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69B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1762D" wp14:editId="502F5FB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F4E0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DF42431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1A1D5E72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BCEB97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31A6F831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D8C3ED9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853FCE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17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49B9F4E0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DF42431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1A1D5E72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73BCEB97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31A6F831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D8C3ED9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853FCE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47787E9" wp14:editId="38A5BFC0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6586" w14:textId="77777777" w:rsidR="00762595" w:rsidRDefault="00762595" w:rsidP="00762595">
      <w:pPr>
        <w:pStyle w:val="Heading1"/>
        <w:rPr>
          <w:sz w:val="24"/>
        </w:rPr>
      </w:pPr>
    </w:p>
    <w:p w14:paraId="77FEAEE0" w14:textId="77777777" w:rsidR="00762595" w:rsidRDefault="00762595" w:rsidP="00762595">
      <w:pPr>
        <w:pStyle w:val="Heading1"/>
        <w:rPr>
          <w:sz w:val="24"/>
        </w:rPr>
      </w:pPr>
    </w:p>
    <w:p w14:paraId="0087C87B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195F95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8F5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AA2" w14:textId="67B90BBD" w:rsidR="00762595" w:rsidRDefault="001478E1">
            <w:r w:rsidRPr="001478E1">
              <w:t>Int1 PPA3-2 - Burning Carbohydrates</w:t>
            </w:r>
          </w:p>
        </w:tc>
      </w:tr>
      <w:tr w:rsidR="00762595" w14:paraId="22B2937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DF5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661" w14:textId="77777777" w:rsidR="00762595" w:rsidRDefault="00762595"/>
        </w:tc>
      </w:tr>
      <w:tr w:rsidR="00762595" w14:paraId="6573D58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CB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22A" w14:textId="77777777" w:rsidR="00762595" w:rsidRDefault="00762595">
            <w:pPr>
              <w:pStyle w:val="Salutation"/>
            </w:pPr>
          </w:p>
        </w:tc>
      </w:tr>
      <w:tr w:rsidR="00762595" w14:paraId="3F2F052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44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A7F" w14:textId="77777777" w:rsidR="00762595" w:rsidRDefault="00762595">
            <w:pPr>
              <w:pStyle w:val="Salutation"/>
            </w:pPr>
          </w:p>
        </w:tc>
      </w:tr>
      <w:tr w:rsidR="00762595" w14:paraId="03050DE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D1E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720" w14:textId="77777777" w:rsidR="00762595" w:rsidRDefault="00762595"/>
        </w:tc>
      </w:tr>
    </w:tbl>
    <w:p w14:paraId="73F3BB4C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1247FCDE" w14:textId="77777777" w:rsidTr="001478E1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8654506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015F60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58C7E9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9E1B0C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AFBEEF9" w14:textId="77777777" w:rsidTr="001478E1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EBC8F10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C93E6A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D6C4E0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EFA8DD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D1FE0B2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1568E80A" w14:textId="77777777" w:rsidTr="001478E1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85EB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82CE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B2E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5E357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43572A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17BCCB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6E9F00FF" w14:textId="77777777" w:rsidTr="001478E1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885" w14:textId="55C7554D" w:rsidR="00762595" w:rsidRDefault="001478E1">
            <w:r>
              <w:t>Flour can be a respiratory sensitiser if inhaled.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BB1" w14:textId="68C040D9" w:rsidR="00762595" w:rsidRDefault="001478E1">
            <w:r>
              <w:t>Pupils by inhalation.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C5C" w14:textId="0DED7BC4" w:rsidR="00762595" w:rsidRDefault="001478E1">
            <w:r>
              <w:t xml:space="preserve">Work in a </w:t>
            </w:r>
            <w:proofErr w:type="gramStart"/>
            <w:r>
              <w:t>well ventilated</w:t>
            </w:r>
            <w:proofErr w:type="gramEnd"/>
            <w:r>
              <w:t xml:space="preserve"> area. The risk is extremely low. Normal laboratory practice should mitigate it effectively.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75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8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662" w14:textId="77777777" w:rsidR="00762595" w:rsidRDefault="00762595"/>
        </w:tc>
      </w:tr>
    </w:tbl>
    <w:p w14:paraId="3FAC261C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560077C" w14:textId="77777777" w:rsidTr="001478E1">
        <w:trPr>
          <w:trHeight w:val="133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001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9EFAD4E" w14:textId="77777777" w:rsidR="00762595" w:rsidRDefault="00762595"/>
          <w:p w14:paraId="69246C6A" w14:textId="157D2449" w:rsidR="001478E1" w:rsidRDefault="001478E1">
            <w:r>
              <w:t>Spatulas of flour and icing sugar are lit and held under boiling tubes to water to see the temperature rise.</w:t>
            </w:r>
          </w:p>
        </w:tc>
      </w:tr>
    </w:tbl>
    <w:p w14:paraId="400BE5E1" w14:textId="77777777" w:rsidR="00762595" w:rsidRDefault="00762595" w:rsidP="00762595">
      <w:pPr>
        <w:rPr>
          <w:sz w:val="28"/>
        </w:rPr>
      </w:pPr>
    </w:p>
    <w:p w14:paraId="52A4E64C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47C50680" w14:textId="77777777" w:rsidTr="001478E1">
        <w:trPr>
          <w:trHeight w:val="211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15C2" w14:textId="41229ACA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799054E" w14:textId="77777777" w:rsidR="001478E1" w:rsidRDefault="001478E1">
            <w:pPr>
              <w:rPr>
                <w:b/>
                <w:bCs/>
                <w:sz w:val="28"/>
              </w:rPr>
            </w:pPr>
          </w:p>
          <w:p w14:paraId="1B23CEE6" w14:textId="5B5D4BB1" w:rsidR="001478E1" w:rsidRDefault="001478E1">
            <w:r>
              <w:t xml:space="preserve">It is more effective, and possible safer, to use puffed wheat snacks like </w:t>
            </w:r>
            <w:proofErr w:type="spellStart"/>
            <w:r>
              <w:t>Wotsits</w:t>
            </w:r>
            <w:proofErr w:type="spellEnd"/>
            <w:r>
              <w:t>.</w:t>
            </w:r>
          </w:p>
        </w:tc>
      </w:tr>
    </w:tbl>
    <w:p w14:paraId="6C973823" w14:textId="77777777" w:rsidR="00185440" w:rsidRDefault="001478E1"/>
    <w:sectPr w:rsidR="00185440" w:rsidSect="001478E1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E1"/>
    <w:rsid w:val="000147A5"/>
    <w:rsid w:val="001478E1"/>
    <w:rsid w:val="001D1C70"/>
    <w:rsid w:val="00393E7C"/>
    <w:rsid w:val="003F3EA1"/>
    <w:rsid w:val="006E27A3"/>
    <w:rsid w:val="00762595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8FB6"/>
  <w15:chartTrackingRefBased/>
  <w15:docId w15:val="{A2C7C9FD-7399-4E29-8DE5-0575385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2022-07-08T19:03:00Z</dcterms:created>
  <dcterms:modified xsi:type="dcterms:W3CDTF">2022-07-08T19:06:00Z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