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C2244" w14:textId="77777777" w:rsidR="00965DFB" w:rsidRPr="00711E23" w:rsidRDefault="00327F97">
      <w:pPr>
        <w:rPr>
          <w:sz w:val="22"/>
          <w:szCs w:val="22"/>
        </w:rPr>
      </w:pPr>
      <w:r w:rsidRPr="00711E23">
        <w:rPr>
          <w:rFonts w:cs="Arial"/>
          <w:i/>
          <w:noProof/>
          <w:sz w:val="22"/>
          <w:szCs w:val="22"/>
        </w:rPr>
        <w:drawing>
          <wp:inline distT="0" distB="0" distL="0" distR="0" wp14:anchorId="4548DE49" wp14:editId="17846965">
            <wp:extent cx="2755153" cy="345446"/>
            <wp:effectExtent l="0" t="0" r="1270" b="0"/>
            <wp:docPr id="1" name="Picture 2" descr="Description: R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RO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46" cy="35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B5CF9" w14:textId="77777777" w:rsidR="00327F97" w:rsidRPr="00711E23" w:rsidRDefault="00327F97" w:rsidP="00EC6551">
      <w:pPr>
        <w:ind w:right="-336"/>
        <w:rPr>
          <w:sz w:val="22"/>
          <w:szCs w:val="22"/>
        </w:rPr>
      </w:pPr>
    </w:p>
    <w:p w14:paraId="511DA52D" w14:textId="79568969" w:rsidR="001159E1" w:rsidRPr="001159E1" w:rsidRDefault="00327F97" w:rsidP="00EC6551">
      <w:pPr>
        <w:ind w:right="-336"/>
        <w:jc w:val="center"/>
        <w:rPr>
          <w:rFonts w:ascii="Arial" w:hAnsi="Arial" w:cs="Arial"/>
          <w:b/>
          <w:lang w:val="en-GB"/>
        </w:rPr>
      </w:pPr>
      <w:r w:rsidRPr="001159E1">
        <w:rPr>
          <w:rFonts w:ascii="Arial" w:hAnsi="Arial" w:cs="Arial"/>
          <w:b/>
          <w:lang w:val="en-GB"/>
        </w:rPr>
        <w:t>SSERC Primary Cluster Programme in Science and Technology:</w:t>
      </w:r>
    </w:p>
    <w:p w14:paraId="056AA73C" w14:textId="388B3FDC" w:rsidR="00327F97" w:rsidRPr="001159E1" w:rsidRDefault="00327F97" w:rsidP="00EC6551">
      <w:pPr>
        <w:ind w:right="-336"/>
        <w:jc w:val="center"/>
        <w:rPr>
          <w:rFonts w:ascii="Arial" w:hAnsi="Arial" w:cs="Arial"/>
          <w:b/>
          <w:lang w:val="en-GB"/>
        </w:rPr>
      </w:pPr>
      <w:r w:rsidRPr="001159E1">
        <w:rPr>
          <w:rFonts w:ascii="Arial" w:hAnsi="Arial" w:cs="Arial"/>
          <w:b/>
          <w:lang w:val="en-GB"/>
        </w:rPr>
        <w:t>Key findings</w:t>
      </w:r>
      <w:r w:rsidRPr="001159E1">
        <w:rPr>
          <w:rFonts w:ascii="Arial" w:hAnsi="Arial" w:cs="Arial"/>
          <w:b/>
        </w:rPr>
        <w:t xml:space="preserve"> </w:t>
      </w:r>
      <w:r w:rsidR="001159E1" w:rsidRPr="001159E1">
        <w:rPr>
          <w:rFonts w:ascii="Arial" w:hAnsi="Arial" w:cs="Arial"/>
          <w:b/>
        </w:rPr>
        <w:t>(April 2012 – March 2018)</w:t>
      </w:r>
    </w:p>
    <w:p w14:paraId="528C85C4" w14:textId="77777777" w:rsidR="001159E1" w:rsidRDefault="001159E1" w:rsidP="00EC6551">
      <w:pPr>
        <w:spacing w:before="240"/>
        <w:ind w:right="-336"/>
        <w:jc w:val="both"/>
        <w:rPr>
          <w:rFonts w:ascii="Arial" w:hAnsi="Arial" w:cs="Arial"/>
          <w:b/>
          <w:i/>
          <w:sz w:val="22"/>
          <w:szCs w:val="22"/>
        </w:rPr>
      </w:pPr>
    </w:p>
    <w:p w14:paraId="679E560D" w14:textId="2116C6B1" w:rsidR="008A44A9" w:rsidRDefault="001159E1" w:rsidP="00EC6551">
      <w:pPr>
        <w:ind w:right="-336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Background</w:t>
      </w:r>
    </w:p>
    <w:p w14:paraId="69EEB9D3" w14:textId="77777777" w:rsidR="001159E1" w:rsidRPr="008A44A9" w:rsidRDefault="001159E1" w:rsidP="00EC6551">
      <w:pPr>
        <w:ind w:right="-336"/>
        <w:jc w:val="both"/>
        <w:rPr>
          <w:rFonts w:ascii="Arial" w:hAnsi="Arial" w:cs="Arial"/>
          <w:b/>
          <w:i/>
          <w:sz w:val="22"/>
          <w:szCs w:val="22"/>
        </w:rPr>
      </w:pPr>
    </w:p>
    <w:p w14:paraId="405825D6" w14:textId="065BC5C6" w:rsidR="00327F97" w:rsidRDefault="00327F97" w:rsidP="00EC6551">
      <w:pPr>
        <w:snapToGrid w:val="0"/>
        <w:ind w:right="-336"/>
        <w:jc w:val="both"/>
        <w:rPr>
          <w:rFonts w:ascii="Arial" w:hAnsi="Arial" w:cs="Arial"/>
          <w:sz w:val="22"/>
          <w:szCs w:val="22"/>
        </w:rPr>
      </w:pPr>
      <w:r w:rsidRPr="00711E23">
        <w:rPr>
          <w:rFonts w:ascii="Arial" w:hAnsi="Arial" w:cs="Arial"/>
          <w:sz w:val="22"/>
          <w:szCs w:val="22"/>
        </w:rPr>
        <w:t xml:space="preserve">An ongoing evaluation conducted by the Robert Owen Centre for Educational Change (ROC) of the Scottish Schools Education Research Centre’s (SSERC) </w:t>
      </w:r>
      <w:r w:rsidRPr="001159E1">
        <w:rPr>
          <w:rFonts w:ascii="Arial" w:hAnsi="Arial" w:cs="Arial"/>
          <w:i/>
          <w:sz w:val="22"/>
          <w:szCs w:val="22"/>
        </w:rPr>
        <w:t>Primary Science Cluster Programme in Science and Technology</w:t>
      </w:r>
      <w:r w:rsidRPr="00711E23">
        <w:rPr>
          <w:rFonts w:ascii="Arial" w:hAnsi="Arial" w:cs="Arial"/>
          <w:sz w:val="22"/>
          <w:szCs w:val="22"/>
        </w:rPr>
        <w:t xml:space="preserve"> </w:t>
      </w:r>
      <w:r w:rsidR="001159E1">
        <w:rPr>
          <w:rFonts w:ascii="Arial" w:hAnsi="Arial" w:cs="Arial"/>
          <w:sz w:val="22"/>
          <w:szCs w:val="22"/>
        </w:rPr>
        <w:t xml:space="preserve">(PCP) </w:t>
      </w:r>
      <w:r w:rsidR="00993D96" w:rsidRPr="00711E23">
        <w:rPr>
          <w:rFonts w:ascii="Arial" w:hAnsi="Arial" w:cs="Arial"/>
          <w:sz w:val="22"/>
          <w:szCs w:val="22"/>
        </w:rPr>
        <w:t>has found that this professional learning</w:t>
      </w:r>
      <w:r w:rsidR="00A179B7">
        <w:rPr>
          <w:rFonts w:ascii="Arial" w:hAnsi="Arial" w:cs="Arial"/>
          <w:sz w:val="22"/>
          <w:szCs w:val="22"/>
        </w:rPr>
        <w:t xml:space="preserve"> p</w:t>
      </w:r>
      <w:r w:rsidRPr="00711E23">
        <w:rPr>
          <w:rFonts w:ascii="Arial" w:hAnsi="Arial" w:cs="Arial"/>
          <w:sz w:val="22"/>
          <w:szCs w:val="22"/>
        </w:rPr>
        <w:t>rogramme has consistently made a positive difference regarding promoting effective Science and Technology teaching in Scottish</w:t>
      </w:r>
      <w:r w:rsidR="007C391A" w:rsidRPr="00711E23">
        <w:rPr>
          <w:rFonts w:ascii="Arial" w:hAnsi="Arial" w:cs="Arial"/>
          <w:sz w:val="22"/>
          <w:szCs w:val="22"/>
        </w:rPr>
        <w:t xml:space="preserve"> </w:t>
      </w:r>
      <w:r w:rsidR="007C391A" w:rsidRPr="0059681D">
        <w:rPr>
          <w:rFonts w:ascii="Arial" w:hAnsi="Arial" w:cs="Arial"/>
          <w:sz w:val="22"/>
          <w:szCs w:val="22"/>
        </w:rPr>
        <w:t>schools and associated learner outcomes.</w:t>
      </w:r>
    </w:p>
    <w:p w14:paraId="09BEE28C" w14:textId="77777777" w:rsidR="001159E1" w:rsidRPr="00711E23" w:rsidRDefault="001159E1" w:rsidP="00EC6551">
      <w:pPr>
        <w:snapToGrid w:val="0"/>
        <w:ind w:right="-336"/>
        <w:jc w:val="both"/>
        <w:rPr>
          <w:rFonts w:ascii="Arial" w:hAnsi="Arial" w:cs="Arial"/>
          <w:sz w:val="22"/>
          <w:szCs w:val="22"/>
        </w:rPr>
      </w:pPr>
    </w:p>
    <w:p w14:paraId="10B058EA" w14:textId="01D1259C" w:rsidR="00327F97" w:rsidRDefault="00327F97" w:rsidP="00EC6551">
      <w:pPr>
        <w:ind w:right="-336"/>
        <w:jc w:val="both"/>
        <w:rPr>
          <w:rFonts w:ascii="Arial" w:hAnsi="Arial" w:cs="Arial"/>
          <w:sz w:val="22"/>
          <w:szCs w:val="22"/>
        </w:rPr>
      </w:pPr>
      <w:r w:rsidRPr="00711E23">
        <w:rPr>
          <w:rFonts w:ascii="Arial" w:hAnsi="Arial" w:cs="Arial"/>
          <w:sz w:val="22"/>
          <w:szCs w:val="22"/>
        </w:rPr>
        <w:t xml:space="preserve">The main aim of </w:t>
      </w:r>
      <w:r w:rsidR="001159E1">
        <w:rPr>
          <w:rFonts w:ascii="Arial" w:hAnsi="Arial" w:cs="Arial"/>
          <w:sz w:val="22"/>
          <w:szCs w:val="22"/>
        </w:rPr>
        <w:t>PCP</w:t>
      </w:r>
      <w:r w:rsidRPr="00711E23">
        <w:rPr>
          <w:rFonts w:ascii="Arial" w:hAnsi="Arial" w:cs="Arial"/>
          <w:sz w:val="22"/>
          <w:szCs w:val="22"/>
        </w:rPr>
        <w:t xml:space="preserve"> is to promote mentor teachers’ ability to </w:t>
      </w:r>
      <w:r w:rsidR="00404C6B" w:rsidRPr="00711E23">
        <w:rPr>
          <w:rStyle w:val="Bullets"/>
          <w:rFonts w:cs="Arial"/>
          <w:sz w:val="22"/>
          <w:szCs w:val="22"/>
        </w:rPr>
        <w:t>increase</w:t>
      </w:r>
      <w:r w:rsidRPr="00711E23">
        <w:rPr>
          <w:rStyle w:val="Bullets"/>
          <w:rFonts w:cs="Arial"/>
          <w:sz w:val="22"/>
          <w:szCs w:val="22"/>
        </w:rPr>
        <w:t xml:space="preserve"> levels of teachers’ confidence and expertise regarding science and technology education. </w:t>
      </w:r>
      <w:r w:rsidR="0071681D">
        <w:rPr>
          <w:rFonts w:ascii="Arial" w:hAnsi="Arial" w:cs="Arial"/>
          <w:sz w:val="22"/>
          <w:szCs w:val="22"/>
        </w:rPr>
        <w:t>The P</w:t>
      </w:r>
      <w:r w:rsidRPr="00711E23">
        <w:rPr>
          <w:rFonts w:ascii="Arial" w:hAnsi="Arial" w:cs="Arial"/>
          <w:sz w:val="22"/>
          <w:szCs w:val="22"/>
        </w:rPr>
        <w:t xml:space="preserve">rogramme has been in operation since 2012 </w:t>
      </w:r>
      <w:r w:rsidR="0059681D">
        <w:rPr>
          <w:rFonts w:ascii="Arial" w:hAnsi="Arial" w:cs="Arial"/>
          <w:sz w:val="22"/>
          <w:szCs w:val="22"/>
        </w:rPr>
        <w:t xml:space="preserve">and a total of </w:t>
      </w:r>
      <w:r w:rsidR="001159E1">
        <w:rPr>
          <w:rFonts w:ascii="Arial" w:hAnsi="Arial" w:cs="Arial"/>
          <w:sz w:val="22"/>
          <w:szCs w:val="22"/>
        </w:rPr>
        <w:t xml:space="preserve">some </w:t>
      </w:r>
      <w:r w:rsidR="001159E1" w:rsidRPr="001159E1">
        <w:rPr>
          <w:rFonts w:ascii="Arial" w:hAnsi="Arial" w:cs="Arial"/>
          <w:sz w:val="22"/>
          <w:szCs w:val="22"/>
        </w:rPr>
        <w:t>500</w:t>
      </w:r>
      <w:r w:rsidR="0059681D">
        <w:rPr>
          <w:rFonts w:ascii="Arial" w:hAnsi="Arial" w:cs="Arial"/>
          <w:sz w:val="22"/>
          <w:szCs w:val="22"/>
        </w:rPr>
        <w:t xml:space="preserve"> primary schools across </w:t>
      </w:r>
      <w:r w:rsidRPr="00711E23">
        <w:rPr>
          <w:rFonts w:ascii="Arial" w:hAnsi="Arial" w:cs="Arial"/>
          <w:sz w:val="22"/>
          <w:szCs w:val="22"/>
        </w:rPr>
        <w:t>all</w:t>
      </w:r>
      <w:r w:rsidR="0059681D">
        <w:rPr>
          <w:rFonts w:ascii="Arial" w:hAnsi="Arial" w:cs="Arial"/>
          <w:sz w:val="22"/>
          <w:szCs w:val="22"/>
        </w:rPr>
        <w:t xml:space="preserve"> </w:t>
      </w:r>
      <w:r w:rsidRPr="00711E23">
        <w:rPr>
          <w:rFonts w:ascii="Arial" w:hAnsi="Arial" w:cs="Arial"/>
          <w:sz w:val="22"/>
          <w:szCs w:val="22"/>
        </w:rPr>
        <w:t>Scottish local authorities ha</w:t>
      </w:r>
      <w:r w:rsidR="0059681D">
        <w:rPr>
          <w:rFonts w:ascii="Arial" w:hAnsi="Arial" w:cs="Arial"/>
          <w:sz w:val="22"/>
          <w:szCs w:val="22"/>
        </w:rPr>
        <w:t>ve</w:t>
      </w:r>
      <w:r w:rsidRPr="00711E23">
        <w:rPr>
          <w:rFonts w:ascii="Arial" w:hAnsi="Arial" w:cs="Arial"/>
          <w:sz w:val="22"/>
          <w:szCs w:val="22"/>
        </w:rPr>
        <w:t xml:space="preserve"> taken part in </w:t>
      </w:r>
      <w:r w:rsidR="001159E1">
        <w:rPr>
          <w:rFonts w:ascii="Arial" w:hAnsi="Arial" w:cs="Arial"/>
          <w:sz w:val="22"/>
          <w:szCs w:val="22"/>
        </w:rPr>
        <w:t>PCP</w:t>
      </w:r>
      <w:r w:rsidRPr="00711E23">
        <w:rPr>
          <w:rFonts w:ascii="Arial" w:hAnsi="Arial" w:cs="Arial"/>
          <w:sz w:val="22"/>
          <w:szCs w:val="22"/>
        </w:rPr>
        <w:t>.</w:t>
      </w:r>
      <w:r w:rsidR="008A44A9">
        <w:rPr>
          <w:rFonts w:ascii="Arial" w:hAnsi="Arial" w:cs="Arial"/>
          <w:sz w:val="22"/>
          <w:szCs w:val="22"/>
        </w:rPr>
        <w:t xml:space="preserve"> </w:t>
      </w:r>
    </w:p>
    <w:p w14:paraId="4F9C72B7" w14:textId="57536365" w:rsidR="001159E1" w:rsidRDefault="001159E1" w:rsidP="00EC6551">
      <w:pPr>
        <w:ind w:right="-336"/>
        <w:jc w:val="both"/>
        <w:rPr>
          <w:rFonts w:ascii="Arial" w:hAnsi="Arial" w:cs="Arial"/>
          <w:sz w:val="22"/>
          <w:szCs w:val="22"/>
        </w:rPr>
      </w:pPr>
    </w:p>
    <w:p w14:paraId="351901C5" w14:textId="77777777" w:rsidR="00A100FF" w:rsidRPr="00711E23" w:rsidRDefault="00A100FF" w:rsidP="00EC6551">
      <w:pPr>
        <w:ind w:right="-336"/>
        <w:jc w:val="both"/>
        <w:rPr>
          <w:rFonts w:ascii="Arial" w:hAnsi="Arial" w:cs="Arial"/>
          <w:sz w:val="22"/>
          <w:szCs w:val="22"/>
        </w:rPr>
      </w:pPr>
    </w:p>
    <w:p w14:paraId="584FB823" w14:textId="77777777" w:rsidR="007B669C" w:rsidRPr="001159E1" w:rsidRDefault="008A44A9" w:rsidP="00EC6551">
      <w:pPr>
        <w:ind w:right="-336"/>
        <w:jc w:val="both"/>
        <w:rPr>
          <w:rFonts w:ascii="Arial" w:hAnsi="Arial" w:cs="Arial"/>
          <w:b/>
          <w:i/>
          <w:sz w:val="22"/>
          <w:szCs w:val="22"/>
        </w:rPr>
      </w:pPr>
      <w:r w:rsidRPr="001159E1">
        <w:rPr>
          <w:rFonts w:ascii="Arial" w:hAnsi="Arial" w:cs="Arial"/>
          <w:b/>
          <w:i/>
          <w:sz w:val="22"/>
          <w:szCs w:val="22"/>
        </w:rPr>
        <w:t>Key</w:t>
      </w:r>
      <w:r w:rsidR="007B669C" w:rsidRPr="001159E1">
        <w:rPr>
          <w:rFonts w:ascii="Arial" w:hAnsi="Arial" w:cs="Arial"/>
          <w:b/>
          <w:i/>
          <w:sz w:val="22"/>
          <w:szCs w:val="22"/>
        </w:rPr>
        <w:t xml:space="preserve"> findings</w:t>
      </w:r>
    </w:p>
    <w:p w14:paraId="0ED623E1" w14:textId="77777777" w:rsidR="001159E1" w:rsidRDefault="001159E1" w:rsidP="00EC6551">
      <w:pPr>
        <w:snapToGrid w:val="0"/>
        <w:ind w:right="-336"/>
        <w:jc w:val="both"/>
        <w:rPr>
          <w:rFonts w:ascii="Arial" w:hAnsi="Arial" w:cs="Arial"/>
          <w:sz w:val="22"/>
          <w:szCs w:val="22"/>
        </w:rPr>
      </w:pPr>
    </w:p>
    <w:p w14:paraId="0557FA39" w14:textId="7C2447F0" w:rsidR="00F264FE" w:rsidRPr="00EC6551" w:rsidRDefault="001159E1" w:rsidP="00EC6551">
      <w:pPr>
        <w:pStyle w:val="ListParagraph"/>
        <w:numPr>
          <w:ilvl w:val="0"/>
          <w:numId w:val="3"/>
        </w:numPr>
        <w:snapToGrid w:val="0"/>
        <w:spacing w:after="0"/>
        <w:ind w:right="-336"/>
        <w:rPr>
          <w:rFonts w:ascii="Arial" w:hAnsi="Arial"/>
        </w:rPr>
      </w:pPr>
      <w:bookmarkStart w:id="0" w:name="_GoBack"/>
      <w:bookmarkEnd w:id="0"/>
      <w:r w:rsidRPr="00EC6551">
        <w:rPr>
          <w:rFonts w:ascii="Arial" w:hAnsi="Arial"/>
        </w:rPr>
        <w:t>T</w:t>
      </w:r>
      <w:r w:rsidR="00F264FE" w:rsidRPr="00EC6551">
        <w:rPr>
          <w:rFonts w:ascii="Arial" w:hAnsi="Arial"/>
        </w:rPr>
        <w:t xml:space="preserve">he </w:t>
      </w:r>
      <w:r w:rsidRPr="00EC6551">
        <w:rPr>
          <w:rFonts w:ascii="Arial" w:hAnsi="Arial"/>
        </w:rPr>
        <w:t>PCP continues to produce</w:t>
      </w:r>
      <w:r w:rsidR="00F264FE" w:rsidRPr="00EC6551">
        <w:rPr>
          <w:rFonts w:ascii="Arial" w:hAnsi="Arial"/>
        </w:rPr>
        <w:t xml:space="preserve"> highly motivated mentors who are promoting the skills and confidence of their cluster colleagues to teach science and technolo</w:t>
      </w:r>
      <w:r w:rsidR="00494967" w:rsidRPr="00EC6551">
        <w:rPr>
          <w:rFonts w:ascii="Arial" w:hAnsi="Arial"/>
        </w:rPr>
        <w:t>gy</w:t>
      </w:r>
      <w:r w:rsidR="007B669C" w:rsidRPr="00EC6551">
        <w:rPr>
          <w:rFonts w:ascii="Arial" w:hAnsi="Arial"/>
        </w:rPr>
        <w:t>.</w:t>
      </w:r>
    </w:p>
    <w:p w14:paraId="16E8B282" w14:textId="7814E37D" w:rsidR="001159E1" w:rsidRPr="001159E1" w:rsidRDefault="001159E1" w:rsidP="00EC6551">
      <w:pPr>
        <w:snapToGrid w:val="0"/>
        <w:ind w:right="-336"/>
        <w:jc w:val="both"/>
        <w:rPr>
          <w:rFonts w:ascii="Arial" w:hAnsi="Arial" w:cs="Arial"/>
          <w:sz w:val="22"/>
          <w:szCs w:val="22"/>
        </w:rPr>
      </w:pPr>
    </w:p>
    <w:p w14:paraId="54683070" w14:textId="34F35CD7" w:rsidR="001159E1" w:rsidRPr="00EC6551" w:rsidRDefault="001159E1" w:rsidP="00EC6551">
      <w:pPr>
        <w:pStyle w:val="ListParagraph"/>
        <w:numPr>
          <w:ilvl w:val="0"/>
          <w:numId w:val="3"/>
        </w:numPr>
        <w:snapToGrid w:val="0"/>
        <w:spacing w:after="0"/>
        <w:ind w:right="-336"/>
        <w:rPr>
          <w:rFonts w:ascii="Arial" w:hAnsi="Arial"/>
        </w:rPr>
      </w:pPr>
      <w:r w:rsidRPr="00EC6551">
        <w:rPr>
          <w:rFonts w:ascii="Arial" w:hAnsi="Arial"/>
        </w:rPr>
        <w:t>The PCP has had a very positive impact on all mentor-teachers’ abilities and their school clusters.</w:t>
      </w:r>
    </w:p>
    <w:p w14:paraId="1B179138" w14:textId="77777777" w:rsidR="001159E1" w:rsidRPr="001159E1" w:rsidRDefault="001159E1" w:rsidP="00EC6551">
      <w:pPr>
        <w:ind w:right="-336"/>
        <w:jc w:val="both"/>
        <w:rPr>
          <w:rFonts w:ascii="Arial" w:hAnsi="Arial" w:cs="Arial"/>
          <w:sz w:val="22"/>
          <w:szCs w:val="22"/>
        </w:rPr>
      </w:pPr>
    </w:p>
    <w:p w14:paraId="095B2987" w14:textId="509B0B01" w:rsidR="001159E1" w:rsidRDefault="001159E1" w:rsidP="00EC6551">
      <w:pPr>
        <w:pStyle w:val="ListParagraph"/>
        <w:numPr>
          <w:ilvl w:val="0"/>
          <w:numId w:val="3"/>
        </w:numPr>
        <w:spacing w:after="0"/>
        <w:ind w:right="-336"/>
        <w:rPr>
          <w:rFonts w:ascii="Arial" w:hAnsi="Arial"/>
        </w:rPr>
      </w:pPr>
      <w:r w:rsidRPr="00EC6551">
        <w:rPr>
          <w:rFonts w:ascii="Arial" w:hAnsi="Arial"/>
        </w:rPr>
        <w:t xml:space="preserve">The PCP </w:t>
      </w:r>
      <w:r w:rsidR="00494967" w:rsidRPr="00EC6551">
        <w:rPr>
          <w:rFonts w:ascii="Arial" w:hAnsi="Arial"/>
        </w:rPr>
        <w:t>appears to have had a greater impact in schools recording higher levels of deprivation.</w:t>
      </w:r>
      <w:r w:rsidR="008A44A9" w:rsidRPr="00EC6551">
        <w:rPr>
          <w:rFonts w:ascii="Arial" w:hAnsi="Arial"/>
        </w:rPr>
        <w:t xml:space="preserve"> </w:t>
      </w:r>
    </w:p>
    <w:p w14:paraId="562BF715" w14:textId="77777777" w:rsidR="00EC6551" w:rsidRPr="00EC6551" w:rsidRDefault="00EC6551" w:rsidP="00EC6551">
      <w:pPr>
        <w:pStyle w:val="ListParagraph"/>
        <w:ind w:right="-336"/>
        <w:rPr>
          <w:rFonts w:ascii="Arial" w:hAnsi="Arial"/>
        </w:rPr>
      </w:pPr>
    </w:p>
    <w:p w14:paraId="670216A7" w14:textId="34C90CCE" w:rsidR="00EC6551" w:rsidRDefault="00EC6551" w:rsidP="00EC6551">
      <w:pPr>
        <w:pStyle w:val="ListParagraph"/>
        <w:numPr>
          <w:ilvl w:val="0"/>
          <w:numId w:val="3"/>
        </w:numPr>
        <w:spacing w:after="0"/>
        <w:ind w:right="-336"/>
        <w:rPr>
          <w:rFonts w:ascii="Arial" w:hAnsi="Arial"/>
        </w:rPr>
      </w:pPr>
      <w:r>
        <w:rPr>
          <w:rFonts w:ascii="Arial" w:hAnsi="Arial"/>
        </w:rPr>
        <w:t xml:space="preserve">Mentors, senior management teams, and other teaching colleagues report an improvement in both scale and quality of science and </w:t>
      </w:r>
      <w:r w:rsidR="00556E1A">
        <w:rPr>
          <w:rFonts w:ascii="Arial" w:hAnsi="Arial"/>
        </w:rPr>
        <w:t xml:space="preserve">technology </w:t>
      </w:r>
      <w:r>
        <w:rPr>
          <w:rFonts w:ascii="Arial" w:hAnsi="Arial"/>
        </w:rPr>
        <w:t>teaching in participating schools.</w:t>
      </w:r>
    </w:p>
    <w:p w14:paraId="2E6CFD21" w14:textId="77777777" w:rsidR="00EC6551" w:rsidRPr="00EC6551" w:rsidRDefault="00EC6551" w:rsidP="00EC6551">
      <w:pPr>
        <w:pStyle w:val="ListParagraph"/>
        <w:rPr>
          <w:rFonts w:ascii="Arial" w:hAnsi="Arial"/>
        </w:rPr>
      </w:pPr>
    </w:p>
    <w:p w14:paraId="4C3BD526" w14:textId="7465DA20" w:rsidR="00EC6551" w:rsidRPr="00EC6551" w:rsidRDefault="00EC6551" w:rsidP="00EC6551">
      <w:pPr>
        <w:pStyle w:val="ListParagraph"/>
        <w:numPr>
          <w:ilvl w:val="0"/>
          <w:numId w:val="3"/>
        </w:numPr>
        <w:spacing w:after="0"/>
        <w:ind w:right="-336"/>
        <w:rPr>
          <w:rFonts w:ascii="Arial" w:hAnsi="Arial"/>
        </w:rPr>
      </w:pPr>
      <w:r>
        <w:rPr>
          <w:rFonts w:ascii="Arial" w:hAnsi="Arial"/>
        </w:rPr>
        <w:t xml:space="preserve">Headteachers and Local Authority Officers </w:t>
      </w:r>
      <w:r w:rsidR="00556E1A">
        <w:rPr>
          <w:rFonts w:ascii="Arial" w:hAnsi="Arial"/>
        </w:rPr>
        <w:t>highlight</w:t>
      </w:r>
      <w:r>
        <w:rPr>
          <w:rFonts w:ascii="Arial" w:hAnsi="Arial"/>
        </w:rPr>
        <w:t xml:space="preserve"> that HMIE inspections</w:t>
      </w:r>
      <w:r w:rsidR="00A100FF">
        <w:rPr>
          <w:rFonts w:ascii="Arial" w:hAnsi="Arial"/>
        </w:rPr>
        <w:t xml:space="preserve"> are recognising the success of PCP and its contribution to quality learning and teaching in science and technology.</w:t>
      </w:r>
    </w:p>
    <w:p w14:paraId="21CA7DF0" w14:textId="386818E2" w:rsidR="001159E1" w:rsidRDefault="001159E1" w:rsidP="00EC6551">
      <w:pPr>
        <w:ind w:right="-336"/>
        <w:jc w:val="both"/>
        <w:rPr>
          <w:rFonts w:ascii="Arial" w:hAnsi="Arial" w:cs="Arial"/>
          <w:sz w:val="22"/>
          <w:szCs w:val="22"/>
        </w:rPr>
      </w:pPr>
    </w:p>
    <w:p w14:paraId="1321CFE2" w14:textId="3A2543E9" w:rsidR="00EC6551" w:rsidRPr="00EC6551" w:rsidRDefault="00EC6551" w:rsidP="00EC6551">
      <w:pPr>
        <w:pStyle w:val="ListParagraph"/>
        <w:numPr>
          <w:ilvl w:val="0"/>
          <w:numId w:val="3"/>
        </w:numPr>
        <w:spacing w:after="0"/>
        <w:ind w:right="-336"/>
        <w:rPr>
          <w:rFonts w:ascii="Arial" w:hAnsi="Arial"/>
        </w:rPr>
      </w:pPr>
      <w:r w:rsidRPr="00EC6551">
        <w:rPr>
          <w:rFonts w:ascii="Arial" w:hAnsi="Arial"/>
        </w:rPr>
        <w:t>Surveys of more than 11,000 P2-P7 pupils suggest that t</w:t>
      </w:r>
      <w:r w:rsidR="008A44A9" w:rsidRPr="00EC6551">
        <w:rPr>
          <w:rFonts w:ascii="Arial" w:hAnsi="Arial"/>
          <w:bCs/>
          <w:color w:val="1A1A1A"/>
        </w:rPr>
        <w:t>he</w:t>
      </w:r>
      <w:r w:rsidR="00327F97" w:rsidRPr="00EC6551">
        <w:rPr>
          <w:rFonts w:ascii="Arial" w:hAnsi="Arial"/>
          <w:bCs/>
          <w:color w:val="1A1A1A"/>
        </w:rPr>
        <w:t xml:space="preserve"> majority enjoyed taking part in a range of science related activities. </w:t>
      </w:r>
      <w:r w:rsidR="00327F97" w:rsidRPr="00EC6551">
        <w:rPr>
          <w:rFonts w:ascii="Arial" w:hAnsi="Arial"/>
          <w:bCs/>
          <w:i/>
          <w:color w:val="1A1A1A"/>
        </w:rPr>
        <w:t>Doing experiments in class</w:t>
      </w:r>
      <w:r w:rsidR="00327F97" w:rsidRPr="00EC6551">
        <w:rPr>
          <w:rFonts w:ascii="Arial" w:hAnsi="Arial"/>
          <w:bCs/>
          <w:color w:val="1A1A1A"/>
        </w:rPr>
        <w:t xml:space="preserve"> and </w:t>
      </w:r>
      <w:r w:rsidR="00327F97" w:rsidRPr="00EC6551">
        <w:rPr>
          <w:rFonts w:ascii="Arial" w:hAnsi="Arial"/>
          <w:i/>
        </w:rPr>
        <w:t xml:space="preserve">Going </w:t>
      </w:r>
      <w:r w:rsidR="00327F97" w:rsidRPr="000D68E5">
        <w:rPr>
          <w:rFonts w:ascii="Arial" w:hAnsi="Arial"/>
          <w:i/>
        </w:rPr>
        <w:t>to the science museum or science centre</w:t>
      </w:r>
      <w:r w:rsidRPr="000D68E5">
        <w:rPr>
          <w:rFonts w:ascii="Arial" w:hAnsi="Arial"/>
          <w:i/>
        </w:rPr>
        <w:t>s</w:t>
      </w:r>
      <w:r w:rsidR="00327F97" w:rsidRPr="00EC6551">
        <w:rPr>
          <w:rFonts w:ascii="Arial" w:hAnsi="Arial"/>
        </w:rPr>
        <w:t xml:space="preserve"> were particularly popular. </w:t>
      </w:r>
    </w:p>
    <w:p w14:paraId="519EABAD" w14:textId="69039082" w:rsidR="00EC6551" w:rsidRDefault="00EC6551" w:rsidP="00EC6551">
      <w:pPr>
        <w:ind w:right="-336"/>
        <w:jc w:val="both"/>
        <w:rPr>
          <w:rFonts w:ascii="Arial" w:hAnsi="Arial" w:cs="Arial"/>
          <w:b/>
          <w:sz w:val="22"/>
          <w:szCs w:val="22"/>
        </w:rPr>
      </w:pPr>
    </w:p>
    <w:p w14:paraId="48CBBA58" w14:textId="1B65A182" w:rsidR="00EC6551" w:rsidRDefault="00EC6551" w:rsidP="00EC6551">
      <w:pPr>
        <w:ind w:right="-336"/>
        <w:jc w:val="both"/>
        <w:rPr>
          <w:rFonts w:ascii="Arial" w:hAnsi="Arial" w:cs="Arial"/>
          <w:b/>
          <w:sz w:val="22"/>
          <w:szCs w:val="22"/>
        </w:rPr>
      </w:pPr>
    </w:p>
    <w:p w14:paraId="24F1C1E2" w14:textId="77777777" w:rsidR="00A100FF" w:rsidRPr="00EC6551" w:rsidRDefault="00A100FF" w:rsidP="00EC6551">
      <w:pPr>
        <w:ind w:right="-336"/>
        <w:jc w:val="both"/>
        <w:rPr>
          <w:rFonts w:ascii="Arial" w:hAnsi="Arial" w:cs="Arial"/>
          <w:b/>
          <w:sz w:val="22"/>
          <w:szCs w:val="22"/>
        </w:rPr>
      </w:pPr>
    </w:p>
    <w:p w14:paraId="5EB55B3A" w14:textId="66DE48D1" w:rsidR="00327F97" w:rsidRPr="00EC6551" w:rsidRDefault="00EC6551" w:rsidP="00EC6551">
      <w:pPr>
        <w:ind w:right="-336"/>
        <w:jc w:val="both"/>
        <w:rPr>
          <w:rFonts w:ascii="Arial" w:hAnsi="Arial" w:cs="Arial"/>
          <w:b/>
          <w:i/>
          <w:sz w:val="22"/>
          <w:szCs w:val="22"/>
        </w:rPr>
      </w:pPr>
      <w:r w:rsidRPr="00EC6551">
        <w:rPr>
          <w:rFonts w:ascii="Arial" w:hAnsi="Arial" w:cs="Arial"/>
          <w:b/>
          <w:i/>
          <w:sz w:val="22"/>
          <w:szCs w:val="22"/>
        </w:rPr>
        <w:t>Success</w:t>
      </w:r>
      <w:r w:rsidR="00711E23" w:rsidRPr="00EC6551">
        <w:rPr>
          <w:rFonts w:ascii="Arial" w:hAnsi="Arial" w:cs="Arial"/>
          <w:b/>
          <w:i/>
          <w:sz w:val="22"/>
          <w:szCs w:val="22"/>
        </w:rPr>
        <w:t xml:space="preserve"> factors</w:t>
      </w:r>
    </w:p>
    <w:p w14:paraId="79B3E7BE" w14:textId="77777777" w:rsidR="00EC6551" w:rsidRDefault="00EC6551" w:rsidP="00EC6551">
      <w:pPr>
        <w:snapToGrid w:val="0"/>
        <w:ind w:right="-336"/>
        <w:jc w:val="both"/>
        <w:rPr>
          <w:rFonts w:ascii="Arial" w:hAnsi="Arial" w:cs="Arial"/>
          <w:sz w:val="22"/>
          <w:szCs w:val="22"/>
        </w:rPr>
      </w:pPr>
    </w:p>
    <w:p w14:paraId="27A71B7D" w14:textId="789C5DF4" w:rsidR="00EC6551" w:rsidRDefault="00EC6551" w:rsidP="00EC6551">
      <w:pPr>
        <w:pStyle w:val="ListParagraph"/>
        <w:numPr>
          <w:ilvl w:val="0"/>
          <w:numId w:val="4"/>
        </w:numPr>
        <w:snapToGrid w:val="0"/>
        <w:spacing w:after="0"/>
        <w:ind w:right="-336"/>
        <w:contextualSpacing w:val="0"/>
        <w:rPr>
          <w:rFonts w:ascii="Arial" w:hAnsi="Arial"/>
        </w:rPr>
      </w:pPr>
      <w:r w:rsidRPr="00EC6551">
        <w:rPr>
          <w:rFonts w:ascii="Arial" w:hAnsi="Arial"/>
        </w:rPr>
        <w:t>T</w:t>
      </w:r>
      <w:r w:rsidR="007B669C" w:rsidRPr="00EC6551">
        <w:rPr>
          <w:rFonts w:ascii="Arial" w:hAnsi="Arial"/>
        </w:rPr>
        <w:t xml:space="preserve">he </w:t>
      </w:r>
      <w:r w:rsidR="00327F97" w:rsidRPr="00EC6551">
        <w:rPr>
          <w:rFonts w:ascii="Arial" w:hAnsi="Arial"/>
        </w:rPr>
        <w:t xml:space="preserve">skills, expertise and credibility of the SSERC team </w:t>
      </w:r>
      <w:r w:rsidR="0071681D" w:rsidRPr="00EC6551">
        <w:rPr>
          <w:rFonts w:ascii="Arial" w:hAnsi="Arial"/>
        </w:rPr>
        <w:t>and their willingness to support mentors during and after programme input</w:t>
      </w:r>
      <w:r>
        <w:rPr>
          <w:rFonts w:ascii="Arial" w:hAnsi="Arial"/>
        </w:rPr>
        <w:t>.</w:t>
      </w:r>
    </w:p>
    <w:p w14:paraId="685D63D2" w14:textId="77777777" w:rsidR="00EC6551" w:rsidRPr="00EC6551" w:rsidRDefault="00EC6551" w:rsidP="00EC6551">
      <w:pPr>
        <w:pStyle w:val="ListParagraph"/>
        <w:snapToGrid w:val="0"/>
        <w:spacing w:after="0"/>
        <w:ind w:right="-336"/>
        <w:contextualSpacing w:val="0"/>
        <w:rPr>
          <w:rFonts w:ascii="Arial" w:hAnsi="Arial"/>
        </w:rPr>
      </w:pPr>
    </w:p>
    <w:p w14:paraId="04E2884D" w14:textId="77777777" w:rsidR="00EC6551" w:rsidRDefault="00327F97" w:rsidP="00EC6551">
      <w:pPr>
        <w:pStyle w:val="ListParagraph"/>
        <w:numPr>
          <w:ilvl w:val="0"/>
          <w:numId w:val="4"/>
        </w:numPr>
        <w:snapToGrid w:val="0"/>
        <w:spacing w:after="0"/>
        <w:ind w:right="-336"/>
        <w:contextualSpacing w:val="0"/>
        <w:rPr>
          <w:rFonts w:ascii="Arial" w:hAnsi="Arial"/>
        </w:rPr>
      </w:pPr>
      <w:r w:rsidRPr="00EC6551">
        <w:rPr>
          <w:rFonts w:ascii="Arial" w:hAnsi="Arial"/>
        </w:rPr>
        <w:t xml:space="preserve">The </w:t>
      </w:r>
      <w:r w:rsidR="007B669C" w:rsidRPr="00EC6551">
        <w:rPr>
          <w:rFonts w:ascii="Arial" w:hAnsi="Arial"/>
        </w:rPr>
        <w:t xml:space="preserve">two-part </w:t>
      </w:r>
      <w:r w:rsidRPr="00EC6551">
        <w:rPr>
          <w:rFonts w:ascii="Arial" w:hAnsi="Arial"/>
        </w:rPr>
        <w:t>residential and collaborative developmental activity approach</w:t>
      </w:r>
      <w:r w:rsidR="00EC6551">
        <w:rPr>
          <w:rFonts w:ascii="Arial" w:hAnsi="Arial"/>
        </w:rPr>
        <w:t>es.</w:t>
      </w:r>
    </w:p>
    <w:p w14:paraId="0193B5DD" w14:textId="77777777" w:rsidR="00EC6551" w:rsidRPr="00EC6551" w:rsidRDefault="00EC6551" w:rsidP="00EC6551">
      <w:pPr>
        <w:pStyle w:val="ListParagraph"/>
        <w:ind w:right="-336"/>
        <w:rPr>
          <w:rFonts w:ascii="Arial" w:hAnsi="Arial"/>
        </w:rPr>
      </w:pPr>
    </w:p>
    <w:p w14:paraId="6E79A765" w14:textId="3EDDF231" w:rsidR="0071681D" w:rsidRDefault="00327F97" w:rsidP="00EC6551">
      <w:pPr>
        <w:pStyle w:val="ListParagraph"/>
        <w:numPr>
          <w:ilvl w:val="0"/>
          <w:numId w:val="4"/>
        </w:numPr>
        <w:snapToGrid w:val="0"/>
        <w:spacing w:after="0"/>
        <w:ind w:right="-336"/>
        <w:contextualSpacing w:val="0"/>
        <w:rPr>
          <w:rFonts w:ascii="Arial" w:hAnsi="Arial"/>
        </w:rPr>
      </w:pPr>
      <w:r w:rsidRPr="00EC6551">
        <w:rPr>
          <w:rFonts w:ascii="Arial" w:hAnsi="Arial"/>
        </w:rPr>
        <w:t>Strong school leadership, careful forward planning and teacher commitment</w:t>
      </w:r>
      <w:r w:rsidR="0071681D" w:rsidRPr="00EC6551">
        <w:rPr>
          <w:rFonts w:ascii="Arial" w:hAnsi="Arial"/>
        </w:rPr>
        <w:t>.</w:t>
      </w:r>
    </w:p>
    <w:p w14:paraId="4C17BA0A" w14:textId="4C937923" w:rsidR="00327F97" w:rsidRPr="0022489B" w:rsidRDefault="00327F97" w:rsidP="00EC6551">
      <w:pPr>
        <w:snapToGrid w:val="0"/>
        <w:ind w:right="-336"/>
        <w:jc w:val="both"/>
        <w:rPr>
          <w:rFonts w:ascii="Arial" w:hAnsi="Arial" w:cs="Arial"/>
          <w:sz w:val="22"/>
          <w:szCs w:val="22"/>
        </w:rPr>
      </w:pPr>
    </w:p>
    <w:sectPr w:rsidR="00327F97" w:rsidRPr="0022489B" w:rsidSect="00556E1A">
      <w:footerReference w:type="default" r:id="rId8"/>
      <w:pgSz w:w="11900" w:h="16840"/>
      <w:pgMar w:top="852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D3C07" w14:textId="77777777" w:rsidR="00613BB6" w:rsidRDefault="00613BB6" w:rsidP="00993D96">
      <w:r>
        <w:separator/>
      </w:r>
    </w:p>
  </w:endnote>
  <w:endnote w:type="continuationSeparator" w:id="0">
    <w:p w14:paraId="2854CAE3" w14:textId="77777777" w:rsidR="00613BB6" w:rsidRDefault="00613BB6" w:rsidP="0099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Arial Unicode MS"/>
    <w:charset w:val="80"/>
    <w:family w:val="auto"/>
    <w:pitch w:val="default"/>
  </w:font>
  <w:font w:name="Lucida Grande">
    <w:altName w:val="Segoe UI"/>
    <w:panose1 w:val="00000000000000000000"/>
    <w:charset w:val="00"/>
    <w:family w:val="roman"/>
    <w:notTrueType/>
    <w:pitch w:val="default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C381F" w14:textId="77777777" w:rsidR="00993D96" w:rsidRPr="0022489B" w:rsidRDefault="00993D96" w:rsidP="00993D96">
    <w:pPr>
      <w:pStyle w:val="Footer"/>
      <w:rPr>
        <w:sz w:val="18"/>
        <w:szCs w:val="18"/>
      </w:rPr>
    </w:pPr>
    <w:r w:rsidRPr="0022489B">
      <w:rPr>
        <w:sz w:val="18"/>
        <w:szCs w:val="18"/>
      </w:rPr>
      <w:t>Kevin Lowden, Stuart Hall and Deja Lusk</w:t>
    </w:r>
    <w:r w:rsidRPr="0022489B">
      <w:rPr>
        <w:sz w:val="18"/>
        <w:szCs w:val="18"/>
      </w:rPr>
      <w:tab/>
    </w:r>
    <w:r w:rsidRPr="0022489B">
      <w:rPr>
        <w:sz w:val="18"/>
        <w:szCs w:val="18"/>
      </w:rPr>
      <w:tab/>
    </w:r>
    <w:r w:rsidR="000D2729">
      <w:rPr>
        <w:sz w:val="18"/>
        <w:szCs w:val="18"/>
      </w:rPr>
      <w:t>May</w:t>
    </w:r>
    <w:r w:rsidRPr="0022489B">
      <w:rPr>
        <w:sz w:val="18"/>
        <w:szCs w:val="18"/>
      </w:rPr>
      <w:t xml:space="preserve"> 2018</w:t>
    </w:r>
  </w:p>
  <w:p w14:paraId="0661E4D1" w14:textId="77777777" w:rsidR="00993D96" w:rsidRDefault="00993D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BF71F" w14:textId="77777777" w:rsidR="00613BB6" w:rsidRDefault="00613BB6" w:rsidP="00993D96">
      <w:r>
        <w:separator/>
      </w:r>
    </w:p>
  </w:footnote>
  <w:footnote w:type="continuationSeparator" w:id="0">
    <w:p w14:paraId="7CA62A89" w14:textId="77777777" w:rsidR="00613BB6" w:rsidRDefault="00613BB6" w:rsidP="00993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E1361"/>
    <w:multiLevelType w:val="hybridMultilevel"/>
    <w:tmpl w:val="9E581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23370"/>
    <w:multiLevelType w:val="hybridMultilevel"/>
    <w:tmpl w:val="01F42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5471E"/>
    <w:multiLevelType w:val="hybridMultilevel"/>
    <w:tmpl w:val="44FA9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416AC"/>
    <w:multiLevelType w:val="hybridMultilevel"/>
    <w:tmpl w:val="DE3E7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EE54BE">
      <w:start w:val="1"/>
      <w:numFmt w:val="bullet"/>
      <w:lvlText w:val="o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1E6258">
      <w:start w:val="1"/>
      <w:numFmt w:val="bullet"/>
      <w:lvlText w:val="▪"/>
      <w:lvlJc w:val="left"/>
      <w:pPr>
        <w:ind w:left="25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B86F8E">
      <w:start w:val="1"/>
      <w:numFmt w:val="bullet"/>
      <w:lvlText w:val="•"/>
      <w:lvlJc w:val="left"/>
      <w:pPr>
        <w:ind w:left="323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F4BDC8">
      <w:start w:val="1"/>
      <w:numFmt w:val="bullet"/>
      <w:lvlText w:val="o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BEAB74C">
      <w:start w:val="1"/>
      <w:numFmt w:val="bullet"/>
      <w:lvlText w:val="▪"/>
      <w:lvlJc w:val="left"/>
      <w:pPr>
        <w:ind w:left="46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D8AD362">
      <w:start w:val="1"/>
      <w:numFmt w:val="bullet"/>
      <w:lvlText w:val="•"/>
      <w:lvlJc w:val="left"/>
      <w:pPr>
        <w:ind w:left="539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12F044">
      <w:start w:val="1"/>
      <w:numFmt w:val="bullet"/>
      <w:lvlText w:val="o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662C1E">
      <w:start w:val="1"/>
      <w:numFmt w:val="bullet"/>
      <w:lvlText w:val="▪"/>
      <w:lvlJc w:val="left"/>
      <w:pPr>
        <w:ind w:left="68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F97"/>
    <w:rsid w:val="000D2729"/>
    <w:rsid w:val="000D2912"/>
    <w:rsid w:val="000D68E5"/>
    <w:rsid w:val="001159E1"/>
    <w:rsid w:val="0022489B"/>
    <w:rsid w:val="002B0186"/>
    <w:rsid w:val="00327F97"/>
    <w:rsid w:val="003D35F2"/>
    <w:rsid w:val="00404C6B"/>
    <w:rsid w:val="00494967"/>
    <w:rsid w:val="00496AEA"/>
    <w:rsid w:val="004E55FC"/>
    <w:rsid w:val="00556E1A"/>
    <w:rsid w:val="0059681D"/>
    <w:rsid w:val="00613BB6"/>
    <w:rsid w:val="00711E23"/>
    <w:rsid w:val="0071681D"/>
    <w:rsid w:val="00733A1D"/>
    <w:rsid w:val="007B669C"/>
    <w:rsid w:val="007C391A"/>
    <w:rsid w:val="008A44A9"/>
    <w:rsid w:val="008C2095"/>
    <w:rsid w:val="008F1C1C"/>
    <w:rsid w:val="00911E5A"/>
    <w:rsid w:val="00993D96"/>
    <w:rsid w:val="009D4824"/>
    <w:rsid w:val="00A100FF"/>
    <w:rsid w:val="00A179B7"/>
    <w:rsid w:val="00A2602F"/>
    <w:rsid w:val="00A45FDB"/>
    <w:rsid w:val="00A640F1"/>
    <w:rsid w:val="00AE3F30"/>
    <w:rsid w:val="00CC4DBA"/>
    <w:rsid w:val="00DD1D32"/>
    <w:rsid w:val="00EC6551"/>
    <w:rsid w:val="00F26099"/>
    <w:rsid w:val="00F2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FA5573"/>
  <w14:defaultImageDpi w14:val="32767"/>
  <w15:docId w15:val="{40A1D168-9069-4592-A4F1-7BC58FDD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7F9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327F97"/>
    <w:pPr>
      <w:spacing w:line="276" w:lineRule="auto"/>
      <w:ind w:left="720"/>
      <w:contextualSpacing/>
      <w:jc w:val="both"/>
    </w:pPr>
    <w:rPr>
      <w:rFonts w:ascii="Arial" w:eastAsia="MS Mincho" w:hAnsi="Arial" w:cs="Times New Roman"/>
    </w:rPr>
  </w:style>
  <w:style w:type="character" w:customStyle="1" w:styleId="Bullets">
    <w:name w:val="Bullets"/>
    <w:rsid w:val="00327F97"/>
    <w:rPr>
      <w:rFonts w:ascii="Arial" w:eastAsia="StarSymbol" w:hAnsi="Arial" w:cs="StarSymbol"/>
      <w:sz w:val="24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27F97"/>
    <w:pPr>
      <w:spacing w:after="160" w:line="259" w:lineRule="auto"/>
      <w:ind w:left="720"/>
      <w:contextualSpacing/>
      <w:jc w:val="both"/>
    </w:pPr>
    <w:rPr>
      <w:rFonts w:ascii="Calibri" w:eastAsia="Yu Mincho" w:hAnsi="Calibri" w:cs="Arial"/>
      <w:sz w:val="22"/>
      <w:szCs w:val="22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993D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D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93D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D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8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81D"/>
    <w:rPr>
      <w:rFonts w:ascii="Lucida Grande" w:eastAsiaTheme="minorEastAsia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Lowden</dc:creator>
  <cp:keywords/>
  <dc:description/>
  <cp:lastModifiedBy>MacGregor, Alastair</cp:lastModifiedBy>
  <cp:revision>2</cp:revision>
  <cp:lastPrinted>2018-05-03T11:58:00Z</cp:lastPrinted>
  <dcterms:created xsi:type="dcterms:W3CDTF">2018-05-03T13:48:00Z</dcterms:created>
  <dcterms:modified xsi:type="dcterms:W3CDTF">2018-05-03T13:48:00Z</dcterms:modified>
</cp:coreProperties>
</file>