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6A5" w:rsidRDefault="003E3BB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rect id="_x0000_s1027" style="position:absolute;margin-left:398.5pt;margin-top:27pt;width:147.5pt;height:731pt;z-index:-251698688;mso-position-horizontal-relative:page;mso-position-vertical-relative:page" coordsize="21600,21600" fillcolor="#c00000" strokecolor="#c7c7c7" strokeweight="3pt">
            <v:fill o:detectmouseclick="t"/>
            <v:shadow on="t" color="#616161" opacity="45875f" offset="1.573mm,1.41633mm"/>
            <v:path arrowok="t" o:connectlocs="10800,10800"/>
            <v:textbox style="mso-next-textbox:#_x0000_s1027" inset=".8mm,8pt,.8mm,8pt">
              <w:txbxContent>
                <w:p w:rsidR="000E711C" w:rsidRDefault="000E711C">
                  <w:pPr>
                    <w:pStyle w:val="FreeForm"/>
                    <w:tabs>
                      <w:tab w:val="left" w:pos="709"/>
                      <w:tab w:val="left" w:pos="1417"/>
                      <w:tab w:val="left" w:pos="2126"/>
                    </w:tabs>
                    <w:rPr>
                      <w:rFonts w:ascii="Times New Roman" w:eastAsia="Times New Roman" w:hAnsi="Times New Roman"/>
                      <w:color w:val="auto"/>
                      <w:sz w:val="20"/>
                      <w:lang w:val="en-GB" w:eastAsia="en-GB"/>
                    </w:rPr>
                  </w:pPr>
                </w:p>
              </w:txbxContent>
            </v:textbox>
            <w10:wrap anchorx="page" anchory="page"/>
          </v:rect>
        </w:pic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3E3BB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Pr>
          <w:noProof/>
          <w:lang w:val="en-GB" w:eastAsia="en-GB"/>
        </w:rPr>
        <w:pict>
          <v:group id="_x0000_s1210" style="position:absolute;margin-left:-24.3pt;margin-top:13.15pt;width:472pt;height:87.7pt;z-index:-251595264" coordorigin="960,3089" coordsize="9440,1754">
            <v:rect id="_x0000_s1028" style="position:absolute;left:960;top:3089;width:9440;height:1754;mso-position-horizontal-relative:page;mso-position-vertical-relative:page" coordsize="21600,21600" o:regroupid="2" fillcolor="#943634 [2405]" strokecolor="#e6e6e6" strokeweight="1pt">
              <v:fill o:detectmouseclick="t"/>
              <v:path arrowok="t" o:connectlocs="10800,10800"/>
              <v:textbox style="mso-next-textbox:#_x0000_s1028" inset="8pt,8pt,8pt,8pt">
                <w:txbxContent>
                  <w:p w:rsidR="000E711C" w:rsidRDefault="000E711C">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v:rect>
            <v:rect id="_x0000_s1029" style="position:absolute;left:3455;top:3259;width:6460;height:1399;mso-position-horizontal-relative:page;mso-position-vertical-relative:page" coordsize="21600,21600" o:regroupid="2" filled="f" stroked="f" strokeweight="1pt">
              <v:fill o:detectmouseclick="t"/>
              <v:path arrowok="t" o:connectlocs="10800,10800"/>
              <v:textbox style="mso-next-textbox:#_x0000_s1029" inset="0,0,0,0">
                <w:txbxContent>
                  <w:p w:rsidR="000E711C" w:rsidRPr="006E6758" w:rsidRDefault="000E711C" w:rsidP="006B0081">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b/>
                        <w:color w:val="FFFFFF"/>
                        <w:sz w:val="44"/>
                        <w:szCs w:val="44"/>
                      </w:rPr>
                    </w:pPr>
                    <w:r>
                      <w:rPr>
                        <w:rFonts w:ascii="Arial" w:hAnsi="Arial"/>
                        <w:b/>
                        <w:color w:val="FFFFFF"/>
                        <w:sz w:val="44"/>
                        <w:szCs w:val="44"/>
                      </w:rPr>
                      <w:t>Water Analysis</w:t>
                    </w:r>
                  </w:p>
                  <w:p w:rsidR="000E711C" w:rsidRDefault="000E711C" w:rsidP="006B0081">
                    <w:pPr>
                      <w:pStyle w:val="FreeForm"/>
                      <w:tabs>
                        <w:tab w:val="left" w:pos="709"/>
                        <w:tab w:val="left" w:pos="1417"/>
                        <w:tab w:val="left" w:pos="2126"/>
                        <w:tab w:val="left" w:pos="2835"/>
                        <w:tab w:val="left" w:pos="3543"/>
                        <w:tab w:val="left" w:pos="4252"/>
                        <w:tab w:val="left" w:pos="4961"/>
                        <w:tab w:val="left" w:pos="5669"/>
                        <w:tab w:val="left" w:pos="6378"/>
                      </w:tabs>
                      <w:jc w:val="right"/>
                      <w:rPr>
                        <w:rFonts w:ascii="Arial" w:hAnsi="Arial"/>
                        <w:color w:val="FFFFFF"/>
                        <w:sz w:val="36"/>
                      </w:rPr>
                    </w:pPr>
                  </w:p>
                  <w:p w:rsidR="000E711C" w:rsidRDefault="000E711C" w:rsidP="006B0081">
                    <w:pPr>
                      <w:pStyle w:val="FreeForm"/>
                      <w:tabs>
                        <w:tab w:val="left" w:pos="709"/>
                        <w:tab w:val="left" w:pos="1417"/>
                        <w:tab w:val="left" w:pos="2126"/>
                        <w:tab w:val="left" w:pos="2835"/>
                        <w:tab w:val="left" w:pos="3543"/>
                        <w:tab w:val="left" w:pos="4252"/>
                        <w:tab w:val="left" w:pos="4961"/>
                        <w:tab w:val="left" w:pos="5669"/>
                        <w:tab w:val="left" w:pos="6378"/>
                      </w:tabs>
                      <w:jc w:val="right"/>
                      <w:rPr>
                        <w:rFonts w:ascii="Times New Roman" w:eastAsia="Times New Roman" w:hAnsi="Times New Roman"/>
                        <w:color w:val="auto"/>
                        <w:sz w:val="20"/>
                        <w:lang w:val="en-GB" w:eastAsia="en-GB"/>
                      </w:rPr>
                    </w:pPr>
                    <w:r>
                      <w:rPr>
                        <w:rFonts w:ascii="Arial" w:hAnsi="Arial"/>
                        <w:color w:val="FFFFFF"/>
                        <w:sz w:val="36"/>
                      </w:rPr>
                      <w:t>Teacher / Technician Guide</w:t>
                    </w:r>
                  </w:p>
                </w:txbxContent>
              </v:textbox>
            </v:rect>
          </v:group>
        </w:pic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5719AD">
        <w:rPr>
          <w:noProof/>
          <w:lang w:val="en-GB" w:eastAsia="en-GB"/>
        </w:rPr>
        <w:drawing>
          <wp:anchor distT="0" distB="0" distL="114300" distR="114300" simplePos="0" relativeHeight="251726336" behindDoc="0" locked="0" layoutInCell="1" allowOverlap="1">
            <wp:simplePos x="0" y="0"/>
            <wp:positionH relativeFrom="column">
              <wp:posOffset>-314369</wp:posOffset>
            </wp:positionH>
            <wp:positionV relativeFrom="paragraph">
              <wp:posOffset>-38720</wp:posOffset>
            </wp:positionV>
            <wp:extent cx="4372196" cy="6485860"/>
            <wp:effectExtent l="19050" t="0" r="0" b="0"/>
            <wp:wrapSquare wrapText="bothSides"/>
            <wp:docPr id="2" name="Picture 1" descr="fountain splash M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tain splash MGD©.jpg"/>
                    <pic:cNvPicPr/>
                  </pic:nvPicPr>
                  <pic:blipFill>
                    <a:blip r:embed="rId7"/>
                    <a:stretch>
                      <a:fillRect/>
                    </a:stretch>
                  </pic:blipFill>
                  <pic:spPr>
                    <a:xfrm>
                      <a:off x="0" y="0"/>
                      <a:ext cx="4366895" cy="6485255"/>
                    </a:xfrm>
                    <a:prstGeom prst="rect">
                      <a:avLst/>
                    </a:prstGeom>
                  </pic:spPr>
                </pic:pic>
              </a:graphicData>
            </a:graphic>
          </wp:anchor>
        </w:drawing>
      </w:r>
      <w:r w:rsidR="002526A5">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 xml:space="preserve">                                 </w:t>
      </w: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2526A5">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E73471" w:rsidRDefault="00E73471">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rsidR="002526A5" w:rsidRDefault="003E3BB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ectPr w:rsidR="002526A5">
          <w:pgSz w:w="11900" w:h="16840"/>
          <w:pgMar w:top="1446" w:right="1446" w:bottom="1446" w:left="1446" w:header="709" w:footer="850" w:gutter="0"/>
          <w:cols w:space="720"/>
        </w:sectPr>
      </w:pPr>
      <w:r>
        <w:rPr>
          <w:noProof/>
          <w:lang w:val="en-GB" w:eastAsia="en-GB"/>
        </w:rPr>
        <w:pict>
          <v:rect id="_x0000_s1030" style="position:absolute;margin-left:403pt;margin-top:684pt;width:137pt;height:53pt;z-index:-251695616;mso-position-horizontal-relative:page;mso-position-vertical-relative:page" coordsize="21600,21600" filled="f" stroked="f" strokeweight="1pt">
            <v:fill o:detectmouseclick="t"/>
            <v:path arrowok="t" o:connectlocs="10800,10800"/>
            <v:textbox style="mso-next-textbox:#_x0000_s1030" inset="0,0,0,0">
              <w:txbxContent>
                <w:p w:rsidR="000E711C" w:rsidRPr="0039050E" w:rsidRDefault="000E711C">
                  <w:pPr>
                    <w:pStyle w:val="FreeForm"/>
                    <w:tabs>
                      <w:tab w:val="left" w:pos="709"/>
                      <w:tab w:val="left" w:pos="1417"/>
                      <w:tab w:val="left" w:pos="2126"/>
                    </w:tabs>
                    <w:jc w:val="right"/>
                    <w:rPr>
                      <w:rFonts w:ascii="Arial" w:hAnsi="Arial"/>
                      <w:b/>
                      <w:color w:val="FFFFFF"/>
                    </w:rPr>
                  </w:pPr>
                  <w:r w:rsidRPr="0039050E">
                    <w:rPr>
                      <w:rFonts w:ascii="Arial" w:hAnsi="Arial"/>
                      <w:b/>
                      <w:color w:val="FFFFFF"/>
                    </w:rPr>
                    <w:t>Researching Chemistry</w:t>
                  </w:r>
                </w:p>
                <w:p w:rsidR="000E711C" w:rsidRPr="0039050E" w:rsidRDefault="000E711C">
                  <w:pPr>
                    <w:pStyle w:val="FreeForm"/>
                    <w:tabs>
                      <w:tab w:val="left" w:pos="709"/>
                      <w:tab w:val="left" w:pos="1417"/>
                      <w:tab w:val="left" w:pos="2126"/>
                    </w:tabs>
                    <w:jc w:val="right"/>
                    <w:rPr>
                      <w:rFonts w:ascii="Arial" w:hAnsi="Arial"/>
                      <w:b/>
                      <w:color w:val="FFFFFF"/>
                    </w:rPr>
                  </w:pPr>
                </w:p>
                <w:p w:rsidR="000E711C" w:rsidRPr="0039050E" w:rsidRDefault="000E711C">
                  <w:pPr>
                    <w:pStyle w:val="FreeForm"/>
                    <w:tabs>
                      <w:tab w:val="left" w:pos="709"/>
                      <w:tab w:val="left" w:pos="1417"/>
                      <w:tab w:val="left" w:pos="2126"/>
                    </w:tabs>
                    <w:jc w:val="right"/>
                    <w:rPr>
                      <w:rFonts w:ascii="Arial" w:hAnsi="Arial"/>
                      <w:b/>
                      <w:color w:val="FFFFFF"/>
                    </w:rPr>
                  </w:pPr>
                  <w:r w:rsidRPr="0039050E">
                    <w:rPr>
                      <w:rFonts w:ascii="Arial" w:hAnsi="Arial"/>
                      <w:b/>
                      <w:color w:val="FFFFFF"/>
                    </w:rPr>
                    <w:t xml:space="preserve">Higher </w:t>
                  </w:r>
                </w:p>
                <w:p w:rsidR="000E711C" w:rsidRPr="0039050E" w:rsidRDefault="000E711C">
                  <w:pPr>
                    <w:pStyle w:val="FreeForm"/>
                    <w:tabs>
                      <w:tab w:val="left" w:pos="709"/>
                      <w:tab w:val="left" w:pos="1417"/>
                      <w:tab w:val="left" w:pos="2126"/>
                    </w:tabs>
                    <w:rPr>
                      <w:rFonts w:ascii="Times New Roman" w:eastAsia="Times New Roman" w:hAnsi="Times New Roman"/>
                      <w:b/>
                      <w:color w:val="auto"/>
                      <w:sz w:val="20"/>
                      <w:lang w:val="en-GB" w:eastAsia="en-GB"/>
                    </w:rPr>
                  </w:pPr>
                </w:p>
              </w:txbxContent>
            </v:textbox>
            <w10:wrap anchorx="page" anchory="page"/>
          </v:rect>
        </w:pict>
      </w:r>
      <w:r>
        <w:rPr>
          <w:noProof/>
          <w:lang w:val="en-GB" w:eastAsia="en-GB"/>
        </w:rPr>
        <w:pict>
          <v:shapetype id="_x0000_t202" coordsize="21600,21600" o:spt="202" path="m,l,21600r21600,l21600,xe">
            <v:stroke joinstyle="miter"/>
            <v:path gradientshapeok="t" o:connecttype="rect"/>
          </v:shapetype>
          <v:shape id="_x0000_s1160" type="#_x0000_t202" style="position:absolute;margin-left:159.2pt;margin-top:313.35pt;width:95.5pt;height:19pt;z-index:251698688" filled="f">
            <v:textbox style="mso-next-textbox:#_x0000_s1160">
              <w:txbxContent>
                <w:p w:rsidR="000E711C" w:rsidRPr="001D0273" w:rsidRDefault="000E711C">
                  <w:pPr>
                    <w:rPr>
                      <w:color w:val="FFFFFF"/>
                      <w:sz w:val="12"/>
                      <w:szCs w:val="12"/>
                    </w:rPr>
                  </w:pPr>
                  <w:r w:rsidRPr="001D0273">
                    <w:rPr>
                      <w:color w:val="FFFFFF"/>
                      <w:sz w:val="12"/>
                      <w:szCs w:val="12"/>
                    </w:rPr>
                    <w:t>Photo: Wikipedia, GDFL</w:t>
                  </w:r>
                </w:p>
                <w:p w:rsidR="000E711C" w:rsidRPr="001D0273" w:rsidRDefault="000E711C">
                  <w:pPr>
                    <w:rPr>
                      <w:color w:val="FFFFFF"/>
                      <w:sz w:val="16"/>
                      <w:szCs w:val="16"/>
                    </w:rPr>
                  </w:pPr>
                </w:p>
              </w:txbxContent>
            </v:textbox>
          </v:shape>
        </w:pict>
      </w:r>
      <w:r w:rsidR="0068323A">
        <w:t xml:space="preserve">                        </w:t>
      </w:r>
      <w:r w:rsidR="003770FC">
        <w:rPr>
          <w:noProof/>
          <w:lang w:val="en-GB" w:eastAsia="en-GB"/>
        </w:rPr>
        <w:drawing>
          <wp:anchor distT="0" distB="0" distL="114300" distR="114300" simplePos="0" relativeHeight="251623936" behindDoc="1" locked="0" layoutInCell="1" allowOverlap="1">
            <wp:simplePos x="0" y="0"/>
            <wp:positionH relativeFrom="page">
              <wp:posOffset>4762500</wp:posOffset>
            </wp:positionH>
            <wp:positionV relativeFrom="page">
              <wp:posOffset>9842500</wp:posOffset>
            </wp:positionV>
            <wp:extent cx="1231900" cy="647700"/>
            <wp:effectExtent l="1905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231900" cy="647700"/>
                    </a:xfrm>
                    <a:prstGeom prst="rect">
                      <a:avLst/>
                    </a:prstGeom>
                    <a:noFill/>
                    <a:ln w="12700" cap="flat">
                      <a:noFill/>
                      <a:miter lim="800000"/>
                      <a:headEnd/>
                      <a:tailEnd/>
                    </a:ln>
                  </pic:spPr>
                </pic:pic>
              </a:graphicData>
            </a:graphic>
          </wp:anchor>
        </w:drawing>
      </w:r>
      <w:r w:rsidR="003770FC">
        <w:rPr>
          <w:noProof/>
          <w:lang w:val="en-GB" w:eastAsia="en-GB"/>
        </w:rPr>
        <w:drawing>
          <wp:anchor distT="0" distB="0" distL="114300" distR="114300" simplePos="0" relativeHeight="251622912" behindDoc="1" locked="0" layoutInCell="1" allowOverlap="1">
            <wp:simplePos x="0" y="0"/>
            <wp:positionH relativeFrom="page">
              <wp:posOffset>6235700</wp:posOffset>
            </wp:positionH>
            <wp:positionV relativeFrom="page">
              <wp:posOffset>9766300</wp:posOffset>
            </wp:positionV>
            <wp:extent cx="711200" cy="7112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711200" cy="711200"/>
                    </a:xfrm>
                    <a:prstGeom prst="rect">
                      <a:avLst/>
                    </a:prstGeom>
                    <a:noFill/>
                    <a:ln w="12700" cap="flat">
                      <a:noFill/>
                      <a:miter lim="800000"/>
                      <a:headEnd/>
                      <a:tailEnd/>
                    </a:ln>
                  </pic:spPr>
                </pic:pic>
              </a:graphicData>
            </a:graphic>
          </wp:anchor>
        </w:drawing>
      </w:r>
      <w:r>
        <w:rPr>
          <w:noProof/>
          <w:lang w:val="en-GB" w:eastAsia="en-GB"/>
        </w:rPr>
        <w:pict>
          <v:rect id="_x0000_s1026" style="position:absolute;margin-left:-392pt;margin-top:24pt;width:200pt;height:100pt;z-index:-251699712;mso-position-horizontal-relative:page;mso-position-vertical-relative:page" coordsize="21600,21600" filled="f" stroked="f" strokeweight="1pt">
            <v:fill o:detectmouseclick="t"/>
            <v:path arrowok="t" o:connectlocs="10800,10800"/>
            <v:textbox style="mso-next-textbox:#_x0000_s1026" inset="0,0,0,0">
              <w:txbxContent>
                <w:p w:rsidR="000E711C" w:rsidRDefault="000E711C">
                  <w:pPr>
                    <w:pStyle w:val="FreeForm"/>
                    <w:tabs>
                      <w:tab w:val="left" w:pos="709"/>
                      <w:tab w:val="left" w:pos="1417"/>
                      <w:tab w:val="left" w:pos="2126"/>
                      <w:tab w:val="left" w:pos="2835"/>
                      <w:tab w:val="left" w:pos="3543"/>
                    </w:tabs>
                    <w:rPr>
                      <w:rFonts w:ascii="Arial" w:hAnsi="Arial"/>
                    </w:rPr>
                  </w:pPr>
                </w:p>
                <w:p w:rsidR="000E711C" w:rsidRDefault="000E711C">
                  <w:pPr>
                    <w:pStyle w:val="FreeForm"/>
                    <w:tabs>
                      <w:tab w:val="left" w:pos="709"/>
                      <w:tab w:val="left" w:pos="1417"/>
                      <w:tab w:val="left" w:pos="2126"/>
                      <w:tab w:val="left" w:pos="2835"/>
                      <w:tab w:val="left" w:pos="3543"/>
                    </w:tabs>
                    <w:rPr>
                      <w:rFonts w:ascii="Arial" w:hAnsi="Arial"/>
                    </w:rPr>
                  </w:pPr>
                </w:p>
                <w:p w:rsidR="000E711C" w:rsidRDefault="000E711C">
                  <w:pPr>
                    <w:pStyle w:val="FreeForm"/>
                    <w:tabs>
                      <w:tab w:val="left" w:pos="709"/>
                      <w:tab w:val="left" w:pos="1417"/>
                      <w:tab w:val="left" w:pos="2126"/>
                      <w:tab w:val="left" w:pos="2835"/>
                      <w:tab w:val="left" w:pos="3543"/>
                    </w:tabs>
                    <w:rPr>
                      <w:rFonts w:ascii="Arial" w:hAnsi="Arial"/>
                    </w:rPr>
                  </w:pPr>
                </w:p>
                <w:p w:rsidR="000E711C" w:rsidRDefault="000E711C">
                  <w:pPr>
                    <w:pStyle w:val="FreeForm"/>
                    <w:tabs>
                      <w:tab w:val="left" w:pos="709"/>
                      <w:tab w:val="left" w:pos="1417"/>
                      <w:tab w:val="left" w:pos="2126"/>
                      <w:tab w:val="left" w:pos="2835"/>
                      <w:tab w:val="left" w:pos="3543"/>
                    </w:tabs>
                    <w:rPr>
                      <w:rFonts w:ascii="Arial" w:hAnsi="Arial"/>
                    </w:rPr>
                  </w:pPr>
                </w:p>
                <w:p w:rsidR="000E711C" w:rsidRDefault="000E711C">
                  <w:pPr>
                    <w:pStyle w:val="FreeForm"/>
                    <w:tabs>
                      <w:tab w:val="left" w:pos="709"/>
                      <w:tab w:val="left" w:pos="1417"/>
                      <w:tab w:val="left" w:pos="2126"/>
                      <w:tab w:val="left" w:pos="2835"/>
                      <w:tab w:val="left" w:pos="3543"/>
                    </w:tabs>
                    <w:spacing w:after="840"/>
                    <w:rPr>
                      <w:rFonts w:ascii="Arial" w:hAnsi="Arial"/>
                    </w:rPr>
                  </w:pPr>
                </w:p>
                <w:p w:rsidR="000E711C" w:rsidRDefault="000E711C">
                  <w:pPr>
                    <w:pStyle w:val="FreeForm"/>
                    <w:tabs>
                      <w:tab w:val="left" w:pos="709"/>
                      <w:tab w:val="left" w:pos="1417"/>
                      <w:tab w:val="left" w:pos="2126"/>
                      <w:tab w:val="left" w:pos="2835"/>
                      <w:tab w:val="left" w:pos="3543"/>
                    </w:tabs>
                    <w:spacing w:line="368" w:lineRule="atLeast"/>
                    <w:rPr>
                      <w:rFonts w:ascii="Arial" w:hAnsi="Arial"/>
                      <w:sz w:val="32"/>
                    </w:rPr>
                  </w:pPr>
                  <w:r>
                    <w:rPr>
                      <w:rFonts w:ascii="Arial" w:hAnsi="Arial"/>
                      <w:sz w:val="32"/>
                    </w:rPr>
                    <w:t xml:space="preserve">Higher Physics Topical Investigation  Skin Cancer—Prevention and Cure </w:t>
                  </w:r>
                </w:p>
                <w:p w:rsidR="000E711C" w:rsidRDefault="000E711C">
                  <w:pPr>
                    <w:pStyle w:val="FreeForm"/>
                    <w:tabs>
                      <w:tab w:val="left" w:pos="709"/>
                      <w:tab w:val="left" w:pos="1417"/>
                      <w:tab w:val="left" w:pos="2126"/>
                      <w:tab w:val="left" w:pos="2835"/>
                      <w:tab w:val="left" w:pos="3543"/>
                    </w:tabs>
                    <w:rPr>
                      <w:rFonts w:ascii="Arial" w:hAnsi="Arial"/>
                      <w:sz w:val="32"/>
                    </w:rPr>
                  </w:pPr>
                </w:p>
                <w:p w:rsidR="000E711C" w:rsidRDefault="000E711C">
                  <w:pPr>
                    <w:pStyle w:val="FreeForm"/>
                    <w:tabs>
                      <w:tab w:val="left" w:pos="709"/>
                      <w:tab w:val="left" w:pos="1417"/>
                      <w:tab w:val="left" w:pos="2126"/>
                      <w:tab w:val="left" w:pos="2835"/>
                      <w:tab w:val="left" w:pos="3543"/>
                    </w:tabs>
                    <w:spacing w:after="780"/>
                    <w:rPr>
                      <w:rFonts w:ascii="Arial" w:hAnsi="Arial"/>
                      <w:sz w:val="32"/>
                    </w:rPr>
                  </w:pPr>
                </w:p>
                <w:p w:rsidR="000E711C" w:rsidRDefault="000E711C">
                  <w:pPr>
                    <w:pStyle w:val="FreeForm"/>
                    <w:tabs>
                      <w:tab w:val="left" w:pos="709"/>
                      <w:tab w:val="left" w:pos="1417"/>
                      <w:tab w:val="left" w:pos="2126"/>
                      <w:tab w:val="left" w:pos="2835"/>
                      <w:tab w:val="left" w:pos="3543"/>
                    </w:tabs>
                    <w:spacing w:after="120"/>
                    <w:rPr>
                      <w:rFonts w:ascii="Arial" w:hAnsi="Arial"/>
                      <w:sz w:val="32"/>
                    </w:rPr>
                  </w:pPr>
                </w:p>
                <w:p w:rsidR="000E711C" w:rsidRDefault="000E711C">
                  <w:pPr>
                    <w:pStyle w:val="FreeForm"/>
                    <w:tabs>
                      <w:tab w:val="left" w:pos="709"/>
                      <w:tab w:val="left" w:pos="1417"/>
                      <w:tab w:val="left" w:pos="2126"/>
                      <w:tab w:val="left" w:pos="2835"/>
                      <w:tab w:val="left" w:pos="3543"/>
                    </w:tabs>
                    <w:spacing w:after="780"/>
                    <w:rPr>
                      <w:rFonts w:ascii="Arial" w:hAnsi="Arial"/>
                      <w:sz w:val="32"/>
                    </w:rPr>
                  </w:pPr>
                </w:p>
                <w:p w:rsidR="000E711C" w:rsidRDefault="000E711C">
                  <w:pPr>
                    <w:pStyle w:val="FreeForm"/>
                    <w:tabs>
                      <w:tab w:val="left" w:pos="709"/>
                      <w:tab w:val="left" w:pos="1417"/>
                      <w:tab w:val="left" w:pos="2126"/>
                      <w:tab w:val="left" w:pos="2835"/>
                      <w:tab w:val="left" w:pos="3543"/>
                    </w:tabs>
                    <w:spacing w:after="3020"/>
                    <w:rPr>
                      <w:rFonts w:ascii="Arial" w:hAnsi="Arial"/>
                      <w:sz w:val="32"/>
                    </w:rPr>
                  </w:pPr>
                </w:p>
                <w:p w:rsidR="000E711C" w:rsidRDefault="000E711C">
                  <w:pPr>
                    <w:pStyle w:val="FreeForm"/>
                    <w:tabs>
                      <w:tab w:val="left" w:pos="709"/>
                      <w:tab w:val="left" w:pos="1417"/>
                      <w:tab w:val="left" w:pos="2126"/>
                      <w:tab w:val="left" w:pos="2835"/>
                      <w:tab w:val="left" w:pos="3543"/>
                    </w:tabs>
                    <w:spacing w:after="780"/>
                    <w:rPr>
                      <w:rFonts w:ascii="Arial" w:hAnsi="Arial"/>
                      <w:sz w:val="32"/>
                    </w:rPr>
                  </w:pPr>
                </w:p>
                <w:p w:rsidR="000E711C" w:rsidRDefault="000E711C">
                  <w:pPr>
                    <w:pStyle w:val="FreeForm"/>
                    <w:tabs>
                      <w:tab w:val="left" w:pos="709"/>
                      <w:tab w:val="left" w:pos="1417"/>
                      <w:tab w:val="left" w:pos="2126"/>
                      <w:tab w:val="left" w:pos="2835"/>
                      <w:tab w:val="left" w:pos="3543"/>
                    </w:tabs>
                    <w:spacing w:after="960"/>
                    <w:rPr>
                      <w:rFonts w:ascii="Arial" w:hAnsi="Arial"/>
                      <w:sz w:val="32"/>
                    </w:rPr>
                  </w:pPr>
                </w:p>
                <w:p w:rsidR="000E711C" w:rsidRDefault="000E711C">
                  <w:pPr>
                    <w:pStyle w:val="FreeForm"/>
                    <w:tabs>
                      <w:tab w:val="left" w:pos="709"/>
                      <w:tab w:val="left" w:pos="1417"/>
                      <w:tab w:val="left" w:pos="2126"/>
                      <w:tab w:val="left" w:pos="2835"/>
                      <w:tab w:val="left" w:pos="3543"/>
                    </w:tabs>
                    <w:jc w:val="center"/>
                    <w:rPr>
                      <w:rFonts w:ascii="Times New Roman" w:hAnsi="Times New Roman"/>
                      <w:sz w:val="20"/>
                    </w:rPr>
                  </w:pPr>
                  <w:r>
                    <w:rPr>
                      <w:rFonts w:ascii="Times New Roman" w:hAnsi="Times New Roman"/>
                      <w:sz w:val="20"/>
                    </w:rPr>
                    <w:t xml:space="preserve">2 </w:t>
                  </w:r>
                </w:p>
                <w:p w:rsidR="000E711C" w:rsidRDefault="000E711C">
                  <w:pPr>
                    <w:pStyle w:val="FreeForm"/>
                    <w:tabs>
                      <w:tab w:val="left" w:pos="709"/>
                      <w:tab w:val="left" w:pos="1417"/>
                      <w:tab w:val="left" w:pos="2126"/>
                      <w:tab w:val="left" w:pos="2835"/>
                      <w:tab w:val="left" w:pos="3543"/>
                    </w:tabs>
                    <w:spacing w:after="300"/>
                    <w:rPr>
                      <w:rFonts w:ascii="Times New Roman" w:hAnsi="Times New Roman"/>
                      <w:sz w:val="20"/>
                    </w:rPr>
                  </w:pPr>
                </w:p>
                <w:p w:rsidR="000E711C" w:rsidRDefault="000E711C">
                  <w:pPr>
                    <w:pStyle w:val="FreeForm"/>
                    <w:tabs>
                      <w:tab w:val="left" w:pos="709"/>
                      <w:tab w:val="left" w:pos="1417"/>
                      <w:tab w:val="left" w:pos="2126"/>
                      <w:tab w:val="left" w:pos="2835"/>
                      <w:tab w:val="left" w:pos="3543"/>
                    </w:tabs>
                    <w:spacing w:after="300"/>
                    <w:rPr>
                      <w:rFonts w:ascii="Times New Roman" w:hAnsi="Times New Roman"/>
                      <w:sz w:val="20"/>
                    </w:rPr>
                  </w:pPr>
                </w:p>
                <w:p w:rsidR="000E711C" w:rsidRDefault="000E711C">
                  <w:pPr>
                    <w:pStyle w:val="FreeForm"/>
                    <w:tabs>
                      <w:tab w:val="left" w:pos="709"/>
                      <w:tab w:val="left" w:pos="1417"/>
                      <w:tab w:val="left" w:pos="2126"/>
                      <w:tab w:val="left" w:pos="2835"/>
                      <w:tab w:val="left" w:pos="3543"/>
                    </w:tabs>
                    <w:spacing w:after="380"/>
                    <w:rPr>
                      <w:rFonts w:ascii="Times New Roman" w:hAnsi="Times New Roman"/>
                      <w:sz w:val="20"/>
                    </w:rPr>
                  </w:pPr>
                </w:p>
                <w:p w:rsidR="000E711C" w:rsidRDefault="000E711C">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Brief </w:t>
                  </w:r>
                </w:p>
                <w:p w:rsidR="000E711C" w:rsidRDefault="000E711C">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Suntan creams stop harmful UV radiation reaching the skin. Manufacturers’ products are rated with a Sun Protection Factor (SPF). Suntan creams can have SPF values from 6 to over 50. </w:t>
                  </w:r>
                </w:p>
                <w:p w:rsidR="000E711C" w:rsidRDefault="000E711C">
                  <w:pPr>
                    <w:pStyle w:val="FreeForm"/>
                    <w:tabs>
                      <w:tab w:val="left" w:pos="709"/>
                      <w:tab w:val="left" w:pos="1417"/>
                      <w:tab w:val="left" w:pos="2126"/>
                      <w:tab w:val="left" w:pos="2835"/>
                      <w:tab w:val="left" w:pos="3543"/>
                    </w:tabs>
                    <w:spacing w:line="276" w:lineRule="atLeast"/>
                    <w:rPr>
                      <w:rFonts w:ascii="Times New Roman" w:hAnsi="Times New Roman"/>
                      <w:sz w:val="15"/>
                    </w:rPr>
                  </w:pPr>
                  <w:r>
                    <w:rPr>
                      <w:rFonts w:ascii="Times New Roman" w:hAnsi="Times New Roman"/>
                      <w:sz w:val="23"/>
                    </w:rPr>
                    <w:t xml:space="preserve">UV radiation monitors normally measure irradiance in output  intensity per unit area. Thus, a typical low intensity UV lamp may emit approximately 10 </w:t>
                  </w:r>
                  <w:proofErr w:type="spellStart"/>
                  <w:r>
                    <w:rPr>
                      <w:rFonts w:ascii="Times New Roman" w:hAnsi="Times New Roman"/>
                      <w:sz w:val="23"/>
                    </w:rPr>
                    <w:t>mWcm</w:t>
                  </w:r>
                  <w:proofErr w:type="spellEnd"/>
                  <w:r>
                    <w:rPr>
                      <w:rFonts w:ascii="Times New Roman" w:hAnsi="Times New Roman"/>
                      <w:position w:val="11"/>
                      <w:sz w:val="15"/>
                      <w:vertAlign w:val="superscript"/>
                    </w:rPr>
                    <w:t xml:space="preserve">-2. </w:t>
                  </w:r>
                </w:p>
                <w:p w:rsidR="000E711C" w:rsidRDefault="000E711C">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The aim of this investigation is to determine the effect of various suntan creams on the transmission of UV radiation.  In particular, the relationship between SPF and absorption should be found. </w:t>
                  </w:r>
                </w:p>
                <w:p w:rsidR="000E711C" w:rsidRDefault="000E711C">
                  <w:pPr>
                    <w:pStyle w:val="FreeForm"/>
                    <w:tabs>
                      <w:tab w:val="left" w:pos="709"/>
                      <w:tab w:val="left" w:pos="1417"/>
                      <w:tab w:val="left" w:pos="2126"/>
                      <w:tab w:val="left" w:pos="2835"/>
                      <w:tab w:val="left" w:pos="3543"/>
                    </w:tabs>
                    <w:spacing w:after="260"/>
                    <w:rPr>
                      <w:rFonts w:ascii="Times New Roman" w:hAnsi="Times New Roman"/>
                      <w:sz w:val="23"/>
                    </w:rPr>
                  </w:pPr>
                </w:p>
                <w:p w:rsidR="000E711C" w:rsidRDefault="000E711C">
                  <w:pPr>
                    <w:pStyle w:val="FreeForm"/>
                    <w:tabs>
                      <w:tab w:val="left" w:pos="709"/>
                      <w:tab w:val="left" w:pos="1417"/>
                      <w:tab w:val="left" w:pos="2126"/>
                      <w:tab w:val="left" w:pos="2835"/>
                      <w:tab w:val="left" w:pos="3543"/>
                    </w:tabs>
                    <w:rPr>
                      <w:rFonts w:ascii="Times New Roman" w:hAnsi="Times New Roman"/>
                      <w:sz w:val="28"/>
                    </w:rPr>
                  </w:pPr>
                  <w:r>
                    <w:rPr>
                      <w:rFonts w:ascii="Times New Roman" w:hAnsi="Times New Roman"/>
                      <w:b/>
                      <w:sz w:val="28"/>
                    </w:rPr>
                    <w:t xml:space="preserve">Investigation Notes </w:t>
                  </w:r>
                </w:p>
                <w:p w:rsidR="000E711C" w:rsidRDefault="000E711C">
                  <w:pPr>
                    <w:pStyle w:val="FreeForm"/>
                    <w:tabs>
                      <w:tab w:val="left" w:pos="709"/>
                      <w:tab w:val="left" w:pos="1417"/>
                      <w:tab w:val="left" w:pos="2126"/>
                      <w:tab w:val="left" w:pos="2835"/>
                      <w:tab w:val="left" w:pos="3543"/>
                    </w:tabs>
                    <w:spacing w:line="276" w:lineRule="atLeast"/>
                    <w:rPr>
                      <w:rFonts w:ascii="Times New Roman" w:hAnsi="Times New Roman"/>
                      <w:sz w:val="23"/>
                    </w:rPr>
                  </w:pPr>
                  <w:r>
                    <w:rPr>
                      <w:rFonts w:ascii="Times New Roman" w:hAnsi="Times New Roman"/>
                      <w:sz w:val="23"/>
                    </w:rPr>
                    <w:t xml:space="preserve">UV lamps can be harmful.  Make sure that you read the safety leaflet which is supplied with the UV lamp. Some cheap UV monitors do not measure the irradiance of UV radiation. Rather, they give an indication of UV index. It is possible to undertake this investigation with such a monitor, but results will be less reliable and accurate. UV radiation does not pass through many transparent materials (including glass). However, UV transparent acrylics are readily available. </w:t>
                  </w:r>
                </w:p>
                <w:p w:rsidR="000E711C" w:rsidRDefault="000E711C">
                  <w:pPr>
                    <w:pStyle w:val="FreeForm"/>
                    <w:tabs>
                      <w:tab w:val="left" w:pos="709"/>
                      <w:tab w:val="left" w:pos="1417"/>
                      <w:tab w:val="left" w:pos="2126"/>
                      <w:tab w:val="left" w:pos="2835"/>
                      <w:tab w:val="left" w:pos="3543"/>
                    </w:tabs>
                    <w:jc w:val="center"/>
                    <w:rPr>
                      <w:rFonts w:ascii="Times New Roman" w:eastAsia="Times New Roman" w:hAnsi="Times New Roman"/>
                      <w:color w:val="auto"/>
                      <w:sz w:val="20"/>
                      <w:lang w:val="en-GB" w:eastAsia="en-GB"/>
                    </w:rPr>
                  </w:pPr>
                  <w:r>
                    <w:rPr>
                      <w:rFonts w:ascii="Times New Roman" w:hAnsi="Times New Roman"/>
                      <w:sz w:val="20"/>
                    </w:rPr>
                    <w:t xml:space="preserve">3 </w:t>
                  </w:r>
                </w:p>
              </w:txbxContent>
            </v:textbox>
            <w10:wrap anchorx="page" anchory="page"/>
          </v:rect>
        </w:pict>
      </w:r>
      <w:r w:rsidR="003770FC">
        <w:rPr>
          <w:noProof/>
          <w:lang w:val="en-GB" w:eastAsia="en-GB"/>
        </w:rPr>
        <w:drawing>
          <wp:anchor distT="0" distB="0" distL="114300" distR="114300" simplePos="0" relativeHeight="251621888" behindDoc="1" locked="0" layoutInCell="1" allowOverlap="1">
            <wp:simplePos x="0" y="0"/>
            <wp:positionH relativeFrom="page">
              <wp:posOffset>3784600</wp:posOffset>
            </wp:positionH>
            <wp:positionV relativeFrom="page">
              <wp:posOffset>5346700</wp:posOffset>
            </wp:positionV>
            <wp:extent cx="12700" cy="1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2700" cy="12700"/>
                    </a:xfrm>
                    <a:prstGeom prst="rect">
                      <a:avLst/>
                    </a:prstGeom>
                    <a:noFill/>
                    <a:ln w="12700" cap="flat">
                      <a:noFill/>
                      <a:miter lim="800000"/>
                      <a:headEnd/>
                      <a:tailEnd/>
                    </a:ln>
                  </pic:spPr>
                </pic:pic>
              </a:graphicData>
            </a:graphic>
          </wp:anchor>
        </w:drawing>
      </w:r>
    </w:p>
    <w:p w:rsidR="002A1490" w:rsidRDefault="002A1490" w:rsidP="002A1490">
      <w:pPr>
        <w:rPr>
          <w:rFonts w:ascii="Helvetica" w:hAnsi="Helvetica"/>
          <w:b/>
        </w:rPr>
      </w:pPr>
    </w:p>
    <w:p w:rsidR="00F22622" w:rsidRDefault="00F22622" w:rsidP="002A149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p>
    <w:p w:rsidR="00F22622" w:rsidRDefault="00F22622" w:rsidP="002A149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p>
    <w:p w:rsidR="002A1490" w:rsidRPr="002A1490" w:rsidRDefault="002A1490" w:rsidP="002A149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b/>
          <w:color w:val="auto"/>
          <w:sz w:val="28"/>
        </w:rPr>
      </w:pPr>
      <w:r w:rsidRPr="002A1490">
        <w:rPr>
          <w:b/>
          <w:color w:val="auto"/>
          <w:sz w:val="28"/>
        </w:rPr>
        <w:t>Contents</w:t>
      </w:r>
    </w:p>
    <w:p w:rsidR="002A1490" w:rsidRDefault="002A1490" w:rsidP="002A1490">
      <w:pPr>
        <w:rPr>
          <w:rFonts w:ascii="Helvetica" w:hAnsi="Helvetica"/>
          <w:b/>
        </w:rPr>
      </w:pPr>
    </w:p>
    <w:p w:rsidR="002A1490" w:rsidRDefault="00F22622" w:rsidP="00F22622">
      <w:pPr>
        <w:tabs>
          <w:tab w:val="left" w:pos="6815"/>
        </w:tabs>
        <w:rPr>
          <w:rFonts w:ascii="Helvetica" w:hAnsi="Helvetica"/>
          <w:b/>
        </w:rPr>
      </w:pPr>
      <w:r>
        <w:rPr>
          <w:rFonts w:ascii="Helvetica" w:hAnsi="Helvetica"/>
          <w:b/>
        </w:rPr>
        <w:tab/>
      </w:r>
    </w:p>
    <w:p w:rsidR="002A1490" w:rsidRDefault="002A1490" w:rsidP="006B1756">
      <w:pPr>
        <w:spacing w:after="120" w:line="288" w:lineRule="auto"/>
        <w:rPr>
          <w:rFonts w:ascii="Helvetica" w:hAnsi="Helvetica"/>
        </w:rPr>
      </w:pPr>
      <w:r>
        <w:rPr>
          <w:rFonts w:ascii="Helvetica" w:hAnsi="Helvetica"/>
        </w:rPr>
        <w:t>Page 3</w:t>
      </w:r>
      <w:r>
        <w:rPr>
          <w:rFonts w:ascii="Helvetica" w:hAnsi="Helvetica"/>
        </w:rPr>
        <w:tab/>
      </w:r>
      <w:r>
        <w:rPr>
          <w:rFonts w:ascii="Helvetica" w:hAnsi="Helvetica"/>
        </w:rPr>
        <w:tab/>
        <w:t>Overview of the unit and activities</w:t>
      </w:r>
    </w:p>
    <w:p w:rsidR="006B1756" w:rsidRDefault="001604F0" w:rsidP="006B1756">
      <w:pPr>
        <w:spacing w:after="120" w:line="288" w:lineRule="auto"/>
        <w:rPr>
          <w:rFonts w:ascii="Helvetica" w:hAnsi="Helvetica"/>
        </w:rPr>
      </w:pPr>
      <w:r>
        <w:rPr>
          <w:rFonts w:ascii="Helvetica" w:hAnsi="Helvetica"/>
        </w:rPr>
        <w:t>Page 6</w:t>
      </w:r>
      <w:r w:rsidR="002A1490">
        <w:rPr>
          <w:rFonts w:ascii="Helvetica" w:hAnsi="Helvetica"/>
        </w:rPr>
        <w:tab/>
      </w:r>
      <w:r w:rsidR="002A1490">
        <w:rPr>
          <w:rFonts w:ascii="Helvetica" w:hAnsi="Helvetica"/>
        </w:rPr>
        <w:tab/>
      </w:r>
      <w:r>
        <w:rPr>
          <w:rFonts w:ascii="Helvetica" w:hAnsi="Helvetica"/>
        </w:rPr>
        <w:t>Why is this topical?</w:t>
      </w:r>
    </w:p>
    <w:p w:rsidR="002A1490" w:rsidRDefault="002A1490" w:rsidP="006B1756">
      <w:pPr>
        <w:spacing w:after="120" w:line="288" w:lineRule="auto"/>
        <w:rPr>
          <w:rFonts w:ascii="Helvetica" w:hAnsi="Helvetica"/>
        </w:rPr>
      </w:pPr>
    </w:p>
    <w:p w:rsidR="006B1756" w:rsidRDefault="006B1756" w:rsidP="006B1756">
      <w:pPr>
        <w:spacing w:after="120" w:line="288" w:lineRule="auto"/>
        <w:rPr>
          <w:rFonts w:ascii="Helvetica" w:hAnsi="Helvetica"/>
          <w:b/>
        </w:rPr>
      </w:pPr>
    </w:p>
    <w:p w:rsidR="002A1490" w:rsidRDefault="008B2E61" w:rsidP="006B1756">
      <w:pPr>
        <w:spacing w:after="120" w:line="288" w:lineRule="auto"/>
        <w:rPr>
          <w:rFonts w:ascii="Helvetica" w:hAnsi="Helvetica"/>
          <w:b/>
        </w:rPr>
      </w:pPr>
      <w:r>
        <w:rPr>
          <w:rFonts w:ascii="Helvetica" w:hAnsi="Helvetica"/>
          <w:b/>
        </w:rPr>
        <w:t>Investigations</w:t>
      </w:r>
    </w:p>
    <w:p w:rsidR="002A1490" w:rsidRDefault="002A1490" w:rsidP="006B1756">
      <w:pPr>
        <w:spacing w:after="120" w:line="288" w:lineRule="auto"/>
        <w:rPr>
          <w:rFonts w:ascii="Helvetica" w:hAnsi="Helvetica"/>
        </w:rPr>
      </w:pPr>
    </w:p>
    <w:p w:rsidR="002A1490" w:rsidRDefault="00FA3799" w:rsidP="00FA3799">
      <w:pPr>
        <w:spacing w:after="120" w:line="288" w:lineRule="auto"/>
        <w:ind w:left="2127" w:hanging="2127"/>
        <w:rPr>
          <w:rFonts w:ascii="Helvetica" w:hAnsi="Helvetica"/>
        </w:rPr>
      </w:pPr>
      <w:r>
        <w:rPr>
          <w:rFonts w:ascii="Helvetica" w:hAnsi="Helvetica"/>
        </w:rPr>
        <w:t>Page 7</w:t>
      </w:r>
      <w:r w:rsidR="002A1490">
        <w:rPr>
          <w:rFonts w:ascii="Helvetica" w:hAnsi="Helvetica"/>
        </w:rPr>
        <w:tab/>
      </w:r>
      <w:r w:rsidR="002A1490">
        <w:rPr>
          <w:rFonts w:ascii="Helvetica" w:hAnsi="Helvetica"/>
        </w:rPr>
        <w:tab/>
      </w:r>
      <w:r w:rsidR="006B1756" w:rsidRPr="006B1756">
        <w:rPr>
          <w:rFonts w:ascii="Helvetica" w:hAnsi="Helvetica"/>
          <w:b/>
        </w:rPr>
        <w:t>Investigation A</w:t>
      </w:r>
      <w:r w:rsidR="006B1756" w:rsidRPr="006B1756">
        <w:rPr>
          <w:rFonts w:ascii="Helvetica" w:hAnsi="Helvetica"/>
        </w:rPr>
        <w:t xml:space="preserve"> – </w:t>
      </w:r>
      <w:r w:rsidR="001604F0" w:rsidRPr="001604F0">
        <w:rPr>
          <w:rFonts w:ascii="Helvetica" w:hAnsi="Helvetica"/>
        </w:rPr>
        <w:t>“</w:t>
      </w:r>
      <w:r w:rsidRPr="00FA3799">
        <w:rPr>
          <w:rFonts w:ascii="Helvetica" w:hAnsi="Helvetica"/>
        </w:rPr>
        <w:t>How hard is the water? How does the concentration of Calcium and Magnesium ions affect hardness of water?</w:t>
      </w:r>
    </w:p>
    <w:p w:rsidR="006B1756" w:rsidRDefault="006B1756" w:rsidP="006B1756">
      <w:pPr>
        <w:spacing w:after="120" w:line="288" w:lineRule="auto"/>
        <w:ind w:left="2127" w:hanging="2127"/>
        <w:rPr>
          <w:rFonts w:ascii="Helvetica" w:hAnsi="Helvetica"/>
        </w:rPr>
      </w:pPr>
      <w:r>
        <w:rPr>
          <w:rFonts w:ascii="Helvetica" w:hAnsi="Helvetica"/>
        </w:rPr>
        <w:t>Page 1</w:t>
      </w:r>
      <w:r w:rsidR="00FA3799">
        <w:rPr>
          <w:rFonts w:ascii="Helvetica" w:hAnsi="Helvetica"/>
        </w:rPr>
        <w:t>5</w:t>
      </w:r>
      <w:r>
        <w:rPr>
          <w:rFonts w:ascii="Helvetica" w:hAnsi="Helvetica"/>
        </w:rPr>
        <w:tab/>
      </w:r>
      <w:r>
        <w:rPr>
          <w:rFonts w:ascii="Helvetica" w:hAnsi="Helvetica"/>
        </w:rPr>
        <w:tab/>
      </w:r>
      <w:r w:rsidRPr="006B1756">
        <w:rPr>
          <w:rFonts w:ascii="Helvetica" w:hAnsi="Helvetica"/>
          <w:b/>
        </w:rPr>
        <w:t xml:space="preserve">Investigation </w:t>
      </w:r>
      <w:r>
        <w:rPr>
          <w:rFonts w:ascii="Helvetica" w:hAnsi="Helvetica"/>
          <w:b/>
        </w:rPr>
        <w:t>B</w:t>
      </w:r>
      <w:r w:rsidRPr="006B1756">
        <w:rPr>
          <w:rFonts w:ascii="Helvetica" w:hAnsi="Helvetica"/>
        </w:rPr>
        <w:t xml:space="preserve"> – </w:t>
      </w:r>
      <w:r w:rsidR="008B2E61" w:rsidRPr="008B2E61">
        <w:rPr>
          <w:rFonts w:ascii="Helvetica" w:hAnsi="Helvetica"/>
        </w:rPr>
        <w:t>“</w:t>
      </w:r>
      <w:r w:rsidR="00FA3799">
        <w:t>How much iron is in water?”</w:t>
      </w:r>
    </w:p>
    <w:p w:rsidR="006B1756" w:rsidRDefault="006B1756" w:rsidP="006B1756">
      <w:pPr>
        <w:spacing w:after="120" w:line="288" w:lineRule="auto"/>
        <w:rPr>
          <w:rFonts w:ascii="Helvetica" w:hAnsi="Helvetica"/>
        </w:rPr>
      </w:pPr>
    </w:p>
    <w:p w:rsidR="002A1490" w:rsidRDefault="00FA3799" w:rsidP="008B2E61">
      <w:pPr>
        <w:spacing w:after="120" w:line="288" w:lineRule="auto"/>
        <w:ind w:left="2127" w:hanging="2127"/>
        <w:rPr>
          <w:rFonts w:ascii="Helvetica" w:hAnsi="Helvetica"/>
        </w:rPr>
      </w:pPr>
      <w:r>
        <w:rPr>
          <w:rFonts w:ascii="Helvetica" w:hAnsi="Helvetica"/>
        </w:rPr>
        <w:t>Page 23</w:t>
      </w:r>
      <w:r w:rsidR="006B1756">
        <w:rPr>
          <w:rFonts w:ascii="Helvetica" w:hAnsi="Helvetica"/>
        </w:rPr>
        <w:tab/>
      </w:r>
      <w:r w:rsidR="006B1756">
        <w:rPr>
          <w:rFonts w:ascii="Helvetica" w:hAnsi="Helvetica"/>
        </w:rPr>
        <w:tab/>
      </w:r>
      <w:r w:rsidR="006B1756" w:rsidRPr="006B1756">
        <w:rPr>
          <w:rFonts w:ascii="Helvetica" w:hAnsi="Helvetica"/>
          <w:b/>
        </w:rPr>
        <w:t xml:space="preserve">Investigation </w:t>
      </w:r>
      <w:r w:rsidR="006B1756">
        <w:rPr>
          <w:rFonts w:ascii="Helvetica" w:hAnsi="Helvetica"/>
          <w:b/>
        </w:rPr>
        <w:t>C</w:t>
      </w:r>
      <w:r w:rsidR="006B1756" w:rsidRPr="006B1756">
        <w:rPr>
          <w:rFonts w:ascii="Helvetica" w:hAnsi="Helvetica"/>
        </w:rPr>
        <w:t xml:space="preserve"> – </w:t>
      </w:r>
      <w:r w:rsidR="008B2E61" w:rsidRPr="008B2E61">
        <w:rPr>
          <w:rFonts w:ascii="Helvetica" w:hAnsi="Helvetica"/>
        </w:rPr>
        <w:t>“</w:t>
      </w:r>
      <w:r w:rsidRPr="00FA3799">
        <w:rPr>
          <w:rFonts w:ascii="Helvetica" w:hAnsi="Helvetica"/>
        </w:rPr>
        <w:t>What is the concentration of phosphates in water?</w:t>
      </w:r>
      <w:r w:rsidR="008B2E61" w:rsidRPr="008B2E61">
        <w:rPr>
          <w:rFonts w:ascii="Helvetica" w:hAnsi="Helvetica"/>
        </w:rPr>
        <w:t>.”</w:t>
      </w:r>
    </w:p>
    <w:p w:rsidR="00FA3799" w:rsidRDefault="00FA3799" w:rsidP="008B2E61">
      <w:pPr>
        <w:spacing w:after="120" w:line="288" w:lineRule="auto"/>
        <w:ind w:left="2127" w:hanging="2127"/>
        <w:rPr>
          <w:rFonts w:ascii="Helvetica" w:hAnsi="Helvetica"/>
        </w:rPr>
      </w:pPr>
    </w:p>
    <w:p w:rsidR="00FA3799" w:rsidRDefault="00FA3799" w:rsidP="008B2E61">
      <w:pPr>
        <w:spacing w:after="120" w:line="288" w:lineRule="auto"/>
        <w:ind w:left="2127" w:hanging="2127"/>
        <w:rPr>
          <w:rFonts w:ascii="Helvetica" w:hAnsi="Helvetica"/>
          <w:color w:val="002939"/>
        </w:rPr>
      </w:pPr>
      <w:r>
        <w:rPr>
          <w:rFonts w:ascii="Helvetica" w:hAnsi="Helvetica"/>
        </w:rPr>
        <w:t>Page 28</w:t>
      </w:r>
      <w:r>
        <w:rPr>
          <w:rFonts w:ascii="Helvetica" w:hAnsi="Helvetica"/>
        </w:rPr>
        <w:tab/>
      </w:r>
      <w:r w:rsidRPr="00FA3799">
        <w:rPr>
          <w:rFonts w:ascii="Helvetica" w:hAnsi="Helvetica"/>
          <w:b/>
        </w:rPr>
        <w:t>Investigation D</w:t>
      </w:r>
      <w:r>
        <w:rPr>
          <w:rFonts w:ascii="Helvetica" w:hAnsi="Helvetica"/>
        </w:rPr>
        <w:t xml:space="preserve"> – “</w:t>
      </w:r>
      <w:r>
        <w:t>Making and testing Soap and Detergents”</w:t>
      </w:r>
    </w:p>
    <w:p w:rsidR="008B2E61" w:rsidRDefault="008B2E61" w:rsidP="006B1756">
      <w:pPr>
        <w:spacing w:after="120" w:line="288" w:lineRule="auto"/>
        <w:ind w:left="2127" w:hanging="2127"/>
        <w:rPr>
          <w:rFonts w:ascii="Helvetica" w:hAnsi="Helvetica"/>
        </w:rPr>
      </w:pPr>
    </w:p>
    <w:p w:rsidR="008B2E61" w:rsidRPr="008B2E61" w:rsidRDefault="008B2E61" w:rsidP="006B1756">
      <w:pPr>
        <w:spacing w:after="120" w:line="288" w:lineRule="auto"/>
        <w:ind w:left="2127" w:hanging="2127"/>
        <w:rPr>
          <w:rFonts w:ascii="Helvetica" w:hAnsi="Helvetica"/>
          <w:b/>
        </w:rPr>
      </w:pPr>
      <w:r w:rsidRPr="008B2E61">
        <w:rPr>
          <w:rFonts w:ascii="Helvetica" w:hAnsi="Helvetica"/>
          <w:b/>
        </w:rPr>
        <w:t>Technicians Guide</w:t>
      </w:r>
    </w:p>
    <w:p w:rsidR="008B2E61" w:rsidRDefault="008B2E61" w:rsidP="006B1756">
      <w:pPr>
        <w:spacing w:after="120" w:line="288" w:lineRule="auto"/>
        <w:ind w:left="2127" w:hanging="2127"/>
        <w:rPr>
          <w:rFonts w:ascii="Helvetica" w:hAnsi="Helvetica"/>
        </w:rPr>
      </w:pPr>
    </w:p>
    <w:p w:rsidR="006B1756" w:rsidRDefault="00FA3799" w:rsidP="006B1756">
      <w:pPr>
        <w:spacing w:after="120" w:line="288" w:lineRule="auto"/>
        <w:ind w:left="2127" w:hanging="2127"/>
        <w:rPr>
          <w:rFonts w:ascii="Helvetica" w:hAnsi="Helvetica"/>
          <w:b/>
        </w:rPr>
      </w:pPr>
      <w:r>
        <w:rPr>
          <w:rFonts w:ascii="Helvetica" w:hAnsi="Helvetica"/>
        </w:rPr>
        <w:t>Page 40</w:t>
      </w:r>
      <w:r w:rsidR="006B1756">
        <w:rPr>
          <w:rFonts w:ascii="Helvetica" w:hAnsi="Helvetica"/>
        </w:rPr>
        <w:tab/>
      </w:r>
      <w:r w:rsidR="006B1756">
        <w:rPr>
          <w:rFonts w:ascii="Helvetica" w:hAnsi="Helvetica"/>
        </w:rPr>
        <w:tab/>
      </w:r>
      <w:r w:rsidR="008B2E61" w:rsidRPr="008B2E61">
        <w:rPr>
          <w:rFonts w:ascii="Helvetica" w:hAnsi="Helvetica"/>
        </w:rPr>
        <w:t>Technicians Guide</w:t>
      </w:r>
    </w:p>
    <w:p w:rsidR="008B2E61" w:rsidRDefault="008B2E61" w:rsidP="006B1756">
      <w:pPr>
        <w:spacing w:after="120" w:line="288" w:lineRule="auto"/>
        <w:ind w:left="2127" w:hanging="2127"/>
        <w:rPr>
          <w:rFonts w:ascii="Helvetica" w:hAnsi="Helvetica"/>
          <w:b/>
        </w:rPr>
      </w:pPr>
    </w:p>
    <w:p w:rsidR="008B2E61" w:rsidRDefault="008B2E61" w:rsidP="006B1756">
      <w:pPr>
        <w:spacing w:after="120" w:line="288" w:lineRule="auto"/>
        <w:ind w:left="2127" w:hanging="2127"/>
        <w:rPr>
          <w:rFonts w:ascii="Helvetica" w:hAnsi="Helvetica"/>
        </w:rPr>
      </w:pPr>
      <w:r w:rsidRPr="008B2E61">
        <w:rPr>
          <w:rFonts w:ascii="Helvetica" w:hAnsi="Helvetica"/>
        </w:rPr>
        <w:t xml:space="preserve">Page </w:t>
      </w:r>
      <w:r w:rsidR="00FA3799">
        <w:rPr>
          <w:rFonts w:ascii="Helvetica" w:hAnsi="Helvetica"/>
        </w:rPr>
        <w:t>52</w:t>
      </w:r>
      <w:r>
        <w:rPr>
          <w:rFonts w:ascii="Helvetica" w:hAnsi="Helvetica"/>
          <w:b/>
        </w:rPr>
        <w:tab/>
      </w:r>
      <w:r w:rsidRPr="008B2E61">
        <w:rPr>
          <w:rFonts w:ascii="Helvetica" w:hAnsi="Helvetica"/>
        </w:rPr>
        <w:t>Risk Assessment</w:t>
      </w:r>
    </w:p>
    <w:p w:rsidR="002A1490" w:rsidRDefault="002A1490" w:rsidP="006B1756">
      <w:pPr>
        <w:spacing w:after="120" w:line="288" w:lineRule="auto"/>
        <w:rPr>
          <w:rFonts w:ascii="Helvetica" w:hAnsi="Helvetica"/>
        </w:rPr>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2A1490" w:rsidRDefault="002A1490" w:rsidP="006B175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88" w:lineRule="auto"/>
      </w:pPr>
    </w:p>
    <w:p w:rsidR="00916E9A" w:rsidRPr="006B0081" w:rsidRDefault="00E73471" w:rsidP="008E74A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line="276" w:lineRule="auto"/>
        <w:rPr>
          <w:b/>
          <w:color w:val="auto"/>
          <w:sz w:val="32"/>
          <w:szCs w:val="32"/>
        </w:rPr>
      </w:pPr>
      <w:r>
        <w:br w:type="page"/>
      </w:r>
      <w:r w:rsidR="00916E9A" w:rsidRPr="006B0081">
        <w:rPr>
          <w:b/>
          <w:color w:val="auto"/>
          <w:sz w:val="32"/>
          <w:szCs w:val="32"/>
        </w:rPr>
        <w:lastRenderedPageBreak/>
        <w:t xml:space="preserve">Overview of the </w:t>
      </w:r>
      <w:r w:rsidR="008E74A0">
        <w:rPr>
          <w:b/>
          <w:color w:val="auto"/>
          <w:sz w:val="32"/>
          <w:szCs w:val="32"/>
        </w:rPr>
        <w:t>assignment</w:t>
      </w:r>
      <w:r w:rsidR="00916E9A" w:rsidRPr="006B0081">
        <w:rPr>
          <w:b/>
          <w:color w:val="auto"/>
          <w:sz w:val="32"/>
          <w:szCs w:val="32"/>
        </w:rPr>
        <w:t xml:space="preserve"> and activities.</w:t>
      </w:r>
    </w:p>
    <w:p w:rsid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r w:rsidRPr="005719AD">
        <w:rPr>
          <w:rFonts w:eastAsia="Times New Roman" w:cs="Calibri"/>
          <w:bCs/>
          <w:sz w:val="22"/>
          <w:szCs w:val="22"/>
          <w:lang w:val="en-GB" w:eastAsia="en-GB"/>
        </w:rPr>
        <w:t xml:space="preserve">The investigation will cover the following key areas:-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r w:rsidRPr="005719AD">
        <w:rPr>
          <w:rFonts w:eastAsia="Times New Roman" w:cs="Calibri"/>
          <w:bCs/>
          <w:sz w:val="22"/>
          <w:szCs w:val="22"/>
          <w:lang w:val="en-GB" w:eastAsia="en-GB"/>
        </w:rPr>
        <w:t xml:space="preserve">Nature’s Chemistry - Mandatory Knowledge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Ester, fats and oils</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Fats and oils, esters condensation and hydrolysis reactions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 xml:space="preserve">Soaps, detergents and emulsions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Hydrolysis of esters. Structure of soap ions including covalent tail, (hydrophobic), and an ionic head (hydrophilic), cleansing action of soaps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Production, action and use of detergents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r w:rsidRPr="005719AD">
        <w:rPr>
          <w:rFonts w:eastAsia="Times New Roman" w:cs="Calibri"/>
          <w:bCs/>
          <w:sz w:val="22"/>
          <w:szCs w:val="22"/>
          <w:lang w:val="en-GB" w:eastAsia="en-GB"/>
        </w:rPr>
        <w:t xml:space="preserve">Chemistry in Society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 xml:space="preserve">Chemical Analysis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Volumetric titrations, volumetric analysis for quantitative reactions. Standard solutions, acid base and </w:t>
      </w:r>
      <w:proofErr w:type="spellStart"/>
      <w:r w:rsidRPr="005719AD">
        <w:rPr>
          <w:rFonts w:eastAsia="Times New Roman" w:cs="Calibri"/>
          <w:bCs/>
          <w:sz w:val="22"/>
          <w:szCs w:val="22"/>
          <w:lang w:val="en-GB" w:eastAsia="en-GB"/>
        </w:rPr>
        <w:t>redox</w:t>
      </w:r>
      <w:proofErr w:type="spellEnd"/>
      <w:r w:rsidRPr="005719AD">
        <w:rPr>
          <w:rFonts w:eastAsia="Times New Roman" w:cs="Calibri"/>
          <w:bCs/>
          <w:sz w:val="22"/>
          <w:szCs w:val="22"/>
          <w:lang w:val="en-GB" w:eastAsia="en-GB"/>
        </w:rPr>
        <w:t xml:space="preserve"> titrations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r w:rsidRPr="005719AD">
        <w:rPr>
          <w:rFonts w:eastAsia="Times New Roman" w:cs="Calibri"/>
          <w:bCs/>
          <w:sz w:val="22"/>
          <w:szCs w:val="22"/>
          <w:lang w:val="en-GB" w:eastAsia="en-GB"/>
        </w:rPr>
        <w:t>Researching Unit</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Filtration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Distillation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Use of a balance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ind w:left="283"/>
        <w:rPr>
          <w:rFonts w:eastAsia="Times New Roman" w:cs="Calibri"/>
          <w:bCs/>
          <w:sz w:val="22"/>
          <w:szCs w:val="22"/>
          <w:lang w:val="en-GB" w:eastAsia="en-GB"/>
        </w:rPr>
      </w:pPr>
      <w:r w:rsidRPr="005719AD">
        <w:rPr>
          <w:rFonts w:eastAsia="Times New Roman" w:cs="Calibri"/>
          <w:bCs/>
          <w:sz w:val="22"/>
          <w:szCs w:val="22"/>
          <w:lang w:val="en-GB" w:eastAsia="en-GB"/>
        </w:rPr>
        <w:t>•</w:t>
      </w:r>
      <w:r w:rsidRPr="005719AD">
        <w:rPr>
          <w:rFonts w:eastAsia="Times New Roman" w:cs="Calibri"/>
          <w:bCs/>
          <w:sz w:val="22"/>
          <w:szCs w:val="22"/>
          <w:lang w:val="en-GB" w:eastAsia="en-GB"/>
        </w:rPr>
        <w:tab/>
        <w:t xml:space="preserve">Titration </w:t>
      </w: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p>
    <w:p w:rsidR="0044134A" w:rsidRDefault="0044134A"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44134A" w:rsidRDefault="0044134A"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44134A" w:rsidRDefault="0044134A"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The assignment has two stages:</w:t>
      </w: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w:t>
      </w:r>
      <w:r w:rsidRPr="00770767">
        <w:rPr>
          <w:color w:val="auto"/>
          <w:sz w:val="22"/>
          <w:szCs w:val="22"/>
        </w:rPr>
        <w:tab/>
        <w:t>Research stage</w:t>
      </w: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w:t>
      </w:r>
      <w:r w:rsidRPr="00770767">
        <w:rPr>
          <w:color w:val="auto"/>
          <w:sz w:val="22"/>
          <w:szCs w:val="22"/>
        </w:rPr>
        <w:tab/>
        <w:t>Communication stage</w:t>
      </w: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The research stage involves gathering information/data from the internet, books, newspapers, journals, experiment/practical activity or any other appropriate source. Candidates must select, use and record their referenced sources. </w:t>
      </w: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lastRenderedPageBreak/>
        <w:t xml:space="preserve">Group work approaches are acceptable as part of the research stage when gathering information/data or undertaking an experiment/practical activity, but assessors must ensure that candidates are able individually to meet the evidence requirements of this assessment. </w:t>
      </w:r>
    </w:p>
    <w:p w:rsid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In the course of their assignment, candidates are required to: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choose a relevant topic in chemistry (the assessor must review the appropriateness of the topic chosen)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state appropriate aim (s)</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research the topic by selecting relevant data/information</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carry out risk assessment of procedure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process and present relevant data/information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roofErr w:type="spellStart"/>
      <w:r w:rsidRPr="00770767">
        <w:rPr>
          <w:color w:val="auto"/>
          <w:sz w:val="22"/>
          <w:szCs w:val="22"/>
        </w:rPr>
        <w:t>analyse</w:t>
      </w:r>
      <w:proofErr w:type="spellEnd"/>
      <w:r w:rsidRPr="00770767">
        <w:rPr>
          <w:color w:val="auto"/>
          <w:sz w:val="22"/>
          <w:szCs w:val="22"/>
        </w:rPr>
        <w:t xml:space="preserve"> data/information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state conclusions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evaluate their investigation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explain the underlying chemistry of the topic researched </w:t>
      </w:r>
    </w:p>
    <w:p w:rsidR="005719AD" w:rsidRPr="00770767" w:rsidRDefault="005719AD" w:rsidP="00997386">
      <w:pPr>
        <w:pStyle w:val="Body"/>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 xml:space="preserve">present the findings of the research in a report </w:t>
      </w: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The evidence for this assignment will consist of the report. Of the total of 20 marks available for the assignment, the marking instructions provide 16 marks for skills and 4 marks for knowledge and understanding. The table below shows how these marks are allocated to each of the criteria against which the evidence will be assessed.</w:t>
      </w: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5719AD" w:rsidRPr="00770767" w:rsidTr="005719AD">
        <w:tc>
          <w:tcPr>
            <w:tcW w:w="4621" w:type="dxa"/>
            <w:shd w:val="pct50" w:color="auto" w:fill="auto"/>
          </w:tcPr>
          <w:p w:rsidR="005719AD" w:rsidRPr="00770767" w:rsidRDefault="005719AD" w:rsidP="005719AD">
            <w:pPr>
              <w:pStyle w:val="ListBullet"/>
              <w:spacing w:after="120" w:line="276" w:lineRule="auto"/>
              <w:rPr>
                <w:rFonts w:ascii="Helvetica" w:hAnsi="Helvetica"/>
                <w:sz w:val="22"/>
                <w:szCs w:val="22"/>
              </w:rPr>
            </w:pPr>
            <w:r w:rsidRPr="00770767">
              <w:rPr>
                <w:rFonts w:ascii="Helvetica" w:hAnsi="Helvetica"/>
                <w:sz w:val="22"/>
                <w:szCs w:val="22"/>
              </w:rPr>
              <w:t>Criteria</w:t>
            </w:r>
          </w:p>
          <w:p w:rsidR="005719AD" w:rsidRPr="00770767" w:rsidRDefault="005719AD" w:rsidP="005719AD">
            <w:pPr>
              <w:pStyle w:val="ListBullet"/>
              <w:spacing w:after="120" w:line="276" w:lineRule="auto"/>
              <w:rPr>
                <w:rFonts w:ascii="Helvetica" w:hAnsi="Helvetica"/>
                <w:sz w:val="22"/>
                <w:szCs w:val="22"/>
              </w:rPr>
            </w:pPr>
          </w:p>
        </w:tc>
        <w:tc>
          <w:tcPr>
            <w:tcW w:w="4621" w:type="dxa"/>
            <w:shd w:val="pct50" w:color="auto" w:fill="auto"/>
          </w:tcPr>
          <w:p w:rsidR="005719AD" w:rsidRPr="00770767" w:rsidRDefault="005719AD" w:rsidP="005719AD">
            <w:pPr>
              <w:pStyle w:val="ListBullet"/>
              <w:spacing w:after="120" w:line="276" w:lineRule="auto"/>
              <w:rPr>
                <w:rFonts w:ascii="Helvetica" w:hAnsi="Helvetica"/>
                <w:sz w:val="22"/>
                <w:szCs w:val="22"/>
              </w:rPr>
            </w:pPr>
            <w:r w:rsidRPr="00770767">
              <w:rPr>
                <w:rFonts w:ascii="Helvetica" w:hAnsi="Helvetica"/>
                <w:sz w:val="22"/>
                <w:szCs w:val="22"/>
              </w:rPr>
              <w:t>Mark allocation</w:t>
            </w:r>
          </w:p>
          <w:p w:rsidR="005719AD" w:rsidRPr="00770767" w:rsidRDefault="005719AD" w:rsidP="005719AD">
            <w:pPr>
              <w:pStyle w:val="ListBullet"/>
              <w:spacing w:after="120" w:line="276" w:lineRule="auto"/>
              <w:rPr>
                <w:rFonts w:ascii="Helvetica" w:hAnsi="Helvetica"/>
                <w:sz w:val="22"/>
                <w:szCs w:val="22"/>
              </w:rPr>
            </w:pPr>
          </w:p>
          <w:p w:rsidR="005719AD" w:rsidRPr="00770767" w:rsidRDefault="005719AD" w:rsidP="005719AD">
            <w:pPr>
              <w:pStyle w:val="ListBullet"/>
              <w:spacing w:after="120" w:line="276" w:lineRule="auto"/>
              <w:rPr>
                <w:rFonts w:ascii="Helvetica" w:hAnsi="Helvetica"/>
                <w:sz w:val="22"/>
                <w:szCs w:val="22"/>
              </w:rPr>
            </w:pP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Aim(s)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1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Applying knowledge and understanding of chemistry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4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Selecting information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2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Risk assessment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1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Processing and presenting data/information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4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proofErr w:type="spellStart"/>
            <w:r w:rsidRPr="00770767">
              <w:rPr>
                <w:rFonts w:ascii="Helvetica" w:hAnsi="Helvetica" w:cs="Trebuchet MS"/>
                <w:sz w:val="22"/>
                <w:szCs w:val="22"/>
                <w:lang w:eastAsia="en-GB"/>
              </w:rPr>
              <w:t>Analysing</w:t>
            </w:r>
            <w:proofErr w:type="spellEnd"/>
            <w:r w:rsidRPr="00770767">
              <w:rPr>
                <w:rFonts w:ascii="Helvetica" w:hAnsi="Helvetica" w:cs="Trebuchet MS"/>
                <w:sz w:val="22"/>
                <w:szCs w:val="22"/>
                <w:lang w:eastAsia="en-GB"/>
              </w:rPr>
              <w:t xml:space="preserve"> data/information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2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Conclusion(s)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1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Evaluation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3 </w:t>
            </w:r>
          </w:p>
        </w:tc>
      </w:tr>
      <w:tr w:rsidR="005719AD" w:rsidRPr="00770767" w:rsidTr="005719AD">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lastRenderedPageBreak/>
              <w:t xml:space="preserve">Presentation </w:t>
            </w:r>
          </w:p>
        </w:tc>
        <w:tc>
          <w:tcPr>
            <w:tcW w:w="4621" w:type="dxa"/>
          </w:tcPr>
          <w:p w:rsidR="005719AD" w:rsidRPr="00770767" w:rsidRDefault="005719AD" w:rsidP="005719AD">
            <w:pPr>
              <w:autoSpaceDE w:val="0"/>
              <w:autoSpaceDN w:val="0"/>
              <w:adjustRightInd w:val="0"/>
              <w:spacing w:after="120" w:line="276" w:lineRule="auto"/>
              <w:rPr>
                <w:rFonts w:ascii="Helvetica" w:hAnsi="Helvetica" w:cs="Trebuchet MS"/>
                <w:sz w:val="22"/>
                <w:szCs w:val="22"/>
                <w:lang w:eastAsia="en-GB"/>
              </w:rPr>
            </w:pPr>
            <w:r w:rsidRPr="00770767">
              <w:rPr>
                <w:rFonts w:ascii="Helvetica" w:hAnsi="Helvetica" w:cs="Trebuchet MS"/>
                <w:sz w:val="22"/>
                <w:szCs w:val="22"/>
                <w:lang w:eastAsia="en-GB"/>
              </w:rPr>
              <w:t xml:space="preserve">2 </w:t>
            </w:r>
          </w:p>
        </w:tc>
      </w:tr>
    </w:tbl>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p>
    <w:p w:rsidR="005719AD" w:rsidRPr="00770767"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r w:rsidRPr="00770767">
        <w:rPr>
          <w:color w:val="auto"/>
          <w:sz w:val="22"/>
          <w:szCs w:val="22"/>
        </w:rPr>
        <w:t>Detailed marking instructions for the Higher Assignment can be found using the following link:</w:t>
      </w:r>
    </w:p>
    <w:p w:rsidR="005719AD" w:rsidRPr="00770767" w:rsidRDefault="003E3BB8"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color w:val="auto"/>
          <w:sz w:val="22"/>
          <w:szCs w:val="22"/>
        </w:rPr>
      </w:pPr>
      <w:hyperlink r:id="rId11" w:history="1">
        <w:r w:rsidR="005719AD" w:rsidRPr="00770767">
          <w:rPr>
            <w:rStyle w:val="Hyperlink"/>
            <w:sz w:val="22"/>
            <w:szCs w:val="22"/>
          </w:rPr>
          <w:t>http://www.sqa.org.uk/files_ccc/GAInfoHigherChemistry.pdf</w:t>
        </w:r>
      </w:hyperlink>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p>
    <w:p w:rsidR="005719AD" w:rsidRPr="005719AD" w:rsidRDefault="005719AD" w:rsidP="005719A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after="120" w:line="276" w:lineRule="auto"/>
        <w:rPr>
          <w:rFonts w:eastAsia="Times New Roman" w:cs="Calibri"/>
          <w:bCs/>
          <w:sz w:val="22"/>
          <w:szCs w:val="22"/>
          <w:lang w:val="en-GB" w:eastAsia="en-GB"/>
        </w:rPr>
      </w:pPr>
    </w:p>
    <w:p w:rsidR="00770767" w:rsidRPr="00770767" w:rsidRDefault="00770767" w:rsidP="00770767">
      <w:pPr>
        <w:spacing w:after="120" w:line="276" w:lineRule="auto"/>
        <w:jc w:val="both"/>
        <w:rPr>
          <w:rFonts w:ascii="Helvetica" w:hAnsi="Helvetica"/>
          <w:b/>
          <w:sz w:val="22"/>
          <w:szCs w:val="22"/>
        </w:rPr>
      </w:pPr>
      <w:r w:rsidRPr="00770767">
        <w:rPr>
          <w:rFonts w:ascii="Helvetica" w:hAnsi="Helvetica"/>
          <w:b/>
          <w:sz w:val="22"/>
          <w:szCs w:val="22"/>
        </w:rPr>
        <w:t>Introduction</w:t>
      </w:r>
    </w:p>
    <w:p w:rsidR="00770767" w:rsidRPr="00770767" w:rsidRDefault="00770767" w:rsidP="00770767">
      <w:pPr>
        <w:spacing w:after="120" w:line="276" w:lineRule="auto"/>
        <w:jc w:val="both"/>
        <w:rPr>
          <w:rFonts w:ascii="Helvetica" w:hAnsi="Helvetica"/>
          <w:sz w:val="22"/>
          <w:szCs w:val="22"/>
        </w:rPr>
      </w:pPr>
    </w:p>
    <w:p w:rsidR="00770767" w:rsidRPr="00770767" w:rsidRDefault="00770767" w:rsidP="00770767">
      <w:pPr>
        <w:spacing w:after="120" w:line="276" w:lineRule="auto"/>
        <w:jc w:val="both"/>
        <w:rPr>
          <w:rFonts w:ascii="Helvetica" w:hAnsi="Helvetica"/>
          <w:sz w:val="22"/>
          <w:szCs w:val="22"/>
        </w:rPr>
      </w:pPr>
      <w:r w:rsidRPr="00770767">
        <w:rPr>
          <w:rFonts w:ascii="Helvetica" w:hAnsi="Helvetica"/>
          <w:sz w:val="22"/>
          <w:szCs w:val="22"/>
        </w:rPr>
        <w:t>The support pack contains a list of suggested investigative practica</w:t>
      </w:r>
      <w:r w:rsidR="0044134A">
        <w:rPr>
          <w:rFonts w:ascii="Helvetica" w:hAnsi="Helvetica"/>
          <w:sz w:val="22"/>
          <w:szCs w:val="22"/>
        </w:rPr>
        <w:t>l work related to the theme of Water</w:t>
      </w:r>
      <w:r w:rsidRPr="00770767">
        <w:rPr>
          <w:rFonts w:ascii="Helvetica" w:hAnsi="Helvetica"/>
          <w:sz w:val="22"/>
          <w:szCs w:val="22"/>
        </w:rPr>
        <w:t>. Teachers should feel free to edit these investigations to suit the needs of their own students. For example, some teachers may wish to remove some of the experimental guidance to make the planning process more challenging for able students. Additionally, the list of investigations is by no means exhaustive; teachers are free to develop their own alternative investigation topics to enhance the experience for students.</w:t>
      </w:r>
    </w:p>
    <w:p w:rsidR="00770767" w:rsidRDefault="00770767" w:rsidP="00770767">
      <w:pPr>
        <w:spacing w:after="120" w:line="276" w:lineRule="auto"/>
        <w:rPr>
          <w:rFonts w:ascii="Helvetica" w:hAnsi="Helvetica"/>
          <w:sz w:val="22"/>
          <w:szCs w:val="22"/>
        </w:rPr>
      </w:pPr>
    </w:p>
    <w:p w:rsidR="00770767" w:rsidRPr="00770767" w:rsidRDefault="00770767" w:rsidP="00770767">
      <w:pPr>
        <w:spacing w:after="120" w:line="276" w:lineRule="auto"/>
        <w:rPr>
          <w:rFonts w:ascii="Helvetica" w:hAnsi="Helvetica"/>
          <w:sz w:val="22"/>
          <w:szCs w:val="22"/>
        </w:rPr>
      </w:pPr>
      <w:r w:rsidRPr="00770767">
        <w:rPr>
          <w:rFonts w:ascii="Helvetica" w:hAnsi="Helvetica"/>
          <w:sz w:val="22"/>
          <w:szCs w:val="22"/>
        </w:rPr>
        <w:t xml:space="preserve">The </w:t>
      </w:r>
      <w:r w:rsidR="0044134A">
        <w:rPr>
          <w:rFonts w:ascii="Helvetica" w:hAnsi="Helvetica"/>
          <w:sz w:val="22"/>
          <w:szCs w:val="22"/>
        </w:rPr>
        <w:t>Water Analysis</w:t>
      </w:r>
      <w:r w:rsidRPr="00770767">
        <w:rPr>
          <w:rFonts w:ascii="Helvetica" w:hAnsi="Helvetica"/>
          <w:sz w:val="22"/>
          <w:szCs w:val="22"/>
        </w:rPr>
        <w:t xml:space="preserve"> support pack for the Researching Chemistry unit contains a selection of </w:t>
      </w:r>
      <w:r w:rsidR="0044134A">
        <w:rPr>
          <w:rFonts w:ascii="Helvetica" w:hAnsi="Helvetica"/>
          <w:sz w:val="22"/>
          <w:szCs w:val="22"/>
        </w:rPr>
        <w:t>four</w:t>
      </w:r>
      <w:r w:rsidRPr="00770767">
        <w:rPr>
          <w:rFonts w:ascii="Helvetica" w:hAnsi="Helvetica"/>
          <w:sz w:val="22"/>
          <w:szCs w:val="22"/>
        </w:rPr>
        <w:t xml:space="preserve"> suggested investigations.</w:t>
      </w:r>
    </w:p>
    <w:p w:rsidR="00770767" w:rsidRPr="00770767" w:rsidRDefault="00770767" w:rsidP="00770767">
      <w:pPr>
        <w:spacing w:after="120" w:line="276" w:lineRule="auto"/>
        <w:rPr>
          <w:rFonts w:ascii="Helvetica" w:hAnsi="Helvetica"/>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44"/>
        <w:gridCol w:w="6193"/>
      </w:tblGrid>
      <w:tr w:rsidR="00770767" w:rsidRPr="00770767" w:rsidTr="00770767">
        <w:trPr>
          <w:trHeight w:val="624"/>
        </w:trPr>
        <w:tc>
          <w:tcPr>
            <w:tcW w:w="1644" w:type="dxa"/>
            <w:vAlign w:val="center"/>
          </w:tcPr>
          <w:p w:rsidR="00770767" w:rsidRPr="00770767" w:rsidRDefault="00770767" w:rsidP="00770767">
            <w:pPr>
              <w:spacing w:after="120" w:line="276" w:lineRule="auto"/>
              <w:rPr>
                <w:rFonts w:ascii="Helvetica" w:hAnsi="Helvetica"/>
                <w:sz w:val="22"/>
                <w:szCs w:val="22"/>
              </w:rPr>
            </w:pPr>
            <w:r w:rsidRPr="00770767">
              <w:rPr>
                <w:rFonts w:ascii="Helvetica" w:hAnsi="Helvetica"/>
                <w:sz w:val="22"/>
                <w:szCs w:val="22"/>
              </w:rPr>
              <w:t>Investigation</w:t>
            </w:r>
          </w:p>
        </w:tc>
        <w:tc>
          <w:tcPr>
            <w:tcW w:w="6193" w:type="dxa"/>
            <w:vAlign w:val="center"/>
          </w:tcPr>
          <w:p w:rsidR="00770767" w:rsidRPr="00770767" w:rsidRDefault="00770767" w:rsidP="00770767">
            <w:pPr>
              <w:spacing w:after="120" w:line="276" w:lineRule="auto"/>
              <w:rPr>
                <w:rFonts w:ascii="Helvetica" w:hAnsi="Helvetica"/>
                <w:sz w:val="22"/>
                <w:szCs w:val="22"/>
              </w:rPr>
            </w:pPr>
            <w:r w:rsidRPr="00770767">
              <w:rPr>
                <w:rFonts w:ascii="Helvetica" w:hAnsi="Helvetica"/>
                <w:sz w:val="22"/>
                <w:szCs w:val="22"/>
              </w:rPr>
              <w:t>Title</w:t>
            </w:r>
          </w:p>
        </w:tc>
      </w:tr>
      <w:tr w:rsidR="00770767" w:rsidRPr="00770767" w:rsidTr="00770767">
        <w:trPr>
          <w:trHeight w:val="624"/>
        </w:trPr>
        <w:tc>
          <w:tcPr>
            <w:tcW w:w="1644" w:type="dxa"/>
            <w:vAlign w:val="center"/>
          </w:tcPr>
          <w:p w:rsidR="00770767" w:rsidRPr="00770767" w:rsidRDefault="00770767" w:rsidP="00770767">
            <w:pPr>
              <w:spacing w:after="120" w:line="276" w:lineRule="auto"/>
              <w:jc w:val="center"/>
              <w:rPr>
                <w:rFonts w:ascii="Helvetica" w:hAnsi="Helvetica"/>
                <w:sz w:val="22"/>
                <w:szCs w:val="22"/>
              </w:rPr>
            </w:pPr>
            <w:r w:rsidRPr="00770767">
              <w:rPr>
                <w:rFonts w:ascii="Helvetica" w:hAnsi="Helvetica"/>
                <w:sz w:val="22"/>
                <w:szCs w:val="22"/>
              </w:rPr>
              <w:t>A</w:t>
            </w:r>
          </w:p>
        </w:tc>
        <w:tc>
          <w:tcPr>
            <w:tcW w:w="6193" w:type="dxa"/>
            <w:vAlign w:val="center"/>
          </w:tcPr>
          <w:p w:rsidR="00770767" w:rsidRPr="00770767" w:rsidRDefault="0044134A" w:rsidP="0044134A">
            <w:pPr>
              <w:spacing w:after="120" w:line="276" w:lineRule="auto"/>
              <w:ind w:left="91"/>
              <w:rPr>
                <w:rFonts w:ascii="Helvetica" w:hAnsi="Helvetica"/>
                <w:sz w:val="22"/>
                <w:szCs w:val="22"/>
              </w:rPr>
            </w:pPr>
            <w:r w:rsidRPr="0044134A">
              <w:rPr>
                <w:rFonts w:ascii="Helvetica" w:hAnsi="Helvetica"/>
                <w:sz w:val="22"/>
                <w:szCs w:val="22"/>
              </w:rPr>
              <w:t>How hard is the water? How does the concentration of Calcium and Magnesium ions affect hardness of water?</w:t>
            </w:r>
          </w:p>
        </w:tc>
      </w:tr>
      <w:tr w:rsidR="00770767" w:rsidRPr="00770767" w:rsidTr="00770767">
        <w:trPr>
          <w:trHeight w:val="624"/>
        </w:trPr>
        <w:tc>
          <w:tcPr>
            <w:tcW w:w="1644" w:type="dxa"/>
            <w:vAlign w:val="center"/>
          </w:tcPr>
          <w:p w:rsidR="00770767" w:rsidRPr="00770767" w:rsidRDefault="00770767" w:rsidP="00770767">
            <w:pPr>
              <w:spacing w:after="120" w:line="276" w:lineRule="auto"/>
              <w:jc w:val="center"/>
              <w:rPr>
                <w:rFonts w:ascii="Helvetica" w:hAnsi="Helvetica"/>
                <w:sz w:val="22"/>
                <w:szCs w:val="22"/>
              </w:rPr>
            </w:pPr>
            <w:r w:rsidRPr="00770767">
              <w:rPr>
                <w:rFonts w:ascii="Helvetica" w:hAnsi="Helvetica"/>
                <w:sz w:val="22"/>
                <w:szCs w:val="22"/>
              </w:rPr>
              <w:t>B</w:t>
            </w:r>
          </w:p>
        </w:tc>
        <w:tc>
          <w:tcPr>
            <w:tcW w:w="6193" w:type="dxa"/>
            <w:vAlign w:val="center"/>
          </w:tcPr>
          <w:p w:rsidR="00770767" w:rsidRPr="00770767" w:rsidRDefault="0044134A" w:rsidP="0044134A">
            <w:pPr>
              <w:spacing w:after="120" w:line="276" w:lineRule="auto"/>
              <w:ind w:left="91"/>
              <w:rPr>
                <w:rFonts w:ascii="Helvetica" w:hAnsi="Helvetica"/>
                <w:sz w:val="22"/>
                <w:szCs w:val="22"/>
              </w:rPr>
            </w:pPr>
            <w:r w:rsidRPr="00314C4E">
              <w:rPr>
                <w:rFonts w:ascii="Helvetica" w:hAnsi="Helvetica"/>
              </w:rPr>
              <w:t>How much iron is in water?</w:t>
            </w:r>
          </w:p>
        </w:tc>
      </w:tr>
      <w:tr w:rsidR="00770767" w:rsidRPr="00770767" w:rsidTr="00770767">
        <w:trPr>
          <w:trHeight w:val="624"/>
        </w:trPr>
        <w:tc>
          <w:tcPr>
            <w:tcW w:w="1644" w:type="dxa"/>
            <w:vAlign w:val="center"/>
          </w:tcPr>
          <w:p w:rsidR="00770767" w:rsidRPr="00770767" w:rsidRDefault="00770767" w:rsidP="00770767">
            <w:pPr>
              <w:spacing w:after="120" w:line="276" w:lineRule="auto"/>
              <w:jc w:val="center"/>
              <w:rPr>
                <w:rFonts w:ascii="Helvetica" w:hAnsi="Helvetica"/>
                <w:sz w:val="22"/>
                <w:szCs w:val="22"/>
              </w:rPr>
            </w:pPr>
            <w:r w:rsidRPr="00770767">
              <w:rPr>
                <w:rFonts w:ascii="Helvetica" w:hAnsi="Helvetica"/>
                <w:sz w:val="22"/>
                <w:szCs w:val="22"/>
              </w:rPr>
              <w:t>C</w:t>
            </w:r>
          </w:p>
        </w:tc>
        <w:tc>
          <w:tcPr>
            <w:tcW w:w="6193" w:type="dxa"/>
            <w:vAlign w:val="center"/>
          </w:tcPr>
          <w:p w:rsidR="00770767" w:rsidRPr="0044134A" w:rsidRDefault="0044134A" w:rsidP="0044134A">
            <w:pPr>
              <w:spacing w:after="120" w:line="288" w:lineRule="auto"/>
              <w:ind w:left="2127" w:hanging="2127"/>
              <w:rPr>
                <w:rFonts w:ascii="Helvetica" w:hAnsi="Helvetica"/>
              </w:rPr>
            </w:pPr>
            <w:r w:rsidRPr="00314C4E">
              <w:rPr>
                <w:rFonts w:ascii="Helvetica" w:hAnsi="Helvetica"/>
              </w:rPr>
              <w:t>What is the concentration of phosphates in water?</w:t>
            </w:r>
          </w:p>
        </w:tc>
      </w:tr>
      <w:tr w:rsidR="0044134A" w:rsidRPr="00770767" w:rsidTr="00770767">
        <w:trPr>
          <w:trHeight w:val="624"/>
        </w:trPr>
        <w:tc>
          <w:tcPr>
            <w:tcW w:w="1644" w:type="dxa"/>
            <w:vAlign w:val="center"/>
          </w:tcPr>
          <w:p w:rsidR="0044134A" w:rsidRPr="00770767" w:rsidRDefault="0044134A" w:rsidP="00770767">
            <w:pPr>
              <w:spacing w:after="120" w:line="276" w:lineRule="auto"/>
              <w:jc w:val="center"/>
              <w:rPr>
                <w:rFonts w:ascii="Helvetica" w:hAnsi="Helvetica"/>
                <w:sz w:val="22"/>
                <w:szCs w:val="22"/>
              </w:rPr>
            </w:pPr>
            <w:r>
              <w:rPr>
                <w:rFonts w:ascii="Helvetica" w:hAnsi="Helvetica"/>
                <w:sz w:val="22"/>
                <w:szCs w:val="22"/>
              </w:rPr>
              <w:t>D</w:t>
            </w:r>
          </w:p>
        </w:tc>
        <w:tc>
          <w:tcPr>
            <w:tcW w:w="6193" w:type="dxa"/>
            <w:vAlign w:val="center"/>
          </w:tcPr>
          <w:p w:rsidR="0044134A" w:rsidRPr="00314C4E" w:rsidRDefault="0044134A" w:rsidP="0044134A">
            <w:pPr>
              <w:spacing w:after="120" w:line="288" w:lineRule="auto"/>
              <w:ind w:left="2127" w:hanging="2127"/>
              <w:rPr>
                <w:rFonts w:ascii="Helvetica" w:hAnsi="Helvetica"/>
              </w:rPr>
            </w:pPr>
            <w:r w:rsidRPr="00314C4E">
              <w:rPr>
                <w:rFonts w:ascii="Helvetica" w:hAnsi="Helvetica"/>
                <w:color w:val="002939"/>
              </w:rPr>
              <w:t xml:space="preserve">Making and testing Soap and Detergent </w:t>
            </w:r>
          </w:p>
        </w:tc>
      </w:tr>
    </w:tbl>
    <w:p w:rsidR="00770767" w:rsidRPr="00770767" w:rsidRDefault="00770767" w:rsidP="00770767">
      <w:pPr>
        <w:spacing w:after="120" w:line="276" w:lineRule="auto"/>
        <w:jc w:val="both"/>
        <w:rPr>
          <w:rFonts w:ascii="Helvetica" w:hAnsi="Helvetica"/>
          <w:sz w:val="22"/>
          <w:szCs w:val="22"/>
        </w:rPr>
      </w:pPr>
    </w:p>
    <w:p w:rsidR="00770767" w:rsidRPr="00770767" w:rsidRDefault="00770767" w:rsidP="00770767">
      <w:pPr>
        <w:spacing w:after="120" w:line="276" w:lineRule="auto"/>
        <w:jc w:val="both"/>
        <w:rPr>
          <w:rFonts w:ascii="Helvetica" w:hAnsi="Helvetica"/>
          <w:sz w:val="22"/>
          <w:szCs w:val="22"/>
        </w:rPr>
      </w:pPr>
    </w:p>
    <w:p w:rsidR="00770767" w:rsidRPr="00770767" w:rsidRDefault="00770767" w:rsidP="00770767">
      <w:pPr>
        <w:spacing w:after="120" w:line="276" w:lineRule="auto"/>
        <w:jc w:val="both"/>
        <w:rPr>
          <w:rFonts w:ascii="Helvetica" w:hAnsi="Helvetica"/>
          <w:sz w:val="22"/>
          <w:szCs w:val="22"/>
        </w:rPr>
      </w:pPr>
      <w:r w:rsidRPr="00770767">
        <w:rPr>
          <w:rFonts w:ascii="Helvetica" w:hAnsi="Helvetica"/>
          <w:sz w:val="22"/>
          <w:szCs w:val="22"/>
        </w:rPr>
        <w:t xml:space="preserve">Many schools are likely to </w:t>
      </w:r>
      <w:proofErr w:type="spellStart"/>
      <w:r w:rsidRPr="00770767">
        <w:rPr>
          <w:rFonts w:ascii="Helvetica" w:hAnsi="Helvetica"/>
          <w:sz w:val="22"/>
          <w:szCs w:val="22"/>
        </w:rPr>
        <w:t>organise</w:t>
      </w:r>
      <w:proofErr w:type="spellEnd"/>
      <w:r w:rsidRPr="00770767">
        <w:rPr>
          <w:rFonts w:ascii="Helvetica" w:hAnsi="Helvetica"/>
          <w:sz w:val="22"/>
          <w:szCs w:val="22"/>
        </w:rPr>
        <w:t xml:space="preserve"> the learners into groups for investigative work issuing a different brief with each group. It is vital that teachers ensure that pupil’s research and write up of the investigation is their own work (with the exception of raw data/ results).</w:t>
      </w:r>
    </w:p>
    <w:p w:rsidR="00770767" w:rsidRPr="00770767" w:rsidRDefault="00770767" w:rsidP="00770767">
      <w:pPr>
        <w:spacing w:after="120" w:line="276" w:lineRule="auto"/>
        <w:jc w:val="both"/>
        <w:rPr>
          <w:rFonts w:ascii="Helvetica" w:hAnsi="Helvetica"/>
          <w:sz w:val="22"/>
          <w:szCs w:val="22"/>
        </w:rPr>
      </w:pPr>
    </w:p>
    <w:p w:rsidR="00770767" w:rsidRDefault="00770767" w:rsidP="00770767">
      <w:pPr>
        <w:spacing w:after="120" w:line="276" w:lineRule="auto"/>
        <w:jc w:val="both"/>
        <w:rPr>
          <w:rFonts w:ascii="Helvetica" w:hAnsi="Helvetica"/>
          <w:sz w:val="22"/>
          <w:szCs w:val="22"/>
        </w:rPr>
      </w:pPr>
    </w:p>
    <w:p w:rsidR="001604F0" w:rsidRDefault="001604F0">
      <w:pPr>
        <w:rPr>
          <w:rFonts w:ascii="Helvetica" w:eastAsia="Calibri" w:hAnsi="Helvetica"/>
          <w:b/>
          <w:sz w:val="22"/>
          <w:szCs w:val="22"/>
        </w:rPr>
      </w:pPr>
      <w:r>
        <w:rPr>
          <w:rFonts w:ascii="Helvetica" w:eastAsia="Calibri" w:hAnsi="Helvetica"/>
          <w:b/>
          <w:sz w:val="22"/>
          <w:szCs w:val="22"/>
        </w:rPr>
        <w:br w:type="page"/>
      </w:r>
    </w:p>
    <w:p w:rsidR="00770767" w:rsidRPr="00770767" w:rsidRDefault="00770767" w:rsidP="00770767">
      <w:pPr>
        <w:spacing w:after="120" w:line="276" w:lineRule="auto"/>
        <w:jc w:val="both"/>
        <w:rPr>
          <w:rFonts w:ascii="Helvetica" w:eastAsia="Calibri" w:hAnsi="Helvetica"/>
          <w:b/>
          <w:sz w:val="22"/>
          <w:szCs w:val="22"/>
        </w:rPr>
      </w:pPr>
      <w:r w:rsidRPr="00770767">
        <w:rPr>
          <w:rFonts w:ascii="Helvetica" w:eastAsia="Calibri" w:hAnsi="Helvetica"/>
          <w:b/>
          <w:sz w:val="22"/>
          <w:szCs w:val="22"/>
        </w:rPr>
        <w:lastRenderedPageBreak/>
        <w:t>Why is this topical?</w:t>
      </w:r>
    </w:p>
    <w:p w:rsidR="0044134A" w:rsidRDefault="0044134A" w:rsidP="0044134A">
      <w:pPr>
        <w:pStyle w:val="Body"/>
        <w:tabs>
          <w:tab w:val="left" w:pos="709"/>
          <w:tab w:val="left" w:pos="1417"/>
          <w:tab w:val="left" w:pos="2126"/>
          <w:tab w:val="left" w:pos="2835"/>
          <w:tab w:val="left" w:pos="4252"/>
          <w:tab w:val="left" w:pos="4961"/>
          <w:tab w:val="left" w:pos="5669"/>
          <w:tab w:val="left" w:pos="6378"/>
          <w:tab w:val="left" w:pos="7087"/>
          <w:tab w:val="left" w:pos="7795"/>
          <w:tab w:val="left" w:pos="8504"/>
        </w:tabs>
        <w:spacing w:after="120" w:line="276" w:lineRule="auto"/>
      </w:pPr>
      <w:r>
        <w:t>Access to clean water is of huge importance worldwide. While it is commonly thought to be a problem affecting poorer nations, pollution from industry and agriculture cause problems in richer countries as well. In the summer of 2014, pollution in Lake Erie caused an algal bloom resulting in the citizens of Toledo and surrounding regions to have to boil their water before drinking it.</w:t>
      </w:r>
    </w:p>
    <w:p w:rsidR="0044134A" w:rsidRDefault="0044134A" w:rsidP="0044134A">
      <w:pPr>
        <w:pStyle w:val="Body"/>
        <w:tabs>
          <w:tab w:val="left" w:pos="709"/>
          <w:tab w:val="left" w:pos="1417"/>
          <w:tab w:val="left" w:pos="2126"/>
          <w:tab w:val="left" w:pos="2835"/>
          <w:tab w:val="left" w:pos="4252"/>
          <w:tab w:val="left" w:pos="4961"/>
          <w:tab w:val="left" w:pos="5669"/>
          <w:tab w:val="left" w:pos="6378"/>
          <w:tab w:val="left" w:pos="7087"/>
          <w:tab w:val="left" w:pos="7795"/>
          <w:tab w:val="left" w:pos="8504"/>
        </w:tabs>
        <w:spacing w:after="120" w:line="276" w:lineRule="auto"/>
      </w:pPr>
      <w:r>
        <w:t xml:space="preserve">In order to determine the safety of a water supply, it is necessary to </w:t>
      </w:r>
      <w:proofErr w:type="spellStart"/>
      <w:r>
        <w:t>analyse</w:t>
      </w:r>
      <w:proofErr w:type="spellEnd"/>
      <w:r>
        <w:t xml:space="preserve"> the water to determine what substances are in it and what remedial measures might be needed to make it potable (drinkable).</w:t>
      </w:r>
    </w:p>
    <w:p w:rsidR="00770767" w:rsidRPr="00770767" w:rsidRDefault="00770767" w:rsidP="00770767">
      <w:pPr>
        <w:spacing w:after="120" w:line="276" w:lineRule="auto"/>
        <w:jc w:val="both"/>
        <w:rPr>
          <w:rFonts w:ascii="Helvetica" w:hAnsi="Helvetica"/>
          <w:sz w:val="22"/>
          <w:szCs w:val="22"/>
        </w:rPr>
      </w:pPr>
    </w:p>
    <w:p w:rsidR="0044134A" w:rsidRDefault="0044134A">
      <w:pPr>
        <w:rPr>
          <w:rFonts w:ascii="Helvetica" w:hAnsi="Helvetica"/>
          <w:b/>
          <w:sz w:val="22"/>
          <w:szCs w:val="22"/>
        </w:rPr>
      </w:pPr>
      <w:r>
        <w:rPr>
          <w:rFonts w:ascii="Helvetica" w:hAnsi="Helvetica"/>
          <w:b/>
          <w:sz w:val="22"/>
          <w:szCs w:val="22"/>
        </w:rPr>
        <w:br w:type="page"/>
      </w:r>
    </w:p>
    <w:p w:rsidR="00085F90" w:rsidRDefault="0032455D" w:rsidP="00085F90">
      <w:pPr>
        <w:spacing w:after="120" w:line="276" w:lineRule="auto"/>
        <w:rPr>
          <w:rFonts w:ascii="Helvetica" w:hAnsi="Helvetica"/>
          <w:sz w:val="22"/>
          <w:szCs w:val="22"/>
        </w:rPr>
      </w:pPr>
      <w:r w:rsidRPr="00085F90">
        <w:rPr>
          <w:rFonts w:ascii="Helvetica" w:hAnsi="Helvetica"/>
          <w:b/>
          <w:sz w:val="22"/>
          <w:szCs w:val="22"/>
        </w:rPr>
        <w:lastRenderedPageBreak/>
        <w:t>Investigation A:</w:t>
      </w:r>
      <w:r w:rsidRPr="00085F90">
        <w:rPr>
          <w:rFonts w:ascii="Helvetica" w:hAnsi="Helvetica"/>
          <w:sz w:val="22"/>
          <w:szCs w:val="22"/>
        </w:rPr>
        <w:t xml:space="preserve"> </w:t>
      </w:r>
    </w:p>
    <w:p w:rsidR="00621CC2" w:rsidRPr="00714BA0" w:rsidRDefault="00714BA0" w:rsidP="0044134A">
      <w:pPr>
        <w:spacing w:after="120" w:line="276" w:lineRule="auto"/>
        <w:rPr>
          <w:rFonts w:ascii="Helvetica" w:hAnsi="Helvetica" w:cs="Arial"/>
          <w:b/>
          <w:i/>
          <w:spacing w:val="10"/>
          <w:sz w:val="28"/>
          <w:szCs w:val="28"/>
        </w:rPr>
      </w:pPr>
      <w:bookmarkStart w:id="0" w:name="_Toc393703673"/>
      <w:r w:rsidRPr="00714BA0">
        <w:rPr>
          <w:rFonts w:ascii="Helvetica" w:hAnsi="Helvetica"/>
          <w:i/>
          <w:sz w:val="28"/>
          <w:szCs w:val="28"/>
        </w:rPr>
        <w:t>“How hard is the water? How does the concentration of Calcium and Magnesium ions affect hardness of water?”</w:t>
      </w:r>
    </w:p>
    <w:p w:rsidR="00714BA0" w:rsidRDefault="00714BA0" w:rsidP="0044134A">
      <w:pPr>
        <w:spacing w:after="120" w:line="276" w:lineRule="auto"/>
        <w:rPr>
          <w:rFonts w:ascii="Helvetica" w:hAnsi="Helvetica" w:cs="Arial"/>
          <w:b/>
          <w:spacing w:val="10"/>
          <w:sz w:val="22"/>
          <w:szCs w:val="22"/>
        </w:rPr>
      </w:pP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b/>
          <w:spacing w:val="10"/>
          <w:sz w:val="22"/>
          <w:szCs w:val="22"/>
        </w:rPr>
        <w:t>Introduction</w:t>
      </w:r>
      <w:bookmarkEnd w:id="0"/>
      <w:r w:rsidRPr="0044134A">
        <w:rPr>
          <w:rFonts w:ascii="Helvetica" w:hAnsi="Helvetica" w:cs="Arial"/>
          <w:spacing w:val="10"/>
          <w:sz w:val="22"/>
          <w:szCs w:val="22"/>
        </w:rPr>
        <w:t xml:space="preserve"> </w:t>
      </w: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Water makes up around 66.7% of the surface of the Earth. It is essential for all forms of life on Earth. In Scotland, drinking water is available on tap but depending on the area and the supply of water there are many dissolved ions. </w:t>
      </w:r>
    </w:p>
    <w:p w:rsidR="0044134A" w:rsidRPr="0044134A" w:rsidRDefault="0044134A" w:rsidP="0044134A">
      <w:pPr>
        <w:spacing w:after="120" w:line="276" w:lineRule="auto"/>
        <w:rPr>
          <w:rFonts w:ascii="Helvetica" w:hAnsi="Helvetica" w:cs="Arial"/>
          <w:b/>
          <w:spacing w:val="10"/>
          <w:sz w:val="22"/>
          <w:szCs w:val="22"/>
        </w:rPr>
      </w:pPr>
      <w:r w:rsidRPr="0044134A">
        <w:rPr>
          <w:rFonts w:ascii="Helvetica" w:hAnsi="Helvetica" w:cs="Arial"/>
          <w:spacing w:val="10"/>
          <w:sz w:val="22"/>
          <w:szCs w:val="22"/>
        </w:rPr>
        <w:t xml:space="preserve">The pupils’ task is to compare the hardness of different water samples by finding out the concentration of calcium and magnesium ions present in the sample. The technique of titration is used to determine the concentration of ions present. If bottled water is used as one of the samples the accuracy of the technique can be measured by comparing the values given on the label of mineral water. </w:t>
      </w:r>
    </w:p>
    <w:p w:rsidR="0044134A" w:rsidRPr="0044134A" w:rsidRDefault="0044134A" w:rsidP="0044134A">
      <w:pPr>
        <w:spacing w:after="120" w:line="276" w:lineRule="auto"/>
        <w:rPr>
          <w:rFonts w:ascii="Helvetica" w:hAnsi="Helvetica" w:cs="Arial"/>
          <w:b/>
          <w:spacing w:val="10"/>
          <w:sz w:val="22"/>
          <w:szCs w:val="22"/>
        </w:rPr>
      </w:pPr>
    </w:p>
    <w:p w:rsidR="0044134A" w:rsidRPr="0044134A" w:rsidRDefault="0044134A" w:rsidP="0044134A">
      <w:pPr>
        <w:spacing w:after="120" w:line="276" w:lineRule="auto"/>
        <w:rPr>
          <w:rFonts w:ascii="Helvetica" w:hAnsi="Helvetica" w:cs="Arial"/>
          <w:b/>
          <w:spacing w:val="10"/>
          <w:sz w:val="22"/>
          <w:szCs w:val="22"/>
        </w:rPr>
      </w:pPr>
      <w:bookmarkStart w:id="1" w:name="_Toc393703674"/>
      <w:r w:rsidRPr="0044134A">
        <w:rPr>
          <w:rFonts w:ascii="Helvetica" w:hAnsi="Helvetica" w:cs="Arial"/>
          <w:b/>
          <w:spacing w:val="10"/>
          <w:sz w:val="22"/>
          <w:szCs w:val="22"/>
        </w:rPr>
        <w:t>Background research</w:t>
      </w:r>
      <w:bookmarkEnd w:id="1"/>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Pupils’ first task in the Researching Chemistry unit is to </w:t>
      </w:r>
      <w:r w:rsidRPr="0044134A">
        <w:rPr>
          <w:rFonts w:ascii="Helvetica" w:hAnsi="Helvetica" w:cs="Arial"/>
          <w:i/>
          <w:spacing w:val="10"/>
          <w:sz w:val="22"/>
          <w:szCs w:val="22"/>
        </w:rPr>
        <w:t>independently</w:t>
      </w:r>
      <w:r w:rsidRPr="0044134A">
        <w:rPr>
          <w:rFonts w:ascii="Helvetica" w:hAnsi="Helvetica" w:cs="Arial"/>
          <w:spacing w:val="10"/>
          <w:sz w:val="22"/>
          <w:szCs w:val="22"/>
        </w:rPr>
        <w:t xml:space="preserve"> carry out background research into one of the investigations listed, which should be agreed with the teacher. In school, it is likely that background research will be carried out on the internet. </w:t>
      </w: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Once the pupil has completed their background research, they must then complete the unit assessment tasks and store their research evidence in a safe place. </w:t>
      </w: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b/>
          <w:spacing w:val="10"/>
          <w:sz w:val="22"/>
          <w:szCs w:val="22"/>
        </w:rPr>
      </w:pPr>
      <w:bookmarkStart w:id="2" w:name="_Toc393703675"/>
      <w:r w:rsidRPr="0044134A">
        <w:rPr>
          <w:rFonts w:ascii="Helvetica" w:hAnsi="Helvetica" w:cs="Arial"/>
          <w:b/>
          <w:spacing w:val="10"/>
          <w:sz w:val="22"/>
          <w:szCs w:val="22"/>
        </w:rPr>
        <w:t>Assessment tasks</w:t>
      </w:r>
      <w:bookmarkEnd w:id="2"/>
    </w:p>
    <w:p w:rsidR="0044134A" w:rsidRPr="0044134A" w:rsidRDefault="0044134A" w:rsidP="00997386">
      <w:pPr>
        <w:numPr>
          <w:ilvl w:val="0"/>
          <w:numId w:val="13"/>
        </w:numPr>
        <w:spacing w:after="120" w:line="276" w:lineRule="auto"/>
        <w:ind w:left="567" w:hanging="567"/>
        <w:rPr>
          <w:rFonts w:ascii="Helvetica" w:hAnsi="Helvetica" w:cs="Arial"/>
          <w:spacing w:val="10"/>
          <w:sz w:val="22"/>
          <w:szCs w:val="22"/>
        </w:rPr>
      </w:pPr>
      <w:r w:rsidRPr="0044134A">
        <w:rPr>
          <w:rFonts w:ascii="Helvetica" w:hAnsi="Helvetica" w:cs="Arial"/>
          <w:b/>
          <w:spacing w:val="10"/>
          <w:sz w:val="22"/>
          <w:szCs w:val="22"/>
        </w:rPr>
        <w:t>Record at least two sources of information relevant to the investigation</w:t>
      </w:r>
      <w:r w:rsidRPr="0044134A">
        <w:rPr>
          <w:rFonts w:ascii="Helvetica" w:hAnsi="Helvetica" w:cs="Arial"/>
          <w:spacing w:val="10"/>
          <w:sz w:val="22"/>
          <w:szCs w:val="22"/>
        </w:rPr>
        <w:t xml:space="preserve">. Sufficient detail should be given to allow someone else to find the sources easily. For a website, the URL shown here is perfectly adequate </w:t>
      </w:r>
      <w:hyperlink r:id="rId12" w:history="1">
        <w:r w:rsidRPr="0044134A">
          <w:rPr>
            <w:rStyle w:val="Hyperlink"/>
            <w:rFonts w:ascii="Helvetica" w:hAnsi="Helvetica" w:cs="Arial"/>
            <w:color w:val="auto"/>
            <w:spacing w:val="10"/>
            <w:sz w:val="22"/>
            <w:szCs w:val="22"/>
          </w:rPr>
          <w:t>http://www.biodieselfillingstations.co.uk/</w:t>
        </w:r>
      </w:hyperlink>
      <w:r w:rsidRPr="0044134A">
        <w:rPr>
          <w:rFonts w:ascii="Helvetica" w:hAnsi="Helvetica" w:cs="Arial"/>
          <w:spacing w:val="10"/>
          <w:sz w:val="22"/>
          <w:szCs w:val="22"/>
        </w:rPr>
        <w:t>.</w:t>
      </w:r>
    </w:p>
    <w:p w:rsidR="0044134A" w:rsidRPr="0044134A" w:rsidRDefault="0044134A" w:rsidP="00997386">
      <w:pPr>
        <w:numPr>
          <w:ilvl w:val="0"/>
          <w:numId w:val="13"/>
        </w:numPr>
        <w:spacing w:after="120" w:line="276" w:lineRule="auto"/>
        <w:ind w:left="567" w:hanging="567"/>
        <w:rPr>
          <w:rFonts w:ascii="Helvetica" w:hAnsi="Helvetica" w:cs="Arial"/>
          <w:spacing w:val="10"/>
          <w:sz w:val="22"/>
          <w:szCs w:val="22"/>
        </w:rPr>
      </w:pPr>
      <w:r w:rsidRPr="0044134A">
        <w:rPr>
          <w:rFonts w:ascii="Helvetica" w:hAnsi="Helvetica" w:cs="Arial"/>
          <w:b/>
          <w:spacing w:val="10"/>
          <w:sz w:val="22"/>
          <w:szCs w:val="22"/>
        </w:rPr>
        <w:t>Write a brief summary</w:t>
      </w:r>
      <w:r w:rsidRPr="0044134A">
        <w:rPr>
          <w:rFonts w:ascii="Helvetica" w:hAnsi="Helvetica" w:cs="Arial"/>
          <w:spacing w:val="10"/>
          <w:sz w:val="22"/>
          <w:szCs w:val="22"/>
        </w:rPr>
        <w:t xml:space="preserve"> of the information of relevance contained in each of the sources you have identified. </w:t>
      </w:r>
    </w:p>
    <w:p w:rsidR="0044134A" w:rsidRPr="0044134A" w:rsidRDefault="0044134A" w:rsidP="0044134A">
      <w:pPr>
        <w:spacing w:after="120" w:line="276" w:lineRule="auto"/>
        <w:rPr>
          <w:rFonts w:ascii="Helvetica" w:hAnsi="Helvetica" w:cs="Arial"/>
          <w:b/>
          <w:spacing w:val="10"/>
          <w:sz w:val="22"/>
          <w:szCs w:val="22"/>
        </w:rPr>
      </w:pPr>
      <w:r w:rsidRPr="0044134A">
        <w:rPr>
          <w:rFonts w:ascii="Helvetica" w:hAnsi="Helvetica" w:cs="Arial"/>
          <w:spacing w:val="10"/>
          <w:sz w:val="22"/>
          <w:szCs w:val="22"/>
        </w:rPr>
        <w:br w:type="page"/>
      </w:r>
      <w:bookmarkStart w:id="3" w:name="_Toc393703676"/>
      <w:r w:rsidRPr="0044134A">
        <w:rPr>
          <w:rFonts w:ascii="Helvetica" w:hAnsi="Helvetica" w:cs="Arial"/>
          <w:b/>
          <w:spacing w:val="10"/>
          <w:sz w:val="22"/>
          <w:szCs w:val="22"/>
        </w:rPr>
        <w:lastRenderedPageBreak/>
        <w:t>Focus questions</w:t>
      </w:r>
      <w:bookmarkEnd w:id="3"/>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rPr>
          <w:rFonts w:ascii="Helvetica" w:hAnsi="Helvetica" w:cs="Arial"/>
          <w:spacing w:val="10"/>
          <w:sz w:val="22"/>
          <w:szCs w:val="22"/>
        </w:rPr>
      </w:pP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A1</w:t>
      </w:r>
      <w:r w:rsidRPr="0044134A">
        <w:rPr>
          <w:rFonts w:ascii="Helvetica" w:hAnsi="Helvetica" w:cs="Arial"/>
          <w:spacing w:val="10"/>
          <w:sz w:val="22"/>
          <w:szCs w:val="22"/>
        </w:rPr>
        <w:tab/>
        <w:t xml:space="preserve">What ions are present in water and how does this vary in different areas?  </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A2</w:t>
      </w:r>
      <w:r w:rsidRPr="0044134A">
        <w:rPr>
          <w:rFonts w:ascii="Helvetica" w:hAnsi="Helvetica" w:cs="Arial"/>
          <w:spacing w:val="10"/>
          <w:sz w:val="22"/>
          <w:szCs w:val="22"/>
        </w:rPr>
        <w:tab/>
        <w:t xml:space="preserve">How does tap water compare to bottled mineral water in term of the ions present?   </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A3</w:t>
      </w:r>
      <w:r w:rsidRPr="0044134A">
        <w:rPr>
          <w:rFonts w:ascii="Helvetica" w:hAnsi="Helvetica" w:cs="Arial"/>
          <w:spacing w:val="10"/>
          <w:sz w:val="22"/>
          <w:szCs w:val="22"/>
        </w:rPr>
        <w:tab/>
        <w:t xml:space="preserve">What ions are responsible for making water hard and how can the hardness of water be tested for. </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A4   Give details of chemical reactions and formulae equations involved.</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A5   How does the hardness of water affect the foaming capacity of soaps?</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 xml:space="preserve"> A6</w:t>
      </w:r>
      <w:r w:rsidRPr="0044134A">
        <w:rPr>
          <w:rFonts w:ascii="Helvetica" w:hAnsi="Helvetica" w:cs="Arial"/>
          <w:spacing w:val="10"/>
          <w:sz w:val="22"/>
          <w:szCs w:val="22"/>
        </w:rPr>
        <w:tab/>
        <w:t xml:space="preserve">Many countries add fluoride ions to drinking water. Why are fluoride ions added to water and why do some countries not allow fluoride to be added to drinking water.  </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44134A">
        <w:rPr>
          <w:rFonts w:ascii="Helvetica" w:hAnsi="Helvetica" w:cs="Arial"/>
          <w:spacing w:val="10"/>
          <w:sz w:val="22"/>
          <w:szCs w:val="22"/>
        </w:rPr>
        <w:t>A7</w:t>
      </w:r>
      <w:r w:rsidRPr="0044134A">
        <w:rPr>
          <w:rFonts w:ascii="Helvetica" w:hAnsi="Helvetica" w:cs="Arial"/>
          <w:spacing w:val="10"/>
          <w:sz w:val="22"/>
          <w:szCs w:val="22"/>
        </w:rPr>
        <w:tab/>
        <w:t xml:space="preserve">Why are chloride ions added to water? </w:t>
      </w:r>
    </w:p>
    <w:p w:rsidR="0044134A" w:rsidRPr="0044134A" w:rsidRDefault="0044134A" w:rsidP="0044134A">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b/>
          <w:spacing w:val="10"/>
          <w:sz w:val="22"/>
          <w:szCs w:val="22"/>
        </w:rPr>
      </w:pPr>
      <w:bookmarkStart w:id="4" w:name="_Toc393703677"/>
      <w:r w:rsidRPr="0044134A">
        <w:rPr>
          <w:rFonts w:ascii="Helvetica" w:hAnsi="Helvetica" w:cs="Arial"/>
          <w:b/>
          <w:spacing w:val="10"/>
          <w:sz w:val="22"/>
          <w:szCs w:val="22"/>
        </w:rPr>
        <w:t>Advice on using the internet for background research</w:t>
      </w:r>
      <w:bookmarkEnd w:id="4"/>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The web allows access a huge amount of information – don’t get side-tracked! Promising sites should be bookmarked so that they can be easily accessed at a later date. Tables, graphs and pictures can be copied into a folder. It is worthwhile spending a few moments considering which keywords may be the best to enter into the search engine. Ensure sites are credible. For more advice on effective web-based research see the Education Scotland resource on </w:t>
      </w:r>
      <w:hyperlink r:id="rId13" w:history="1">
        <w:r w:rsidRPr="0044134A">
          <w:rPr>
            <w:rStyle w:val="Hyperlink"/>
            <w:rFonts w:ascii="Helvetica" w:hAnsi="Helvetica" w:cs="Arial"/>
            <w:spacing w:val="10"/>
            <w:sz w:val="22"/>
            <w:szCs w:val="22"/>
          </w:rPr>
          <w:t>http://www.educationscotland.gov.uk</w:t>
        </w:r>
      </w:hyperlink>
    </w:p>
    <w:p w:rsidR="0044134A" w:rsidRPr="0044134A" w:rsidRDefault="0044134A" w:rsidP="0044134A">
      <w:pPr>
        <w:spacing w:after="120" w:line="276" w:lineRule="auto"/>
        <w:rPr>
          <w:rFonts w:ascii="Helvetica" w:hAnsi="Helvetica" w:cs="Arial"/>
          <w:b/>
          <w:spacing w:val="10"/>
          <w:sz w:val="22"/>
          <w:szCs w:val="22"/>
        </w:rPr>
      </w:pPr>
      <w:r w:rsidRPr="0044134A">
        <w:rPr>
          <w:rFonts w:ascii="Helvetica" w:hAnsi="Helvetica" w:cs="Arial"/>
          <w:b/>
          <w:spacing w:val="10"/>
          <w:sz w:val="22"/>
          <w:szCs w:val="22"/>
        </w:rPr>
        <w:br w:type="page"/>
      </w:r>
    </w:p>
    <w:p w:rsidR="0044134A" w:rsidRPr="0044134A" w:rsidRDefault="0044134A" w:rsidP="0044134A">
      <w:pPr>
        <w:spacing w:after="120" w:line="276" w:lineRule="auto"/>
        <w:rPr>
          <w:rFonts w:ascii="Helvetica" w:hAnsi="Helvetica" w:cs="Arial"/>
          <w:b/>
          <w:spacing w:val="10"/>
          <w:sz w:val="22"/>
          <w:szCs w:val="22"/>
        </w:rPr>
      </w:pPr>
      <w:r w:rsidRPr="0044134A">
        <w:rPr>
          <w:rFonts w:ascii="Helvetica" w:hAnsi="Helvetica" w:cs="Arial"/>
          <w:b/>
          <w:spacing w:val="10"/>
          <w:sz w:val="22"/>
          <w:szCs w:val="22"/>
        </w:rPr>
        <w:lastRenderedPageBreak/>
        <w:t xml:space="preserve">Background to Water Hardness  </w:t>
      </w:r>
    </w:p>
    <w:p w:rsidR="0044134A" w:rsidRPr="0044134A" w:rsidRDefault="0044134A" w:rsidP="0044134A">
      <w:pPr>
        <w:spacing w:after="120" w:line="276" w:lineRule="auto"/>
        <w:rPr>
          <w:rFonts w:ascii="Helvetica" w:hAnsi="Helvetica" w:cs="Arial"/>
          <w:b/>
          <w:spacing w:val="10"/>
          <w:sz w:val="22"/>
          <w:szCs w:val="22"/>
        </w:rPr>
      </w:pPr>
    </w:p>
    <w:p w:rsidR="0044134A" w:rsidRPr="00621CC2" w:rsidRDefault="0044134A" w:rsidP="0044134A">
      <w:pPr>
        <w:spacing w:after="120" w:line="276" w:lineRule="auto"/>
        <w:rPr>
          <w:rFonts w:ascii="Helvetica" w:hAnsi="Helvetica" w:cs="Arial"/>
          <w:b/>
          <w:sz w:val="22"/>
          <w:szCs w:val="22"/>
        </w:rPr>
      </w:pPr>
      <w:r w:rsidRPr="00621CC2">
        <w:rPr>
          <w:rFonts w:ascii="Helvetica" w:hAnsi="Helvetica" w:cs="Arial"/>
          <w:b/>
          <w:sz w:val="22"/>
          <w:szCs w:val="22"/>
        </w:rPr>
        <w:t>Types of Hardness</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There are two types of water hardness, temporary and permanent.</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Temporary Hardness is due to the bicarbonate ion, HCO</w:t>
      </w:r>
      <w:r w:rsidRPr="0044134A">
        <w:rPr>
          <w:rFonts w:ascii="Helvetica" w:hAnsi="Helvetica" w:cs="Arial"/>
          <w:sz w:val="22"/>
          <w:szCs w:val="22"/>
          <w:vertAlign w:val="subscript"/>
        </w:rPr>
        <w:t>3</w:t>
      </w:r>
      <w:r w:rsidRPr="0044134A">
        <w:rPr>
          <w:rFonts w:ascii="Helvetica" w:hAnsi="Helvetica" w:cs="Arial"/>
          <w:sz w:val="22"/>
          <w:szCs w:val="22"/>
          <w:vertAlign w:val="superscript"/>
        </w:rPr>
        <w:t>-</w:t>
      </w:r>
      <w:r w:rsidRPr="0044134A">
        <w:rPr>
          <w:rFonts w:ascii="Helvetica" w:hAnsi="Helvetica" w:cs="Arial"/>
          <w:sz w:val="22"/>
          <w:szCs w:val="22"/>
        </w:rPr>
        <w:t>, being present in the water. This type of hardness can be removed by boiling the water to expel the CO</w:t>
      </w:r>
      <w:r w:rsidRPr="0044134A">
        <w:rPr>
          <w:rFonts w:ascii="Helvetica" w:hAnsi="Helvetica" w:cs="Arial"/>
          <w:sz w:val="22"/>
          <w:szCs w:val="22"/>
          <w:vertAlign w:val="subscript"/>
        </w:rPr>
        <w:t>2</w:t>
      </w:r>
      <w:r w:rsidRPr="0044134A">
        <w:rPr>
          <w:rFonts w:ascii="Helvetica" w:hAnsi="Helvetica" w:cs="Arial"/>
          <w:sz w:val="22"/>
          <w:szCs w:val="22"/>
        </w:rPr>
        <w:t xml:space="preserve">, as indicated by the following equation: </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noProof/>
          <w:sz w:val="22"/>
          <w:szCs w:val="22"/>
          <w:lang w:val="en-GB" w:eastAsia="en-GB"/>
        </w:rPr>
        <w:drawing>
          <wp:anchor distT="0" distB="0" distL="114300" distR="114300" simplePos="0" relativeHeight="251728384" behindDoc="0" locked="0" layoutInCell="1" allowOverlap="1">
            <wp:simplePos x="0" y="0"/>
            <wp:positionH relativeFrom="column">
              <wp:posOffset>674370</wp:posOffset>
            </wp:positionH>
            <wp:positionV relativeFrom="paragraph">
              <wp:posOffset>17145</wp:posOffset>
            </wp:positionV>
            <wp:extent cx="3174365" cy="551815"/>
            <wp:effectExtent l="19050" t="0" r="6985" b="0"/>
            <wp:wrapSquare wrapText="bothSides"/>
            <wp:docPr id="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174365" cy="551815"/>
                    </a:xfrm>
                    <a:prstGeom prst="rect">
                      <a:avLst/>
                    </a:prstGeom>
                    <a:noFill/>
                    <a:ln w="9525">
                      <a:noFill/>
                      <a:miter lim="800000"/>
                      <a:headEnd/>
                      <a:tailEnd/>
                    </a:ln>
                  </pic:spPr>
                </pic:pic>
              </a:graphicData>
            </a:graphic>
          </wp:anchor>
        </w:drawing>
      </w:r>
    </w:p>
    <w:p w:rsidR="0044134A" w:rsidRPr="0044134A" w:rsidRDefault="0044134A"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Bicarbonate hardness is classified as </w:t>
      </w:r>
      <w:r w:rsidRPr="0044134A">
        <w:rPr>
          <w:rFonts w:ascii="Helvetica" w:hAnsi="Helvetica" w:cs="Arial"/>
          <w:i/>
          <w:iCs/>
          <w:sz w:val="22"/>
          <w:szCs w:val="22"/>
        </w:rPr>
        <w:t>temporary hardness</w:t>
      </w:r>
      <w:r w:rsidRPr="0044134A">
        <w:rPr>
          <w:rFonts w:ascii="Helvetica" w:hAnsi="Helvetica" w:cs="Arial"/>
          <w:sz w:val="22"/>
          <w:szCs w:val="22"/>
        </w:rPr>
        <w:t>.</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Permanent hardness is due to the presence of the ions Ca</w:t>
      </w:r>
      <w:r w:rsidRPr="0044134A">
        <w:rPr>
          <w:rFonts w:ascii="Helvetica" w:hAnsi="Helvetica" w:cs="Arial"/>
          <w:sz w:val="22"/>
          <w:szCs w:val="22"/>
          <w:vertAlign w:val="superscript"/>
        </w:rPr>
        <w:t>2+,</w:t>
      </w:r>
      <w:r w:rsidRPr="0044134A">
        <w:rPr>
          <w:rFonts w:ascii="Helvetica" w:hAnsi="Helvetica" w:cs="Arial"/>
          <w:sz w:val="22"/>
          <w:szCs w:val="22"/>
        </w:rPr>
        <w:t xml:space="preserve"> Mg</w:t>
      </w:r>
      <w:r w:rsidRPr="0044134A">
        <w:rPr>
          <w:rFonts w:ascii="Helvetica" w:hAnsi="Helvetica" w:cs="Arial"/>
          <w:sz w:val="22"/>
          <w:szCs w:val="22"/>
          <w:vertAlign w:val="superscript"/>
        </w:rPr>
        <w:t>2+,</w:t>
      </w:r>
      <w:r w:rsidRPr="0044134A">
        <w:rPr>
          <w:rFonts w:ascii="Helvetica" w:hAnsi="Helvetica" w:cs="Arial"/>
          <w:sz w:val="22"/>
          <w:szCs w:val="22"/>
        </w:rPr>
        <w:t xml:space="preserve"> Fe</w:t>
      </w:r>
      <w:r w:rsidRPr="0044134A">
        <w:rPr>
          <w:rFonts w:ascii="Helvetica" w:hAnsi="Helvetica" w:cs="Arial"/>
          <w:sz w:val="22"/>
          <w:szCs w:val="22"/>
          <w:vertAlign w:val="superscript"/>
        </w:rPr>
        <w:t>3+</w:t>
      </w:r>
      <w:r w:rsidRPr="0044134A">
        <w:rPr>
          <w:rFonts w:ascii="Helvetica" w:hAnsi="Helvetica" w:cs="Arial"/>
          <w:sz w:val="22"/>
          <w:szCs w:val="22"/>
        </w:rPr>
        <w:t xml:space="preserve"> and SO</w:t>
      </w:r>
      <w:r w:rsidRPr="0044134A">
        <w:rPr>
          <w:rFonts w:ascii="Helvetica" w:hAnsi="Helvetica" w:cs="Arial"/>
          <w:sz w:val="22"/>
          <w:szCs w:val="22"/>
          <w:vertAlign w:val="subscript"/>
        </w:rPr>
        <w:t>4</w:t>
      </w:r>
      <w:r w:rsidRPr="0044134A">
        <w:rPr>
          <w:rFonts w:ascii="Helvetica" w:hAnsi="Helvetica" w:cs="Arial"/>
          <w:sz w:val="22"/>
          <w:szCs w:val="22"/>
          <w:vertAlign w:val="superscript"/>
        </w:rPr>
        <w:t>2-.</w:t>
      </w:r>
      <w:r w:rsidRPr="0044134A">
        <w:rPr>
          <w:rFonts w:ascii="Helvetica" w:hAnsi="Helvetica" w:cs="Arial"/>
          <w:sz w:val="22"/>
          <w:szCs w:val="22"/>
        </w:rPr>
        <w:t xml:space="preserve"> This type of hardness cannot be eliminated by boiling. The water with this type of hardness is said to be </w:t>
      </w:r>
      <w:r w:rsidRPr="0044134A">
        <w:rPr>
          <w:rFonts w:ascii="Helvetica" w:hAnsi="Helvetica" w:cs="Arial"/>
          <w:i/>
          <w:iCs/>
          <w:sz w:val="22"/>
          <w:szCs w:val="22"/>
        </w:rPr>
        <w:t>permanently hard</w:t>
      </w:r>
      <w:r w:rsidRPr="0044134A">
        <w:rPr>
          <w:rFonts w:ascii="Helvetica" w:hAnsi="Helvetica" w:cs="Arial"/>
          <w:sz w:val="22"/>
          <w:szCs w:val="22"/>
        </w:rPr>
        <w:t>.</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The determination of water hardness is a useful test that provides a measure of quality of water for households and industrial uses. Originally, water hardness was defined as the measure of the capacity of the water to precipitate soap. Hard water is not a health hazard. People regularly take calcium supplements.</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Drinking hard water contributes a small amount of calcium and magnesium toward the total human dietary needs of calcium and magnesium. In some parts of the UK, consuming extremely hard water could be a major contributor of calcium and magnesium to the diet.</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Hard water does cause soap scum, clog pipes and clog boilers. Soap scum is formed when the calcium ion binds with the soap. This causes an insoluble compound that precipitates to form the scum you see. Soap actually softens hard water by removing the Ca</w:t>
      </w:r>
      <w:r w:rsidRPr="0044134A">
        <w:rPr>
          <w:rFonts w:ascii="Helvetica" w:hAnsi="Helvetica" w:cs="Arial"/>
          <w:sz w:val="22"/>
          <w:szCs w:val="22"/>
          <w:vertAlign w:val="superscript"/>
        </w:rPr>
        <w:t>2+</w:t>
      </w:r>
      <w:r w:rsidRPr="0044134A">
        <w:rPr>
          <w:rFonts w:ascii="Helvetica" w:hAnsi="Helvetica" w:cs="Arial"/>
          <w:sz w:val="22"/>
          <w:szCs w:val="22"/>
        </w:rPr>
        <w:t xml:space="preserve"> ions from the water.</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When hard water is heated, CaCO</w:t>
      </w:r>
      <w:r w:rsidRPr="0044134A">
        <w:rPr>
          <w:rFonts w:ascii="Helvetica" w:hAnsi="Helvetica" w:cs="Arial"/>
          <w:sz w:val="22"/>
          <w:szCs w:val="22"/>
          <w:vertAlign w:val="subscript"/>
        </w:rPr>
        <w:t>3</w:t>
      </w:r>
      <w:r w:rsidRPr="0044134A">
        <w:rPr>
          <w:rFonts w:ascii="Helvetica" w:hAnsi="Helvetica" w:cs="Arial"/>
          <w:sz w:val="22"/>
          <w:szCs w:val="22"/>
        </w:rPr>
        <w:t xml:space="preserve"> precipitates out, which then clogs pipes and industrial boilers. This leads to malfunction or damage and is expensive to remove.</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The ions involved in water hardness, i.e. Ca</w:t>
      </w:r>
      <w:r w:rsidRPr="0044134A">
        <w:rPr>
          <w:rFonts w:ascii="Helvetica" w:hAnsi="Helvetica" w:cs="Arial"/>
          <w:sz w:val="22"/>
          <w:szCs w:val="22"/>
          <w:vertAlign w:val="superscript"/>
        </w:rPr>
        <w:t>2+</w:t>
      </w:r>
      <w:r w:rsidRPr="0044134A">
        <w:rPr>
          <w:rFonts w:ascii="Helvetica" w:hAnsi="Helvetica" w:cs="Arial"/>
          <w:sz w:val="22"/>
          <w:szCs w:val="22"/>
        </w:rPr>
        <w:t xml:space="preserve"> (</w:t>
      </w:r>
      <w:proofErr w:type="spellStart"/>
      <w:r w:rsidRPr="0044134A">
        <w:rPr>
          <w:rFonts w:ascii="Helvetica" w:hAnsi="Helvetica" w:cs="Arial"/>
          <w:sz w:val="22"/>
          <w:szCs w:val="22"/>
        </w:rPr>
        <w:t>aq</w:t>
      </w:r>
      <w:proofErr w:type="spellEnd"/>
      <w:r w:rsidRPr="0044134A">
        <w:rPr>
          <w:rFonts w:ascii="Helvetica" w:hAnsi="Helvetica" w:cs="Arial"/>
          <w:sz w:val="22"/>
          <w:szCs w:val="22"/>
        </w:rPr>
        <w:t>) and Mg</w:t>
      </w:r>
      <w:r w:rsidRPr="0044134A">
        <w:rPr>
          <w:rFonts w:ascii="Helvetica" w:hAnsi="Helvetica" w:cs="Arial"/>
          <w:sz w:val="22"/>
          <w:szCs w:val="22"/>
          <w:vertAlign w:val="superscript"/>
        </w:rPr>
        <w:t>2+</w:t>
      </w:r>
      <w:r w:rsidRPr="0044134A">
        <w:rPr>
          <w:rFonts w:ascii="Helvetica" w:hAnsi="Helvetica" w:cs="Arial"/>
          <w:sz w:val="22"/>
          <w:szCs w:val="22"/>
        </w:rPr>
        <w:t xml:space="preserve"> (</w:t>
      </w:r>
      <w:proofErr w:type="spellStart"/>
      <w:r w:rsidRPr="0044134A">
        <w:rPr>
          <w:rFonts w:ascii="Helvetica" w:hAnsi="Helvetica" w:cs="Arial"/>
          <w:sz w:val="22"/>
          <w:szCs w:val="22"/>
        </w:rPr>
        <w:t>aq</w:t>
      </w:r>
      <w:proofErr w:type="spellEnd"/>
      <w:r w:rsidRPr="0044134A">
        <w:rPr>
          <w:rFonts w:ascii="Helvetica" w:hAnsi="Helvetica" w:cs="Arial"/>
          <w:sz w:val="22"/>
          <w:szCs w:val="22"/>
        </w:rPr>
        <w:t xml:space="preserve">), can be determined by two titrations with a chelating agent, </w:t>
      </w:r>
      <w:proofErr w:type="spellStart"/>
      <w:r w:rsidRPr="0044134A">
        <w:rPr>
          <w:rFonts w:ascii="Helvetica" w:hAnsi="Helvetica" w:cs="Arial"/>
          <w:sz w:val="22"/>
          <w:szCs w:val="22"/>
        </w:rPr>
        <w:t>ethylenediaminetetraacetic</w:t>
      </w:r>
      <w:proofErr w:type="spellEnd"/>
      <w:r w:rsidRPr="0044134A">
        <w:rPr>
          <w:rFonts w:ascii="Helvetica" w:hAnsi="Helvetica" w:cs="Arial"/>
          <w:sz w:val="22"/>
          <w:szCs w:val="22"/>
        </w:rPr>
        <w:t xml:space="preserve"> acid (EDTA), usually in the form of disodium salt. The titration reaction is:</w:t>
      </w:r>
    </w:p>
    <w:p w:rsidR="0044134A" w:rsidRPr="0044134A" w:rsidRDefault="0044134A" w:rsidP="0044134A">
      <w:pPr>
        <w:spacing w:after="120" w:line="276" w:lineRule="auto"/>
        <w:jc w:val="center"/>
        <w:rPr>
          <w:rFonts w:ascii="Helvetica" w:hAnsi="Helvetica" w:cs="Arial"/>
          <w:sz w:val="22"/>
          <w:szCs w:val="22"/>
        </w:rPr>
      </w:pPr>
      <w:r w:rsidRPr="0044134A">
        <w:rPr>
          <w:rFonts w:ascii="Helvetica" w:hAnsi="Helvetica" w:cs="Arial"/>
          <w:b/>
          <w:bCs/>
          <w:sz w:val="22"/>
          <w:szCs w:val="22"/>
        </w:rPr>
        <w:t>Ca</w:t>
      </w:r>
      <w:r w:rsidRPr="0044134A">
        <w:rPr>
          <w:rFonts w:ascii="Helvetica" w:hAnsi="Helvetica" w:cs="Arial"/>
          <w:b/>
          <w:bCs/>
          <w:sz w:val="22"/>
          <w:szCs w:val="22"/>
          <w:vertAlign w:val="superscript"/>
        </w:rPr>
        <w:t>2+ </w:t>
      </w:r>
      <w:r w:rsidRPr="0044134A">
        <w:rPr>
          <w:rFonts w:ascii="Helvetica" w:hAnsi="Helvetica" w:cs="Arial"/>
          <w:b/>
          <w:bCs/>
          <w:sz w:val="22"/>
          <w:szCs w:val="22"/>
        </w:rPr>
        <w:t>+ EDTA</w:t>
      </w:r>
      <w:r w:rsidRPr="0044134A">
        <w:rPr>
          <w:rFonts w:ascii="Helvetica" w:hAnsi="Helvetica" w:cs="Arial"/>
          <w:b/>
          <w:bCs/>
          <w:sz w:val="22"/>
          <w:szCs w:val="22"/>
          <w:vertAlign w:val="superscript"/>
        </w:rPr>
        <w:t>4-</w:t>
      </w:r>
      <w:r w:rsidRPr="0044134A">
        <w:rPr>
          <w:rFonts w:ascii="Helvetica" w:hAnsi="Helvetica" w:cs="Arial"/>
          <w:b/>
          <w:bCs/>
          <w:sz w:val="22"/>
          <w:szCs w:val="22"/>
        </w:rPr>
        <w:t>-----&gt; CaEDTA</w:t>
      </w:r>
      <w:r w:rsidRPr="0044134A">
        <w:rPr>
          <w:rFonts w:ascii="Helvetica" w:hAnsi="Helvetica" w:cs="Arial"/>
          <w:b/>
          <w:bCs/>
          <w:sz w:val="22"/>
          <w:szCs w:val="22"/>
          <w:vertAlign w:val="superscript"/>
        </w:rPr>
        <w:t>2-</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Total hardness (calcium and magnesium) is determined by titrating at pH 10 (using an ammonia buffer) with </w:t>
      </w:r>
      <w:proofErr w:type="spellStart"/>
      <w:r w:rsidRPr="0044134A">
        <w:rPr>
          <w:rFonts w:ascii="Helvetica" w:hAnsi="Helvetica" w:cs="Arial"/>
          <w:sz w:val="22"/>
          <w:szCs w:val="22"/>
        </w:rPr>
        <w:t>Eriochrome</w:t>
      </w:r>
      <w:proofErr w:type="spellEnd"/>
      <w:r w:rsidRPr="0044134A">
        <w:rPr>
          <w:rFonts w:ascii="Helvetica" w:hAnsi="Helvetica" w:cs="Arial"/>
          <w:sz w:val="22"/>
          <w:szCs w:val="22"/>
        </w:rPr>
        <w:t xml:space="preserve"> black T as the indicator.</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Calcium alone can be determined using the same EDTA solution but this time using sodium </w:t>
      </w:r>
      <w:proofErr w:type="spellStart"/>
      <w:r w:rsidRPr="0044134A">
        <w:rPr>
          <w:rFonts w:ascii="Helvetica" w:hAnsi="Helvetica" w:cs="Arial"/>
          <w:sz w:val="22"/>
          <w:szCs w:val="22"/>
        </w:rPr>
        <w:t>bydroxide</w:t>
      </w:r>
      <w:proofErr w:type="spellEnd"/>
      <w:r w:rsidRPr="0044134A">
        <w:rPr>
          <w:rFonts w:ascii="Helvetica" w:hAnsi="Helvetica" w:cs="Arial"/>
          <w:sz w:val="22"/>
          <w:szCs w:val="22"/>
        </w:rPr>
        <w:t xml:space="preserve"> (to make the solution more alkaline) and </w:t>
      </w:r>
      <w:proofErr w:type="spellStart"/>
      <w:r w:rsidRPr="0044134A">
        <w:rPr>
          <w:rFonts w:ascii="Helvetica" w:hAnsi="Helvetica" w:cs="Arial"/>
          <w:sz w:val="22"/>
          <w:szCs w:val="22"/>
        </w:rPr>
        <w:t>Murexide</w:t>
      </w:r>
      <w:proofErr w:type="spellEnd"/>
      <w:r w:rsidRPr="0044134A">
        <w:rPr>
          <w:rFonts w:ascii="Helvetica" w:hAnsi="Helvetica" w:cs="Arial"/>
          <w:sz w:val="22"/>
          <w:szCs w:val="22"/>
        </w:rPr>
        <w:t xml:space="preserve"> as the indicator.</w:t>
      </w:r>
    </w:p>
    <w:p w:rsidR="0044134A" w:rsidRPr="0044134A" w:rsidRDefault="0044134A" w:rsidP="0044134A">
      <w:pPr>
        <w:spacing w:after="120" w:line="276" w:lineRule="auto"/>
        <w:rPr>
          <w:rFonts w:ascii="Helvetica" w:hAnsi="Helvetica" w:cs="Arial"/>
          <w:sz w:val="22"/>
          <w:szCs w:val="22"/>
        </w:rPr>
      </w:pPr>
    </w:p>
    <w:p w:rsidR="00621CC2" w:rsidRDefault="00621CC2">
      <w:pPr>
        <w:rPr>
          <w:rFonts w:ascii="Helvetica" w:hAnsi="Helvetica" w:cs="Arial"/>
          <w:sz w:val="22"/>
          <w:szCs w:val="22"/>
        </w:rPr>
      </w:pPr>
      <w:r>
        <w:rPr>
          <w:rFonts w:ascii="Helvetica" w:hAnsi="Helvetica" w:cs="Arial"/>
          <w:sz w:val="22"/>
          <w:szCs w:val="22"/>
        </w:rPr>
        <w:br w:type="page"/>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lastRenderedPageBreak/>
        <w:t>The table below shows the levels of dissolved solids in waters of differing hardness.</w:t>
      </w: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noProof/>
          <w:sz w:val="22"/>
          <w:szCs w:val="22"/>
          <w:lang w:val="en-GB" w:eastAsia="en-GB"/>
        </w:rPr>
        <w:drawing>
          <wp:anchor distT="0" distB="0" distL="114300" distR="114300" simplePos="0" relativeHeight="251730432" behindDoc="0" locked="0" layoutInCell="1" allowOverlap="1">
            <wp:simplePos x="0" y="0"/>
            <wp:positionH relativeFrom="column">
              <wp:posOffset>638810</wp:posOffset>
            </wp:positionH>
            <wp:positionV relativeFrom="paragraph">
              <wp:posOffset>59055</wp:posOffset>
            </wp:positionV>
            <wp:extent cx="4156075" cy="1578610"/>
            <wp:effectExtent l="19050" t="0" r="0" b="0"/>
            <wp:wrapSquare wrapText="bothSides"/>
            <wp:docPr id="1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4156075" cy="1578610"/>
                    </a:xfrm>
                    <a:prstGeom prst="rect">
                      <a:avLst/>
                    </a:prstGeom>
                    <a:noFill/>
                    <a:ln w="9525">
                      <a:noFill/>
                      <a:miter lim="800000"/>
                      <a:headEnd/>
                      <a:tailEnd/>
                    </a:ln>
                  </pic:spPr>
                </pic:pic>
              </a:graphicData>
            </a:graphic>
          </wp:anchor>
        </w:drawing>
      </w: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noProof/>
          <w:sz w:val="22"/>
          <w:szCs w:val="22"/>
          <w:lang w:val="en-GB" w:eastAsia="en-GB"/>
        </w:rPr>
        <w:drawing>
          <wp:anchor distT="0" distB="0" distL="114300" distR="114300" simplePos="0" relativeHeight="251731456" behindDoc="0" locked="0" layoutInCell="1" allowOverlap="1">
            <wp:simplePos x="0" y="0"/>
            <wp:positionH relativeFrom="column">
              <wp:posOffset>-52070</wp:posOffset>
            </wp:positionH>
            <wp:positionV relativeFrom="paragraph">
              <wp:posOffset>-207645</wp:posOffset>
            </wp:positionV>
            <wp:extent cx="3201670" cy="4761230"/>
            <wp:effectExtent l="0" t="0" r="0" b="0"/>
            <wp:wrapSquare wrapText="bothSides"/>
            <wp:docPr id="194" name="Picture 1" descr="http://www.avonsoft.com/images/hard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onsoft.com/images/hard_map.gif"/>
                    <pic:cNvPicPr>
                      <a:picLocks noChangeAspect="1" noChangeArrowheads="1"/>
                    </pic:cNvPicPr>
                  </pic:nvPicPr>
                  <pic:blipFill>
                    <a:blip r:embed="rId16"/>
                    <a:srcRect/>
                    <a:stretch>
                      <a:fillRect/>
                    </a:stretch>
                  </pic:blipFill>
                  <pic:spPr bwMode="auto">
                    <a:xfrm>
                      <a:off x="0" y="0"/>
                      <a:ext cx="3201670" cy="4761230"/>
                    </a:xfrm>
                    <a:prstGeom prst="rect">
                      <a:avLst/>
                    </a:prstGeom>
                    <a:noFill/>
                    <a:ln w="9525">
                      <a:noFill/>
                      <a:miter lim="800000"/>
                      <a:headEnd/>
                      <a:tailEnd/>
                    </a:ln>
                  </pic:spPr>
                </pic:pic>
              </a:graphicData>
            </a:graphic>
          </wp:anchor>
        </w:drawing>
      </w:r>
      <w:r w:rsidRPr="0044134A">
        <w:rPr>
          <w:rFonts w:ascii="Helvetica" w:hAnsi="Helvetica" w:cs="Arial"/>
          <w:sz w:val="22"/>
          <w:szCs w:val="22"/>
        </w:rPr>
        <w:t xml:space="preserve">This map shows the hardness of the water supply in different </w:t>
      </w:r>
      <w:proofErr w:type="spellStart"/>
      <w:r w:rsidRPr="0044134A">
        <w:rPr>
          <w:rFonts w:ascii="Helvetica" w:hAnsi="Helvetica" w:cs="Arial"/>
          <w:sz w:val="22"/>
          <w:szCs w:val="22"/>
        </w:rPr>
        <w:t>pars</w:t>
      </w:r>
      <w:proofErr w:type="spellEnd"/>
      <w:r w:rsidRPr="0044134A">
        <w:rPr>
          <w:rFonts w:ascii="Helvetica" w:hAnsi="Helvetica" w:cs="Arial"/>
          <w:sz w:val="22"/>
          <w:szCs w:val="22"/>
        </w:rPr>
        <w:t xml:space="preserve"> of Great Britain.</w:t>
      </w:r>
    </w:p>
    <w:p w:rsidR="0044134A" w:rsidRPr="0044134A" w:rsidRDefault="0044134A" w:rsidP="0044134A">
      <w:pPr>
        <w:spacing w:after="120" w:line="276" w:lineRule="auto"/>
        <w:rPr>
          <w:rFonts w:ascii="Helvetica" w:hAnsi="Helvetica" w:cs="Arial"/>
          <w:b/>
          <w:sz w:val="22"/>
          <w:szCs w:val="22"/>
        </w:rPr>
      </w:pPr>
      <w:r w:rsidRPr="0044134A">
        <w:rPr>
          <w:rFonts w:ascii="Helvetica" w:hAnsi="Helvetica" w:cs="Arial"/>
          <w:b/>
          <w:sz w:val="22"/>
          <w:szCs w:val="22"/>
        </w:rPr>
        <w:t>Red = Hard</w:t>
      </w:r>
    </w:p>
    <w:p w:rsidR="0044134A" w:rsidRPr="0044134A" w:rsidRDefault="0044134A" w:rsidP="0044134A">
      <w:pPr>
        <w:spacing w:after="120" w:line="276" w:lineRule="auto"/>
        <w:rPr>
          <w:rFonts w:ascii="Helvetica" w:hAnsi="Helvetica" w:cs="Arial"/>
          <w:b/>
          <w:sz w:val="22"/>
          <w:szCs w:val="22"/>
        </w:rPr>
      </w:pPr>
      <w:r w:rsidRPr="0044134A">
        <w:rPr>
          <w:rFonts w:ascii="Helvetica" w:hAnsi="Helvetica" w:cs="Arial"/>
          <w:b/>
          <w:sz w:val="22"/>
          <w:szCs w:val="22"/>
        </w:rPr>
        <w:t>Yellow = Medium</w:t>
      </w:r>
    </w:p>
    <w:p w:rsidR="0044134A" w:rsidRPr="0044134A" w:rsidRDefault="0044134A" w:rsidP="0044134A">
      <w:pPr>
        <w:spacing w:after="120" w:line="276" w:lineRule="auto"/>
        <w:rPr>
          <w:rFonts w:ascii="Helvetica" w:hAnsi="Helvetica" w:cs="Arial"/>
          <w:b/>
          <w:sz w:val="22"/>
          <w:szCs w:val="22"/>
        </w:rPr>
      </w:pPr>
      <w:r w:rsidRPr="0044134A">
        <w:rPr>
          <w:rFonts w:ascii="Helvetica" w:hAnsi="Helvetica" w:cs="Arial"/>
          <w:b/>
          <w:sz w:val="22"/>
          <w:szCs w:val="22"/>
        </w:rPr>
        <w:t>Green = Soft</w:t>
      </w: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621CC2" w:rsidRDefault="00621CC2">
      <w:pPr>
        <w:rPr>
          <w:rFonts w:ascii="Helvetica" w:hAnsi="Helvetica" w:cs="Arial"/>
          <w:sz w:val="22"/>
          <w:szCs w:val="22"/>
        </w:rPr>
      </w:pPr>
      <w:r>
        <w:rPr>
          <w:rFonts w:ascii="Helvetica" w:hAnsi="Helvetica" w:cs="Arial"/>
          <w:sz w:val="22"/>
          <w:szCs w:val="22"/>
        </w:rPr>
        <w:br w:type="page"/>
      </w:r>
    </w:p>
    <w:p w:rsid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lastRenderedPageBreak/>
        <w:t>The ions involved in water hardness, i.e. Ca</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and Mg</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xml:space="preserve">), can be determined by titration with a chelating agent, </w:t>
      </w:r>
      <w:proofErr w:type="spellStart"/>
      <w:r w:rsidRPr="0044134A">
        <w:rPr>
          <w:rFonts w:ascii="Helvetica" w:hAnsi="Helvetica" w:cs="Arial"/>
          <w:sz w:val="22"/>
          <w:szCs w:val="22"/>
        </w:rPr>
        <w:t>ethylenediaminetetraacetic</w:t>
      </w:r>
      <w:proofErr w:type="spellEnd"/>
      <w:r w:rsidRPr="0044134A">
        <w:rPr>
          <w:rFonts w:ascii="Helvetica" w:hAnsi="Helvetica" w:cs="Arial"/>
          <w:sz w:val="22"/>
          <w:szCs w:val="22"/>
        </w:rPr>
        <w:t xml:space="preserve"> acid (EDTA), usually in the form of disodium salt. The titration reaction is:</w:t>
      </w:r>
    </w:p>
    <w:p w:rsidR="00621CC2" w:rsidRPr="0044134A" w:rsidRDefault="00621CC2"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noProof/>
          <w:sz w:val="22"/>
          <w:szCs w:val="22"/>
          <w:lang w:val="en-GB" w:eastAsia="en-GB"/>
        </w:rPr>
        <w:drawing>
          <wp:anchor distT="0" distB="0" distL="114300" distR="114300" simplePos="0" relativeHeight="251729408" behindDoc="0" locked="0" layoutInCell="1" allowOverlap="1">
            <wp:simplePos x="0" y="0"/>
            <wp:positionH relativeFrom="column">
              <wp:posOffset>1114425</wp:posOffset>
            </wp:positionH>
            <wp:positionV relativeFrom="paragraph">
              <wp:posOffset>150495</wp:posOffset>
            </wp:positionV>
            <wp:extent cx="3462020" cy="1336675"/>
            <wp:effectExtent l="19050" t="0" r="5080" b="0"/>
            <wp:wrapSquare wrapText="bothSides"/>
            <wp:docPr id="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3462020" cy="1336675"/>
                    </a:xfrm>
                    <a:prstGeom prst="rect">
                      <a:avLst/>
                    </a:prstGeom>
                    <a:noFill/>
                    <a:ln w="9525">
                      <a:noFill/>
                      <a:miter lim="800000"/>
                      <a:headEnd/>
                      <a:tailEnd/>
                    </a:ln>
                  </pic:spPr>
                </pic:pic>
              </a:graphicData>
            </a:graphic>
          </wp:anchor>
        </w:drawing>
      </w: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621CC2" w:rsidRDefault="00621CC2"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proofErr w:type="spellStart"/>
      <w:r w:rsidRPr="0044134A">
        <w:rPr>
          <w:rFonts w:ascii="Helvetica" w:hAnsi="Helvetica" w:cs="Arial"/>
          <w:sz w:val="22"/>
          <w:szCs w:val="22"/>
        </w:rPr>
        <w:t>Eriochrome</w:t>
      </w:r>
      <w:proofErr w:type="spellEnd"/>
      <w:r w:rsidRPr="0044134A">
        <w:rPr>
          <w:rFonts w:ascii="Helvetica" w:hAnsi="Helvetica" w:cs="Arial"/>
          <w:sz w:val="22"/>
          <w:szCs w:val="22"/>
        </w:rPr>
        <w:t xml:space="preserve"> Black T is commonly used as indicator for the above titration. At pH 10, Ca</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xml:space="preserve">) ion first complexes with the indicator as </w:t>
      </w:r>
      <w:proofErr w:type="spellStart"/>
      <w:r w:rsidRPr="0044134A">
        <w:rPr>
          <w:rFonts w:ascii="Helvetica" w:hAnsi="Helvetica" w:cs="Arial"/>
          <w:sz w:val="22"/>
          <w:szCs w:val="22"/>
        </w:rPr>
        <w:t>CaIn</w:t>
      </w:r>
      <w:proofErr w:type="spellEnd"/>
      <w:r w:rsidRPr="0044134A">
        <w:rPr>
          <w:rFonts w:ascii="Helvetica" w:hAnsi="Helvetica" w:cs="Arial"/>
          <w:sz w:val="22"/>
          <w:szCs w:val="22"/>
          <w:vertAlign w:val="superscript"/>
        </w:rPr>
        <w:t>+</w:t>
      </w:r>
      <w:r w:rsidRPr="0044134A">
        <w:rPr>
          <w:rFonts w:ascii="Helvetica" w:hAnsi="Helvetica" w:cs="Arial"/>
          <w:sz w:val="22"/>
          <w:szCs w:val="22"/>
        </w:rPr>
        <w:t>(</w:t>
      </w:r>
      <w:proofErr w:type="spellStart"/>
      <w:r w:rsidRPr="0044134A">
        <w:rPr>
          <w:rFonts w:ascii="Helvetica" w:hAnsi="Helvetica" w:cs="Arial"/>
          <w:sz w:val="22"/>
          <w:szCs w:val="22"/>
        </w:rPr>
        <w:t>aq</w:t>
      </w:r>
      <w:proofErr w:type="spellEnd"/>
      <w:r w:rsidRPr="0044134A">
        <w:rPr>
          <w:rFonts w:ascii="Helvetica" w:hAnsi="Helvetica" w:cs="Arial"/>
          <w:sz w:val="22"/>
          <w:szCs w:val="22"/>
        </w:rPr>
        <w:t xml:space="preserve">) which is wine red. As the stronger </w:t>
      </w:r>
      <w:proofErr w:type="spellStart"/>
      <w:r w:rsidRPr="0044134A">
        <w:rPr>
          <w:rFonts w:ascii="Helvetica" w:hAnsi="Helvetica" w:cs="Arial"/>
          <w:sz w:val="22"/>
          <w:szCs w:val="22"/>
        </w:rPr>
        <w:t>ligand</w:t>
      </w:r>
      <w:proofErr w:type="spellEnd"/>
      <w:r w:rsidRPr="0044134A">
        <w:rPr>
          <w:rFonts w:ascii="Helvetica" w:hAnsi="Helvetica" w:cs="Arial"/>
          <w:sz w:val="22"/>
          <w:szCs w:val="22"/>
        </w:rPr>
        <w:t xml:space="preserve"> EDTA is added, the </w:t>
      </w:r>
      <w:proofErr w:type="spellStart"/>
      <w:r w:rsidRPr="0044134A">
        <w:rPr>
          <w:rFonts w:ascii="Helvetica" w:hAnsi="Helvetica" w:cs="Arial"/>
          <w:sz w:val="22"/>
          <w:szCs w:val="22"/>
        </w:rPr>
        <w:t>CaIn</w:t>
      </w:r>
      <w:proofErr w:type="spellEnd"/>
      <w:r w:rsidRPr="0044134A">
        <w:rPr>
          <w:rFonts w:ascii="Helvetica" w:hAnsi="Helvetica" w:cs="Arial"/>
          <w:sz w:val="22"/>
          <w:szCs w:val="22"/>
          <w:vertAlign w:val="superscript"/>
        </w:rPr>
        <w:t>+</w:t>
      </w:r>
      <w:r w:rsidRPr="0044134A">
        <w:rPr>
          <w:rFonts w:ascii="Helvetica" w:hAnsi="Helvetica" w:cs="Arial"/>
          <w:sz w:val="22"/>
          <w:szCs w:val="22"/>
        </w:rPr>
        <w:t>(</w:t>
      </w:r>
      <w:proofErr w:type="spellStart"/>
      <w:r w:rsidRPr="0044134A">
        <w:rPr>
          <w:rFonts w:ascii="Helvetica" w:hAnsi="Helvetica" w:cs="Arial"/>
          <w:sz w:val="22"/>
          <w:szCs w:val="22"/>
        </w:rPr>
        <w:t>aq</w:t>
      </w:r>
      <w:proofErr w:type="spellEnd"/>
      <w:r w:rsidRPr="0044134A">
        <w:rPr>
          <w:rFonts w:ascii="Helvetica" w:hAnsi="Helvetica" w:cs="Arial"/>
          <w:sz w:val="22"/>
          <w:szCs w:val="22"/>
        </w:rPr>
        <w:t>) complex is replaced by the CaY</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complex which is blue. The end point of titration is indicated by a sharp colour change from wine red to blue.</w:t>
      </w:r>
    </w:p>
    <w:p w:rsidR="00621CC2"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Titration using </w:t>
      </w:r>
      <w:proofErr w:type="spellStart"/>
      <w:r w:rsidRPr="0044134A">
        <w:rPr>
          <w:rFonts w:ascii="Helvetica" w:hAnsi="Helvetica" w:cs="Arial"/>
          <w:sz w:val="22"/>
          <w:szCs w:val="22"/>
        </w:rPr>
        <w:t>Eriochrome</w:t>
      </w:r>
      <w:proofErr w:type="spellEnd"/>
      <w:r w:rsidRPr="0044134A">
        <w:rPr>
          <w:rFonts w:ascii="Helvetica" w:hAnsi="Helvetica" w:cs="Arial"/>
          <w:sz w:val="22"/>
          <w:szCs w:val="22"/>
        </w:rPr>
        <w:t xml:space="preserve"> Black T as indicator determines total hardness due to Ca</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and Mg</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ions. Hardness due to Ca</w:t>
      </w:r>
      <w:r w:rsidRPr="0044134A">
        <w:rPr>
          <w:rFonts w:ascii="Helvetica" w:hAnsi="Helvetica" w:cs="Arial"/>
          <w:sz w:val="22"/>
          <w:szCs w:val="22"/>
          <w:vertAlign w:val="superscript"/>
        </w:rPr>
        <w:t>2+(</w:t>
      </w:r>
      <w:proofErr w:type="spellStart"/>
      <w:r w:rsidRPr="0044134A">
        <w:rPr>
          <w:rFonts w:ascii="Helvetica" w:hAnsi="Helvetica" w:cs="Arial"/>
          <w:sz w:val="22"/>
          <w:szCs w:val="22"/>
        </w:rPr>
        <w:t>aq</w:t>
      </w:r>
      <w:proofErr w:type="spellEnd"/>
      <w:r w:rsidRPr="0044134A">
        <w:rPr>
          <w:rFonts w:ascii="Helvetica" w:hAnsi="Helvetica" w:cs="Arial"/>
          <w:sz w:val="22"/>
          <w:szCs w:val="22"/>
        </w:rPr>
        <w:t xml:space="preserve">) ion is determined by a separate titration at a higher pH, by adding </w:t>
      </w:r>
      <w:proofErr w:type="spellStart"/>
      <w:r w:rsidRPr="0044134A">
        <w:rPr>
          <w:rFonts w:ascii="Helvetica" w:hAnsi="Helvetica" w:cs="Arial"/>
          <w:sz w:val="22"/>
          <w:szCs w:val="22"/>
        </w:rPr>
        <w:t>NaOH</w:t>
      </w:r>
      <w:proofErr w:type="spellEnd"/>
      <w:r w:rsidRPr="0044134A">
        <w:rPr>
          <w:rFonts w:ascii="Helvetica" w:hAnsi="Helvetica" w:cs="Arial"/>
          <w:sz w:val="22"/>
          <w:szCs w:val="22"/>
        </w:rPr>
        <w:t xml:space="preserve"> solution to precipitate Mg(OH)</w:t>
      </w:r>
      <w:r w:rsidRPr="0044134A">
        <w:rPr>
          <w:rFonts w:ascii="Helvetica" w:hAnsi="Helvetica" w:cs="Arial"/>
          <w:sz w:val="22"/>
          <w:szCs w:val="22"/>
          <w:vertAlign w:val="subscript"/>
        </w:rPr>
        <w:t>2</w:t>
      </w:r>
      <w:r w:rsidRPr="0044134A">
        <w:rPr>
          <w:rFonts w:ascii="Helvetica" w:hAnsi="Helvetica" w:cs="Arial"/>
          <w:sz w:val="22"/>
          <w:szCs w:val="22"/>
        </w:rPr>
        <w:t xml:space="preserve">(s), using </w:t>
      </w:r>
      <w:proofErr w:type="spellStart"/>
      <w:r w:rsidRPr="0044134A">
        <w:rPr>
          <w:rFonts w:ascii="Helvetica" w:hAnsi="Helvetica" w:cs="Arial"/>
          <w:sz w:val="22"/>
          <w:szCs w:val="22"/>
        </w:rPr>
        <w:t>murexide</w:t>
      </w:r>
      <w:proofErr w:type="spellEnd"/>
      <w:r w:rsidRPr="0044134A">
        <w:rPr>
          <w:rFonts w:ascii="Helvetica" w:hAnsi="Helvetica" w:cs="Arial"/>
          <w:sz w:val="22"/>
          <w:szCs w:val="22"/>
        </w:rPr>
        <w:t xml:space="preserve"> (or </w:t>
      </w:r>
      <w:proofErr w:type="spellStart"/>
      <w:r w:rsidRPr="0044134A">
        <w:rPr>
          <w:rFonts w:ascii="Helvetica" w:hAnsi="Helvetica" w:cs="Arial"/>
          <w:sz w:val="22"/>
          <w:szCs w:val="22"/>
        </w:rPr>
        <w:t>hydroxynaphthol</w:t>
      </w:r>
      <w:proofErr w:type="spellEnd"/>
      <w:r w:rsidRPr="0044134A">
        <w:rPr>
          <w:rFonts w:ascii="Helvetica" w:hAnsi="Helvetica" w:cs="Arial"/>
          <w:sz w:val="22"/>
          <w:szCs w:val="22"/>
        </w:rPr>
        <w:t xml:space="preserve"> blue) as indicator.</w:t>
      </w:r>
    </w:p>
    <w:p w:rsidR="00621CC2" w:rsidRDefault="00621CC2" w:rsidP="0044134A">
      <w:pPr>
        <w:spacing w:after="120" w:line="276" w:lineRule="auto"/>
        <w:rPr>
          <w:rFonts w:ascii="Helvetica" w:hAnsi="Helvetica" w:cs="Arial"/>
          <w:sz w:val="22"/>
          <w:szCs w:val="22"/>
        </w:rPr>
      </w:pPr>
    </w:p>
    <w:p w:rsidR="0044134A" w:rsidRPr="00621CC2" w:rsidRDefault="00621CC2" w:rsidP="0044134A">
      <w:pPr>
        <w:spacing w:after="120" w:line="276" w:lineRule="auto"/>
        <w:rPr>
          <w:rFonts w:ascii="Helvetica" w:hAnsi="Helvetica" w:cs="Arial"/>
          <w:b/>
          <w:sz w:val="22"/>
          <w:szCs w:val="22"/>
        </w:rPr>
      </w:pPr>
      <w:r w:rsidRPr="00621CC2">
        <w:rPr>
          <w:rFonts w:ascii="Helvetica" w:hAnsi="Helvetica" w:cs="Arial"/>
          <w:b/>
          <w:sz w:val="22"/>
          <w:szCs w:val="22"/>
        </w:rPr>
        <w:t>References</w:t>
      </w:r>
    </w:p>
    <w:p w:rsidR="0044134A" w:rsidRPr="0044134A" w:rsidRDefault="003E3BB8" w:rsidP="0044134A">
      <w:pPr>
        <w:spacing w:after="120" w:line="276" w:lineRule="auto"/>
        <w:rPr>
          <w:rFonts w:ascii="Helvetica" w:hAnsi="Helvetica" w:cs="Arial"/>
          <w:sz w:val="22"/>
          <w:szCs w:val="22"/>
        </w:rPr>
      </w:pPr>
      <w:hyperlink r:id="rId18" w:history="1">
        <w:r w:rsidR="0044134A" w:rsidRPr="0044134A">
          <w:rPr>
            <w:rStyle w:val="Hyperlink"/>
            <w:rFonts w:ascii="Helvetica" w:hAnsi="Helvetica" w:cs="Arial"/>
            <w:sz w:val="22"/>
            <w:szCs w:val="22"/>
          </w:rPr>
          <w:t>http://www.sserc.org.uk/index.php/chemistry/higher-chemistry-revised/1136-principles-to-production-h/3468-water-testing</w:t>
        </w:r>
      </w:hyperlink>
    </w:p>
    <w:p w:rsidR="0044134A" w:rsidRPr="0044134A" w:rsidRDefault="003E3BB8" w:rsidP="0044134A">
      <w:pPr>
        <w:spacing w:after="120" w:line="276" w:lineRule="auto"/>
        <w:rPr>
          <w:rFonts w:ascii="Helvetica" w:hAnsi="Helvetica" w:cs="Arial"/>
          <w:spacing w:val="10"/>
          <w:sz w:val="22"/>
          <w:szCs w:val="22"/>
        </w:rPr>
      </w:pPr>
      <w:hyperlink r:id="rId19" w:history="1">
        <w:r w:rsidR="0044134A" w:rsidRPr="0044134A">
          <w:rPr>
            <w:rStyle w:val="Hyperlink"/>
            <w:rFonts w:ascii="Helvetica" w:hAnsi="Helvetica" w:cs="Arial"/>
            <w:spacing w:val="10"/>
            <w:sz w:val="22"/>
            <w:szCs w:val="22"/>
          </w:rPr>
          <w:t>http://www.scottishwater.co.uk/you-and-your-home/water-quality/water-quality-factsheets/12-hardness-in-water</w:t>
        </w:r>
      </w:hyperlink>
    </w:p>
    <w:p w:rsidR="0044134A" w:rsidRPr="0044134A" w:rsidRDefault="003E3BB8" w:rsidP="0044134A">
      <w:pPr>
        <w:spacing w:after="120" w:line="276" w:lineRule="auto"/>
        <w:rPr>
          <w:rFonts w:ascii="Helvetica" w:hAnsi="Helvetica" w:cs="Arial"/>
          <w:spacing w:val="10"/>
          <w:sz w:val="22"/>
          <w:szCs w:val="22"/>
        </w:rPr>
      </w:pPr>
      <w:hyperlink r:id="rId20" w:history="1">
        <w:r w:rsidR="0044134A" w:rsidRPr="0044134A">
          <w:rPr>
            <w:rStyle w:val="Hyperlink"/>
            <w:rFonts w:ascii="Helvetica" w:hAnsi="Helvetica" w:cs="Arial"/>
            <w:spacing w:val="10"/>
            <w:sz w:val="22"/>
            <w:szCs w:val="22"/>
          </w:rPr>
          <w:t>http://www.bbc.co.uk/schools/gcsebitesize/science/triple_ocr_gateway/chemistry_out_there/hardness_of_water/revision/1/</w:t>
        </w:r>
      </w:hyperlink>
    </w:p>
    <w:p w:rsidR="0044134A" w:rsidRPr="0044134A" w:rsidRDefault="003E3BB8" w:rsidP="0044134A">
      <w:pPr>
        <w:spacing w:after="120" w:line="276" w:lineRule="auto"/>
        <w:rPr>
          <w:rFonts w:ascii="Helvetica" w:hAnsi="Helvetica" w:cs="Arial"/>
          <w:spacing w:val="10"/>
          <w:sz w:val="22"/>
          <w:szCs w:val="22"/>
        </w:rPr>
      </w:pPr>
      <w:hyperlink r:id="rId21" w:anchor="!cmpid=CMP00000454" w:history="1">
        <w:r w:rsidR="0044134A" w:rsidRPr="0044134A">
          <w:rPr>
            <w:rStyle w:val="Hyperlink"/>
            <w:rFonts w:ascii="Helvetica" w:hAnsi="Helvetica" w:cs="Arial"/>
            <w:spacing w:val="10"/>
            <w:sz w:val="22"/>
            <w:szCs w:val="22"/>
          </w:rPr>
          <w:t>http://www.rsc.org/learn-chemistry/resource/res00000426/testing-water-hardness?cmpid=CMP00000496#!cmpid=CMP00000454</w:t>
        </w:r>
      </w:hyperlink>
    </w:p>
    <w:p w:rsidR="0044134A" w:rsidRPr="0044134A" w:rsidRDefault="0044134A" w:rsidP="0044134A">
      <w:pPr>
        <w:spacing w:after="120" w:line="276" w:lineRule="auto"/>
        <w:rPr>
          <w:rFonts w:ascii="Helvetica" w:hAnsi="Helvetica" w:cs="Arial"/>
          <w:b/>
          <w:spacing w:val="10"/>
          <w:sz w:val="22"/>
          <w:szCs w:val="22"/>
        </w:rPr>
      </w:pPr>
      <w:bookmarkStart w:id="5" w:name="_Toc393703678"/>
    </w:p>
    <w:p w:rsidR="00621CC2" w:rsidRDefault="00621CC2" w:rsidP="00621CC2">
      <w:pPr>
        <w:spacing w:after="120" w:line="276" w:lineRule="auto"/>
        <w:rPr>
          <w:rFonts w:ascii="Helvetica" w:hAnsi="Helvetica" w:cs="Arial"/>
          <w:b/>
          <w:spacing w:val="10"/>
          <w:sz w:val="22"/>
          <w:szCs w:val="22"/>
        </w:rPr>
      </w:pPr>
      <w:r>
        <w:rPr>
          <w:rFonts w:ascii="Helvetica" w:hAnsi="Helvetica" w:cs="Arial"/>
          <w:b/>
          <w:spacing w:val="10"/>
          <w:sz w:val="22"/>
          <w:szCs w:val="22"/>
        </w:rPr>
        <w:t>Practical procedure taken from</w:t>
      </w:r>
    </w:p>
    <w:p w:rsidR="00621CC2" w:rsidRPr="0044134A" w:rsidRDefault="003E3BB8" w:rsidP="00621CC2">
      <w:pPr>
        <w:spacing w:after="120" w:line="276" w:lineRule="auto"/>
        <w:rPr>
          <w:rFonts w:ascii="Helvetica" w:hAnsi="Helvetica" w:cs="Arial"/>
          <w:sz w:val="22"/>
          <w:szCs w:val="22"/>
          <w:u w:val="single"/>
        </w:rPr>
      </w:pPr>
      <w:hyperlink r:id="rId22" w:history="1">
        <w:r w:rsidR="00621CC2" w:rsidRPr="0044134A">
          <w:rPr>
            <w:rStyle w:val="Hyperlink"/>
            <w:rFonts w:ascii="Helvetica" w:hAnsi="Helvetica" w:cs="Arial"/>
            <w:sz w:val="22"/>
            <w:szCs w:val="22"/>
          </w:rPr>
          <w:t>http://www.sserc.org.uk/index.php/chemistry/higher-chemistry-revised/1136-principles-to-production-h/3468-water-testing</w:t>
        </w:r>
      </w:hyperlink>
    </w:p>
    <w:p w:rsidR="00621CC2" w:rsidRPr="0044134A" w:rsidRDefault="003E3BB8" w:rsidP="00621CC2">
      <w:pPr>
        <w:spacing w:after="120" w:line="276" w:lineRule="auto"/>
        <w:rPr>
          <w:rFonts w:ascii="Helvetica" w:hAnsi="Helvetica" w:cs="Arial"/>
          <w:sz w:val="22"/>
          <w:szCs w:val="22"/>
          <w:u w:val="single"/>
        </w:rPr>
      </w:pPr>
      <w:hyperlink r:id="rId23" w:history="1">
        <w:r w:rsidR="00621CC2" w:rsidRPr="0044134A">
          <w:rPr>
            <w:rStyle w:val="Hyperlink"/>
            <w:rFonts w:ascii="Helvetica" w:hAnsi="Helvetica" w:cs="Arial"/>
            <w:sz w:val="22"/>
            <w:szCs w:val="22"/>
          </w:rPr>
          <w:t>http://www.york.ac.uk/chemistry/schools/chemrev/projects/</w:t>
        </w:r>
      </w:hyperlink>
    </w:p>
    <w:p w:rsidR="00621CC2" w:rsidRDefault="00621CC2">
      <w:pPr>
        <w:rPr>
          <w:rFonts w:ascii="Helvetica" w:hAnsi="Helvetica" w:cs="Arial"/>
          <w:b/>
          <w:spacing w:val="10"/>
          <w:sz w:val="22"/>
          <w:szCs w:val="22"/>
        </w:rPr>
      </w:pPr>
      <w:r>
        <w:rPr>
          <w:rFonts w:ascii="Helvetica" w:hAnsi="Helvetica" w:cs="Arial"/>
          <w:b/>
          <w:spacing w:val="10"/>
          <w:sz w:val="22"/>
          <w:szCs w:val="22"/>
        </w:rPr>
        <w:br w:type="page"/>
      </w:r>
    </w:p>
    <w:p w:rsidR="0044134A" w:rsidRPr="0044134A" w:rsidRDefault="0044134A" w:rsidP="0044134A">
      <w:pPr>
        <w:spacing w:after="120" w:line="276" w:lineRule="auto"/>
        <w:rPr>
          <w:rFonts w:ascii="Helvetica" w:hAnsi="Helvetica" w:cs="Arial"/>
          <w:b/>
          <w:spacing w:val="10"/>
          <w:sz w:val="22"/>
          <w:szCs w:val="22"/>
        </w:rPr>
      </w:pPr>
      <w:r w:rsidRPr="0044134A">
        <w:rPr>
          <w:rFonts w:ascii="Helvetica" w:hAnsi="Helvetica" w:cs="Arial"/>
          <w:b/>
          <w:spacing w:val="10"/>
          <w:sz w:val="22"/>
          <w:szCs w:val="22"/>
        </w:rPr>
        <w:lastRenderedPageBreak/>
        <w:t>Planning the investigation</w:t>
      </w: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The next stage in the investigation is to plan and carry out an appropriate experimental procedure that will allow the pupil to find out quantitatively the mass of calcium and magnesium ions in water. </w:t>
      </w: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 </w:t>
      </w:r>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Whilst planning experimental work the following may be considered:</w:t>
      </w: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44134A">
        <w:rPr>
          <w:rFonts w:ascii="Helvetica" w:hAnsi="Helvetica" w:cs="Arial"/>
          <w:spacing w:val="10"/>
          <w:sz w:val="22"/>
          <w:szCs w:val="22"/>
        </w:rPr>
        <w:t>Which water sample(s) will be investigated?</w:t>
      </w:r>
    </w:p>
    <w:p w:rsidR="0044134A" w:rsidRPr="0044134A" w:rsidRDefault="0044134A"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44134A">
        <w:rPr>
          <w:rFonts w:ascii="Helvetica" w:hAnsi="Helvetica" w:cs="Arial"/>
          <w:spacing w:val="10"/>
          <w:sz w:val="22"/>
          <w:szCs w:val="22"/>
        </w:rPr>
        <w:t>how to find out the actual calcium and magnesium ion content in the water?</w:t>
      </w:r>
    </w:p>
    <w:p w:rsidR="0044134A" w:rsidRPr="0044134A" w:rsidRDefault="0044134A"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44134A">
        <w:rPr>
          <w:rFonts w:ascii="Helvetica" w:hAnsi="Helvetica" w:cs="Arial"/>
          <w:spacing w:val="10"/>
          <w:sz w:val="22"/>
          <w:szCs w:val="22"/>
        </w:rPr>
        <w:t>which chemicals will be required?</w:t>
      </w:r>
    </w:p>
    <w:p w:rsidR="0044134A" w:rsidRPr="0044134A" w:rsidRDefault="0044134A"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44134A">
        <w:rPr>
          <w:rFonts w:ascii="Helvetica" w:hAnsi="Helvetica" w:cs="Arial"/>
          <w:spacing w:val="10"/>
          <w:sz w:val="22"/>
          <w:szCs w:val="22"/>
        </w:rPr>
        <w:t>what apparatus will be required?</w:t>
      </w:r>
    </w:p>
    <w:p w:rsidR="0044134A" w:rsidRPr="0044134A" w:rsidRDefault="0044134A"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44134A">
        <w:rPr>
          <w:rFonts w:ascii="Helvetica" w:hAnsi="Helvetica" w:cs="Arial"/>
          <w:spacing w:val="10"/>
          <w:sz w:val="22"/>
          <w:szCs w:val="22"/>
        </w:rPr>
        <w:t xml:space="preserve">the hazards that might be involved and how will risks be </w:t>
      </w:r>
      <w:proofErr w:type="spellStart"/>
      <w:r w:rsidRPr="0044134A">
        <w:rPr>
          <w:rFonts w:ascii="Helvetica" w:hAnsi="Helvetica" w:cs="Arial"/>
          <w:spacing w:val="10"/>
          <w:sz w:val="22"/>
          <w:szCs w:val="22"/>
        </w:rPr>
        <w:t>minimised</w:t>
      </w:r>
      <w:proofErr w:type="spellEnd"/>
      <w:r w:rsidRPr="0044134A">
        <w:rPr>
          <w:rFonts w:ascii="Helvetica" w:hAnsi="Helvetica" w:cs="Arial"/>
          <w:spacing w:val="10"/>
          <w:sz w:val="22"/>
          <w:szCs w:val="22"/>
        </w:rPr>
        <w:t>.</w:t>
      </w: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b/>
          <w:spacing w:val="10"/>
          <w:sz w:val="22"/>
          <w:szCs w:val="22"/>
        </w:rPr>
      </w:pPr>
    </w:p>
    <w:p w:rsidR="0044134A" w:rsidRPr="0044134A" w:rsidRDefault="0044134A" w:rsidP="0044134A">
      <w:pPr>
        <w:spacing w:after="120" w:line="276" w:lineRule="auto"/>
        <w:rPr>
          <w:rFonts w:ascii="Helvetica" w:hAnsi="Helvetica" w:cs="Arial"/>
          <w:b/>
          <w:spacing w:val="10"/>
          <w:sz w:val="22"/>
          <w:szCs w:val="22"/>
        </w:rPr>
      </w:pPr>
    </w:p>
    <w:p w:rsidR="00621CC2" w:rsidRDefault="00621CC2">
      <w:pPr>
        <w:rPr>
          <w:rFonts w:ascii="Helvetica" w:hAnsi="Helvetica" w:cs="Arial"/>
          <w:b/>
          <w:bCs/>
          <w:sz w:val="22"/>
          <w:szCs w:val="22"/>
        </w:rPr>
      </w:pPr>
      <w:bookmarkStart w:id="6" w:name="_Toc393703679"/>
      <w:bookmarkEnd w:id="5"/>
      <w:r>
        <w:rPr>
          <w:rFonts w:ascii="Helvetica" w:hAnsi="Helvetica" w:cs="Arial"/>
          <w:b/>
          <w:bCs/>
          <w:sz w:val="22"/>
          <w:szCs w:val="22"/>
        </w:rPr>
        <w:br w:type="page"/>
      </w:r>
    </w:p>
    <w:p w:rsidR="00621CC2" w:rsidRDefault="00621CC2" w:rsidP="0044134A">
      <w:pPr>
        <w:spacing w:after="120" w:line="276" w:lineRule="auto"/>
        <w:rPr>
          <w:rFonts w:ascii="Helvetica" w:hAnsi="Helvetica" w:cs="Arial"/>
          <w:b/>
          <w:bCs/>
          <w:sz w:val="22"/>
          <w:szCs w:val="22"/>
        </w:rPr>
      </w:pP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b/>
          <w:bCs/>
          <w:sz w:val="22"/>
          <w:szCs w:val="22"/>
        </w:rPr>
        <w:t>Equipment and Materials Required</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44134A" w:rsidRPr="0044134A" w:rsidTr="0044134A">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0.001  M EDTA solution</w:t>
            </w:r>
          </w:p>
        </w:tc>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0.5% </w:t>
            </w:r>
            <w:proofErr w:type="spellStart"/>
            <w:r w:rsidRPr="0044134A">
              <w:rPr>
                <w:rFonts w:ascii="Helvetica" w:hAnsi="Helvetica" w:cs="Arial"/>
                <w:sz w:val="22"/>
                <w:szCs w:val="22"/>
              </w:rPr>
              <w:t>Eriochrome</w:t>
            </w:r>
            <w:proofErr w:type="spellEnd"/>
            <w:r w:rsidRPr="0044134A">
              <w:rPr>
                <w:rFonts w:ascii="Helvetica" w:hAnsi="Helvetica" w:cs="Arial"/>
                <w:sz w:val="22"/>
                <w:szCs w:val="22"/>
              </w:rPr>
              <w:t xml:space="preserve"> Black T solution </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(This has a very short shelf life – prepare fresh each day).</w:t>
            </w:r>
          </w:p>
        </w:tc>
      </w:tr>
      <w:tr w:rsidR="0044134A" w:rsidRPr="0044134A" w:rsidTr="0044134A">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1M </w:t>
            </w:r>
            <w:proofErr w:type="spellStart"/>
            <w:r w:rsidRPr="0044134A">
              <w:rPr>
                <w:rFonts w:ascii="Helvetica" w:hAnsi="Helvetica" w:cs="Arial"/>
                <w:sz w:val="22"/>
                <w:szCs w:val="22"/>
              </w:rPr>
              <w:t>NaOH</w:t>
            </w:r>
            <w:proofErr w:type="spellEnd"/>
          </w:p>
        </w:tc>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 xml:space="preserve">0.5%  </w:t>
            </w:r>
            <w:proofErr w:type="spellStart"/>
            <w:r w:rsidRPr="0044134A">
              <w:rPr>
                <w:rFonts w:ascii="Helvetica" w:hAnsi="Helvetica" w:cs="Arial"/>
                <w:sz w:val="22"/>
                <w:szCs w:val="22"/>
              </w:rPr>
              <w:t>Murexide</w:t>
            </w:r>
            <w:proofErr w:type="spellEnd"/>
          </w:p>
        </w:tc>
      </w:tr>
      <w:tr w:rsidR="0044134A" w:rsidRPr="0044134A" w:rsidTr="0044134A">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pH 10 ammonia buffer</w:t>
            </w:r>
          </w:p>
        </w:tc>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Burette</w:t>
            </w:r>
          </w:p>
        </w:tc>
      </w:tr>
      <w:tr w:rsidR="0044134A" w:rsidRPr="0044134A" w:rsidTr="0044134A">
        <w:tc>
          <w:tcPr>
            <w:tcW w:w="4621" w:type="dxa"/>
          </w:tcPr>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Clamp and stand</w:t>
            </w:r>
          </w:p>
        </w:tc>
        <w:tc>
          <w:tcPr>
            <w:tcW w:w="4621" w:type="dxa"/>
          </w:tcPr>
          <w:p w:rsidR="0044134A" w:rsidRPr="0044134A" w:rsidRDefault="0044134A" w:rsidP="0044134A">
            <w:pPr>
              <w:spacing w:after="120" w:line="276" w:lineRule="auto"/>
              <w:rPr>
                <w:rFonts w:ascii="Helvetica" w:hAnsi="Helvetica" w:cs="Arial"/>
                <w:sz w:val="22"/>
                <w:szCs w:val="22"/>
              </w:rPr>
            </w:pPr>
          </w:p>
        </w:tc>
      </w:tr>
    </w:tbl>
    <w:p w:rsidR="0044134A" w:rsidRPr="0044134A" w:rsidRDefault="0044134A"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sz w:val="22"/>
          <w:szCs w:val="22"/>
        </w:rPr>
      </w:pPr>
      <w:bookmarkStart w:id="7" w:name="_Toc393703680"/>
      <w:r w:rsidRPr="0044134A">
        <w:rPr>
          <w:rFonts w:ascii="Helvetica" w:hAnsi="Helvetica" w:cs="Arial"/>
          <w:b/>
          <w:bCs/>
          <w:sz w:val="22"/>
          <w:szCs w:val="22"/>
        </w:rPr>
        <w:t>Method</w:t>
      </w:r>
      <w:bookmarkEnd w:id="7"/>
    </w:p>
    <w:p w:rsidR="0044134A" w:rsidRPr="0044134A" w:rsidRDefault="0044134A" w:rsidP="0044134A">
      <w:pPr>
        <w:spacing w:after="120" w:line="276" w:lineRule="auto"/>
        <w:rPr>
          <w:rFonts w:ascii="Helvetica" w:hAnsi="Helvetica" w:cs="Arial"/>
          <w:i/>
          <w:sz w:val="22"/>
          <w:szCs w:val="22"/>
        </w:rPr>
      </w:pPr>
      <w:r w:rsidRPr="0044134A">
        <w:rPr>
          <w:rFonts w:ascii="Helvetica" w:hAnsi="Helvetica" w:cs="Arial"/>
          <w:i/>
          <w:sz w:val="22"/>
          <w:szCs w:val="22"/>
        </w:rPr>
        <w:t>Experiment 1 – Total Hardness Determination</w:t>
      </w:r>
    </w:p>
    <w:p w:rsidR="0044134A" w:rsidRPr="0044134A" w:rsidRDefault="0044134A" w:rsidP="00997386">
      <w:pPr>
        <w:numPr>
          <w:ilvl w:val="0"/>
          <w:numId w:val="16"/>
        </w:numPr>
        <w:spacing w:after="120" w:line="276" w:lineRule="auto"/>
        <w:rPr>
          <w:rFonts w:ascii="Helvetica" w:hAnsi="Helvetica" w:cs="Arial"/>
          <w:sz w:val="22"/>
          <w:szCs w:val="22"/>
        </w:rPr>
      </w:pPr>
      <w:r w:rsidRPr="0044134A">
        <w:rPr>
          <w:rFonts w:ascii="Helvetica" w:hAnsi="Helvetica" w:cs="Arial"/>
          <w:sz w:val="22"/>
          <w:szCs w:val="22"/>
        </w:rPr>
        <w:t>Fill a 50 cm</w:t>
      </w:r>
      <w:r w:rsidRPr="0044134A">
        <w:rPr>
          <w:rFonts w:ascii="Helvetica" w:hAnsi="Helvetica" w:cs="Arial"/>
          <w:sz w:val="22"/>
          <w:szCs w:val="22"/>
          <w:vertAlign w:val="superscript"/>
        </w:rPr>
        <w:t>3</w:t>
      </w:r>
      <w:r w:rsidRPr="0044134A">
        <w:rPr>
          <w:rFonts w:ascii="Helvetica" w:hAnsi="Helvetica" w:cs="Arial"/>
          <w:sz w:val="22"/>
          <w:szCs w:val="22"/>
        </w:rPr>
        <w:t xml:space="preserve"> burette with  0.001 mol l</w:t>
      </w:r>
      <w:r w:rsidRPr="0044134A">
        <w:rPr>
          <w:rFonts w:ascii="Helvetica" w:hAnsi="Helvetica" w:cs="Arial"/>
          <w:sz w:val="22"/>
          <w:szCs w:val="22"/>
          <w:vertAlign w:val="superscript"/>
        </w:rPr>
        <w:noBreakHyphen/>
        <w:t>1</w:t>
      </w:r>
      <w:r w:rsidRPr="0044134A">
        <w:rPr>
          <w:rFonts w:ascii="Helvetica" w:hAnsi="Helvetica" w:cs="Arial"/>
          <w:sz w:val="22"/>
          <w:szCs w:val="22"/>
        </w:rPr>
        <w:t xml:space="preserve"> EDTA solution, making sure the tip is full and free of air bubbles..</w:t>
      </w:r>
    </w:p>
    <w:p w:rsidR="0044134A" w:rsidRPr="0044134A" w:rsidRDefault="0044134A" w:rsidP="00997386">
      <w:pPr>
        <w:numPr>
          <w:ilvl w:val="0"/>
          <w:numId w:val="16"/>
        </w:numPr>
        <w:spacing w:after="120" w:line="276" w:lineRule="auto"/>
        <w:rPr>
          <w:rFonts w:ascii="Helvetica" w:hAnsi="Helvetica" w:cs="Arial"/>
          <w:sz w:val="22"/>
          <w:szCs w:val="22"/>
        </w:rPr>
      </w:pPr>
      <w:r w:rsidRPr="0044134A">
        <w:rPr>
          <w:rFonts w:ascii="Helvetica" w:hAnsi="Helvetica" w:cs="Arial"/>
          <w:sz w:val="22"/>
          <w:szCs w:val="22"/>
        </w:rPr>
        <w:t>Add 50.00 cm</w:t>
      </w:r>
      <w:r w:rsidRPr="0044134A">
        <w:rPr>
          <w:rFonts w:ascii="Helvetica" w:hAnsi="Helvetica" w:cs="Arial"/>
          <w:sz w:val="22"/>
          <w:szCs w:val="22"/>
          <w:vertAlign w:val="superscript"/>
        </w:rPr>
        <w:t>3</w:t>
      </w:r>
      <w:r w:rsidRPr="0044134A">
        <w:rPr>
          <w:rFonts w:ascii="Helvetica" w:hAnsi="Helvetica" w:cs="Arial"/>
          <w:sz w:val="22"/>
          <w:szCs w:val="22"/>
        </w:rPr>
        <w:t xml:space="preserve"> of an unknown hard water solution into a 100 cm</w:t>
      </w:r>
      <w:r w:rsidRPr="0044134A">
        <w:rPr>
          <w:rFonts w:ascii="Helvetica" w:hAnsi="Helvetica" w:cs="Arial"/>
          <w:sz w:val="22"/>
          <w:szCs w:val="22"/>
          <w:vertAlign w:val="superscript"/>
        </w:rPr>
        <w:t>3</w:t>
      </w:r>
      <w:r w:rsidRPr="0044134A">
        <w:rPr>
          <w:rFonts w:ascii="Helvetica" w:hAnsi="Helvetica" w:cs="Arial"/>
          <w:sz w:val="22"/>
          <w:szCs w:val="22"/>
        </w:rPr>
        <w:t xml:space="preserve"> beaker.</w:t>
      </w:r>
    </w:p>
    <w:p w:rsidR="0044134A" w:rsidRPr="0044134A" w:rsidRDefault="0044134A" w:rsidP="00997386">
      <w:pPr>
        <w:numPr>
          <w:ilvl w:val="0"/>
          <w:numId w:val="16"/>
        </w:numPr>
        <w:spacing w:after="120" w:line="276" w:lineRule="auto"/>
        <w:rPr>
          <w:rFonts w:ascii="Helvetica" w:hAnsi="Helvetica" w:cs="Arial"/>
          <w:sz w:val="22"/>
          <w:szCs w:val="22"/>
        </w:rPr>
      </w:pPr>
      <w:r w:rsidRPr="0044134A">
        <w:rPr>
          <w:rFonts w:ascii="Helvetica" w:hAnsi="Helvetica" w:cs="Arial"/>
          <w:sz w:val="22"/>
          <w:szCs w:val="22"/>
        </w:rPr>
        <w:t>Add 10 cm</w:t>
      </w:r>
      <w:r w:rsidRPr="0044134A">
        <w:rPr>
          <w:rFonts w:ascii="Helvetica" w:hAnsi="Helvetica" w:cs="Arial"/>
          <w:sz w:val="22"/>
          <w:szCs w:val="22"/>
          <w:vertAlign w:val="superscript"/>
        </w:rPr>
        <w:t>3</w:t>
      </w:r>
      <w:r w:rsidRPr="0044134A">
        <w:rPr>
          <w:rFonts w:ascii="Helvetica" w:hAnsi="Helvetica" w:cs="Arial"/>
          <w:sz w:val="22"/>
          <w:szCs w:val="22"/>
        </w:rPr>
        <w:t xml:space="preserve"> of Ammonia buffer to the beaker. </w:t>
      </w:r>
    </w:p>
    <w:p w:rsidR="0044134A" w:rsidRPr="0044134A" w:rsidRDefault="0044134A" w:rsidP="00997386">
      <w:pPr>
        <w:numPr>
          <w:ilvl w:val="0"/>
          <w:numId w:val="16"/>
        </w:numPr>
        <w:spacing w:after="120" w:line="276" w:lineRule="auto"/>
        <w:rPr>
          <w:rFonts w:ascii="Helvetica" w:hAnsi="Helvetica" w:cs="Arial"/>
          <w:sz w:val="22"/>
          <w:szCs w:val="22"/>
        </w:rPr>
      </w:pPr>
      <w:r w:rsidRPr="0044134A">
        <w:rPr>
          <w:rFonts w:ascii="Helvetica" w:hAnsi="Helvetica" w:cs="Arial"/>
          <w:sz w:val="22"/>
          <w:szCs w:val="22"/>
        </w:rPr>
        <w:t>Add 0.5 cm</w:t>
      </w:r>
      <w:r w:rsidRPr="0044134A">
        <w:rPr>
          <w:rFonts w:ascii="Helvetica" w:hAnsi="Helvetica" w:cs="Arial"/>
          <w:sz w:val="22"/>
          <w:szCs w:val="22"/>
          <w:vertAlign w:val="superscript"/>
        </w:rPr>
        <w:t>3</w:t>
      </w:r>
      <w:r w:rsidRPr="0044134A">
        <w:rPr>
          <w:rFonts w:ascii="Helvetica" w:hAnsi="Helvetica" w:cs="Arial"/>
          <w:sz w:val="22"/>
          <w:szCs w:val="22"/>
        </w:rPr>
        <w:t xml:space="preserve"> of </w:t>
      </w:r>
      <w:proofErr w:type="spellStart"/>
      <w:r w:rsidRPr="0044134A">
        <w:rPr>
          <w:rFonts w:ascii="Helvetica" w:hAnsi="Helvetica" w:cs="Arial"/>
          <w:sz w:val="22"/>
          <w:szCs w:val="22"/>
        </w:rPr>
        <w:t>Eriochrome</w:t>
      </w:r>
      <w:proofErr w:type="spellEnd"/>
      <w:r w:rsidRPr="0044134A">
        <w:rPr>
          <w:rFonts w:ascii="Helvetica" w:hAnsi="Helvetica" w:cs="Arial"/>
          <w:sz w:val="22"/>
          <w:szCs w:val="22"/>
        </w:rPr>
        <w:t xml:space="preserve"> Black T indicator.</w:t>
      </w:r>
    </w:p>
    <w:p w:rsidR="0044134A" w:rsidRPr="0044134A" w:rsidRDefault="0044134A" w:rsidP="00997386">
      <w:pPr>
        <w:numPr>
          <w:ilvl w:val="0"/>
          <w:numId w:val="16"/>
        </w:numPr>
        <w:spacing w:after="120" w:line="276" w:lineRule="auto"/>
        <w:rPr>
          <w:rFonts w:ascii="Helvetica" w:hAnsi="Helvetica" w:cs="Arial"/>
          <w:sz w:val="22"/>
          <w:szCs w:val="22"/>
        </w:rPr>
      </w:pPr>
      <w:r w:rsidRPr="0044134A">
        <w:rPr>
          <w:rFonts w:ascii="Helvetica" w:hAnsi="Helvetica" w:cs="Arial"/>
          <w:sz w:val="22"/>
          <w:szCs w:val="22"/>
        </w:rPr>
        <w:t>Titrate with the 0.001 mol l</w:t>
      </w:r>
      <w:r w:rsidRPr="0044134A">
        <w:rPr>
          <w:rFonts w:ascii="Helvetica" w:hAnsi="Helvetica" w:cs="Arial"/>
          <w:sz w:val="22"/>
          <w:szCs w:val="22"/>
          <w:vertAlign w:val="superscript"/>
        </w:rPr>
        <w:t>-1</w:t>
      </w:r>
      <w:r w:rsidRPr="0044134A">
        <w:rPr>
          <w:rFonts w:ascii="Helvetica" w:hAnsi="Helvetica" w:cs="Arial"/>
          <w:sz w:val="22"/>
          <w:szCs w:val="22"/>
        </w:rPr>
        <w:t xml:space="preserve"> EDTA until the colour changes from wine red to pure blue.  Read burette to +/- 0.10 cm</w:t>
      </w:r>
      <w:r w:rsidRPr="0044134A">
        <w:rPr>
          <w:rFonts w:ascii="Helvetica" w:hAnsi="Helvetica" w:cs="Arial"/>
          <w:sz w:val="22"/>
          <w:szCs w:val="22"/>
          <w:vertAlign w:val="superscript"/>
        </w:rPr>
        <w:t>3</w:t>
      </w:r>
      <w:r w:rsidRPr="0044134A">
        <w:rPr>
          <w:rFonts w:ascii="Helvetica" w:hAnsi="Helvetica" w:cs="Arial"/>
          <w:sz w:val="22"/>
          <w:szCs w:val="22"/>
        </w:rPr>
        <w:t xml:space="preserve">. </w:t>
      </w:r>
    </w:p>
    <w:p w:rsidR="0044134A" w:rsidRPr="0044134A" w:rsidRDefault="0044134A" w:rsidP="00997386">
      <w:pPr>
        <w:numPr>
          <w:ilvl w:val="0"/>
          <w:numId w:val="16"/>
        </w:numPr>
        <w:spacing w:after="120" w:line="276" w:lineRule="auto"/>
        <w:rPr>
          <w:rFonts w:ascii="Helvetica" w:hAnsi="Helvetica" w:cs="Arial"/>
          <w:sz w:val="22"/>
          <w:szCs w:val="22"/>
        </w:rPr>
      </w:pPr>
      <w:r w:rsidRPr="0044134A">
        <w:rPr>
          <w:rFonts w:ascii="Helvetica" w:hAnsi="Helvetica" w:cs="Arial"/>
          <w:sz w:val="22"/>
          <w:szCs w:val="22"/>
        </w:rPr>
        <w:t>Repeat the titration until the final volumes agree to +/- 0.20 cm</w:t>
      </w:r>
      <w:r w:rsidRPr="0044134A">
        <w:rPr>
          <w:rFonts w:ascii="Helvetica" w:hAnsi="Helvetica" w:cs="Arial"/>
          <w:sz w:val="22"/>
          <w:szCs w:val="22"/>
          <w:vertAlign w:val="superscript"/>
        </w:rPr>
        <w:t>3</w:t>
      </w:r>
      <w:r w:rsidRPr="0044134A">
        <w:rPr>
          <w:rFonts w:ascii="Helvetica" w:hAnsi="Helvetica" w:cs="Arial"/>
          <w:sz w:val="22"/>
          <w:szCs w:val="22"/>
        </w:rPr>
        <w:t xml:space="preserve">. </w:t>
      </w:r>
    </w:p>
    <w:p w:rsidR="00621CC2" w:rsidRDefault="00621CC2" w:rsidP="0044134A">
      <w:pPr>
        <w:spacing w:after="120" w:line="276" w:lineRule="auto"/>
        <w:rPr>
          <w:rFonts w:ascii="Helvetica" w:hAnsi="Helvetica" w:cs="Arial"/>
          <w:i/>
          <w:sz w:val="22"/>
          <w:szCs w:val="22"/>
          <w:u w:val="single"/>
        </w:rPr>
      </w:pPr>
    </w:p>
    <w:p w:rsidR="00621CC2" w:rsidRDefault="00621CC2" w:rsidP="0044134A">
      <w:pPr>
        <w:spacing w:after="120" w:line="276" w:lineRule="auto"/>
        <w:rPr>
          <w:rFonts w:ascii="Helvetica" w:hAnsi="Helvetica" w:cs="Arial"/>
          <w:i/>
          <w:sz w:val="22"/>
          <w:szCs w:val="22"/>
          <w:u w:val="single"/>
        </w:rPr>
      </w:pPr>
    </w:p>
    <w:p w:rsidR="0044134A" w:rsidRPr="0044134A" w:rsidRDefault="0044134A" w:rsidP="0044134A">
      <w:pPr>
        <w:spacing w:after="120" w:line="276" w:lineRule="auto"/>
        <w:rPr>
          <w:rFonts w:ascii="Helvetica" w:hAnsi="Helvetica" w:cs="Arial"/>
          <w:i/>
          <w:sz w:val="22"/>
          <w:szCs w:val="22"/>
          <w:u w:val="single"/>
        </w:rPr>
      </w:pPr>
      <w:r w:rsidRPr="0044134A">
        <w:rPr>
          <w:rFonts w:ascii="Helvetica" w:hAnsi="Helvetica" w:cs="Arial"/>
          <w:i/>
          <w:sz w:val="22"/>
          <w:szCs w:val="22"/>
          <w:u w:val="single"/>
        </w:rPr>
        <w:t>Experiment 2 – Calcium Determination</w:t>
      </w:r>
    </w:p>
    <w:p w:rsidR="0044134A" w:rsidRPr="0044134A" w:rsidRDefault="0044134A" w:rsidP="00997386">
      <w:pPr>
        <w:numPr>
          <w:ilvl w:val="0"/>
          <w:numId w:val="15"/>
        </w:numPr>
        <w:spacing w:after="120" w:line="276" w:lineRule="auto"/>
        <w:rPr>
          <w:rFonts w:ascii="Helvetica" w:hAnsi="Helvetica" w:cs="Arial"/>
          <w:sz w:val="22"/>
          <w:szCs w:val="22"/>
        </w:rPr>
      </w:pPr>
      <w:r w:rsidRPr="0044134A">
        <w:rPr>
          <w:rFonts w:ascii="Helvetica" w:hAnsi="Helvetica" w:cs="Arial"/>
          <w:sz w:val="22"/>
          <w:szCs w:val="22"/>
        </w:rPr>
        <w:t>Fill a 50 cm</w:t>
      </w:r>
      <w:r w:rsidRPr="0044134A">
        <w:rPr>
          <w:rFonts w:ascii="Helvetica" w:hAnsi="Helvetica" w:cs="Arial"/>
          <w:sz w:val="22"/>
          <w:szCs w:val="22"/>
          <w:vertAlign w:val="superscript"/>
        </w:rPr>
        <w:t>3</w:t>
      </w:r>
      <w:r w:rsidRPr="0044134A">
        <w:rPr>
          <w:rFonts w:ascii="Helvetica" w:hAnsi="Helvetica" w:cs="Arial"/>
          <w:sz w:val="22"/>
          <w:szCs w:val="22"/>
        </w:rPr>
        <w:t xml:space="preserve"> burette with 0.001 mol l</w:t>
      </w:r>
      <w:r w:rsidRPr="0044134A">
        <w:rPr>
          <w:rFonts w:ascii="Helvetica" w:hAnsi="Helvetica" w:cs="Arial"/>
          <w:sz w:val="22"/>
          <w:szCs w:val="22"/>
          <w:vertAlign w:val="superscript"/>
        </w:rPr>
        <w:t>-1</w:t>
      </w:r>
      <w:r w:rsidRPr="0044134A">
        <w:rPr>
          <w:rFonts w:ascii="Helvetica" w:hAnsi="Helvetica" w:cs="Arial"/>
          <w:sz w:val="22"/>
          <w:szCs w:val="22"/>
        </w:rPr>
        <w:t xml:space="preserve"> EDTA solution, making sure the tip is full and free of air bubbles. </w:t>
      </w:r>
    </w:p>
    <w:p w:rsidR="0044134A" w:rsidRPr="0044134A" w:rsidRDefault="0044134A" w:rsidP="00997386">
      <w:pPr>
        <w:numPr>
          <w:ilvl w:val="0"/>
          <w:numId w:val="15"/>
        </w:numPr>
        <w:spacing w:after="120" w:line="276" w:lineRule="auto"/>
        <w:rPr>
          <w:rFonts w:ascii="Helvetica" w:hAnsi="Helvetica" w:cs="Arial"/>
          <w:sz w:val="22"/>
          <w:szCs w:val="22"/>
        </w:rPr>
      </w:pPr>
      <w:r w:rsidRPr="0044134A">
        <w:rPr>
          <w:rFonts w:ascii="Helvetica" w:hAnsi="Helvetica" w:cs="Arial"/>
          <w:sz w:val="22"/>
          <w:szCs w:val="22"/>
        </w:rPr>
        <w:t>Add 50.00 cm</w:t>
      </w:r>
      <w:r w:rsidRPr="0044134A">
        <w:rPr>
          <w:rFonts w:ascii="Helvetica" w:hAnsi="Helvetica" w:cs="Arial"/>
          <w:sz w:val="22"/>
          <w:szCs w:val="22"/>
          <w:vertAlign w:val="superscript"/>
        </w:rPr>
        <w:t>3</w:t>
      </w:r>
      <w:r w:rsidRPr="0044134A">
        <w:rPr>
          <w:rFonts w:ascii="Helvetica" w:hAnsi="Helvetica" w:cs="Arial"/>
          <w:sz w:val="22"/>
          <w:szCs w:val="22"/>
        </w:rPr>
        <w:t xml:space="preserve"> of an unknown hard water solution into a 100 cm</w:t>
      </w:r>
      <w:r w:rsidRPr="0044134A">
        <w:rPr>
          <w:rFonts w:ascii="Helvetica" w:hAnsi="Helvetica" w:cs="Arial"/>
          <w:sz w:val="22"/>
          <w:szCs w:val="22"/>
          <w:vertAlign w:val="superscript"/>
        </w:rPr>
        <w:t>3</w:t>
      </w:r>
      <w:r w:rsidRPr="0044134A">
        <w:rPr>
          <w:rFonts w:ascii="Helvetica" w:hAnsi="Helvetica" w:cs="Arial"/>
          <w:sz w:val="22"/>
          <w:szCs w:val="22"/>
        </w:rPr>
        <w:t xml:space="preserve"> beaker.</w:t>
      </w:r>
    </w:p>
    <w:p w:rsidR="0044134A" w:rsidRPr="0044134A" w:rsidRDefault="0044134A" w:rsidP="00997386">
      <w:pPr>
        <w:numPr>
          <w:ilvl w:val="0"/>
          <w:numId w:val="15"/>
        </w:numPr>
        <w:spacing w:after="120" w:line="276" w:lineRule="auto"/>
        <w:rPr>
          <w:rFonts w:ascii="Helvetica" w:hAnsi="Helvetica" w:cs="Arial"/>
          <w:sz w:val="22"/>
          <w:szCs w:val="22"/>
        </w:rPr>
      </w:pPr>
      <w:r w:rsidRPr="0044134A">
        <w:rPr>
          <w:rFonts w:ascii="Helvetica" w:hAnsi="Helvetica" w:cs="Arial"/>
          <w:sz w:val="22"/>
          <w:szCs w:val="22"/>
        </w:rPr>
        <w:t>Add 4 cm</w:t>
      </w:r>
      <w:r w:rsidRPr="0044134A">
        <w:rPr>
          <w:rFonts w:ascii="Helvetica" w:hAnsi="Helvetica" w:cs="Arial"/>
          <w:sz w:val="22"/>
          <w:szCs w:val="22"/>
          <w:vertAlign w:val="superscript"/>
        </w:rPr>
        <w:t>3</w:t>
      </w:r>
      <w:r w:rsidRPr="0044134A">
        <w:rPr>
          <w:rFonts w:ascii="Helvetica" w:hAnsi="Helvetica" w:cs="Arial"/>
          <w:sz w:val="22"/>
          <w:szCs w:val="22"/>
        </w:rPr>
        <w:t xml:space="preserve"> of 1.0 mol l</w:t>
      </w:r>
      <w:r w:rsidRPr="0044134A">
        <w:rPr>
          <w:rFonts w:ascii="Helvetica" w:hAnsi="Helvetica" w:cs="Arial"/>
          <w:sz w:val="22"/>
          <w:szCs w:val="22"/>
          <w:vertAlign w:val="superscript"/>
        </w:rPr>
        <w:t>-1</w:t>
      </w:r>
      <w:r w:rsidRPr="0044134A">
        <w:rPr>
          <w:rFonts w:ascii="Helvetica" w:hAnsi="Helvetica" w:cs="Arial"/>
          <w:sz w:val="22"/>
          <w:szCs w:val="22"/>
        </w:rPr>
        <w:t xml:space="preserve"> Sodium Hydroxide.</w:t>
      </w:r>
    </w:p>
    <w:p w:rsidR="0044134A" w:rsidRPr="0044134A" w:rsidRDefault="0044134A" w:rsidP="00997386">
      <w:pPr>
        <w:numPr>
          <w:ilvl w:val="0"/>
          <w:numId w:val="15"/>
        </w:numPr>
        <w:spacing w:after="120" w:line="276" w:lineRule="auto"/>
        <w:rPr>
          <w:rFonts w:ascii="Helvetica" w:hAnsi="Helvetica" w:cs="Arial"/>
          <w:sz w:val="22"/>
          <w:szCs w:val="22"/>
        </w:rPr>
      </w:pPr>
      <w:r w:rsidRPr="0044134A">
        <w:rPr>
          <w:rFonts w:ascii="Helvetica" w:hAnsi="Helvetica" w:cs="Arial"/>
          <w:sz w:val="22"/>
          <w:szCs w:val="22"/>
        </w:rPr>
        <w:t xml:space="preserve"> Add 0.5 cm</w:t>
      </w:r>
      <w:r w:rsidRPr="0044134A">
        <w:rPr>
          <w:rFonts w:ascii="Helvetica" w:hAnsi="Helvetica" w:cs="Arial"/>
          <w:sz w:val="22"/>
          <w:szCs w:val="22"/>
          <w:vertAlign w:val="superscript"/>
        </w:rPr>
        <w:t>3</w:t>
      </w:r>
      <w:r w:rsidRPr="0044134A">
        <w:rPr>
          <w:rFonts w:ascii="Helvetica" w:hAnsi="Helvetica" w:cs="Arial"/>
          <w:sz w:val="22"/>
          <w:szCs w:val="22"/>
        </w:rPr>
        <w:t xml:space="preserve"> of </w:t>
      </w:r>
      <w:proofErr w:type="spellStart"/>
      <w:r w:rsidRPr="0044134A">
        <w:rPr>
          <w:rFonts w:ascii="Helvetica" w:hAnsi="Helvetica" w:cs="Arial"/>
          <w:sz w:val="22"/>
          <w:szCs w:val="22"/>
        </w:rPr>
        <w:t>Murexide</w:t>
      </w:r>
      <w:proofErr w:type="spellEnd"/>
      <w:r w:rsidRPr="0044134A">
        <w:rPr>
          <w:rFonts w:ascii="Helvetica" w:hAnsi="Helvetica" w:cs="Arial"/>
          <w:sz w:val="22"/>
          <w:szCs w:val="22"/>
        </w:rPr>
        <w:t xml:space="preserve"> indicator.</w:t>
      </w:r>
    </w:p>
    <w:p w:rsidR="0044134A" w:rsidRPr="0044134A" w:rsidRDefault="0044134A" w:rsidP="00997386">
      <w:pPr>
        <w:numPr>
          <w:ilvl w:val="0"/>
          <w:numId w:val="15"/>
        </w:numPr>
        <w:spacing w:after="120" w:line="276" w:lineRule="auto"/>
        <w:rPr>
          <w:rFonts w:ascii="Helvetica" w:hAnsi="Helvetica" w:cs="Arial"/>
          <w:sz w:val="22"/>
          <w:szCs w:val="22"/>
        </w:rPr>
      </w:pPr>
      <w:r w:rsidRPr="0044134A">
        <w:rPr>
          <w:rFonts w:ascii="Helvetica" w:hAnsi="Helvetica" w:cs="Arial"/>
          <w:sz w:val="22"/>
          <w:szCs w:val="22"/>
        </w:rPr>
        <w:t>Titrate with the 0.001 mol l</w:t>
      </w:r>
      <w:r w:rsidRPr="0044134A">
        <w:rPr>
          <w:rFonts w:ascii="Helvetica" w:hAnsi="Helvetica" w:cs="Arial"/>
          <w:sz w:val="22"/>
          <w:szCs w:val="22"/>
          <w:vertAlign w:val="superscript"/>
        </w:rPr>
        <w:t>-1</w:t>
      </w:r>
      <w:r w:rsidRPr="0044134A">
        <w:rPr>
          <w:rFonts w:ascii="Helvetica" w:hAnsi="Helvetica" w:cs="Arial"/>
          <w:sz w:val="22"/>
          <w:szCs w:val="22"/>
        </w:rPr>
        <w:t xml:space="preserve"> EDTA until the colour changes from salmon pink to orchid purple.   Read burette to +/- 0.10 cm</w:t>
      </w:r>
      <w:r w:rsidRPr="0044134A">
        <w:rPr>
          <w:rFonts w:ascii="Helvetica" w:hAnsi="Helvetica" w:cs="Arial"/>
          <w:sz w:val="22"/>
          <w:szCs w:val="22"/>
          <w:vertAlign w:val="superscript"/>
        </w:rPr>
        <w:t>3</w:t>
      </w:r>
      <w:r w:rsidRPr="0044134A">
        <w:rPr>
          <w:rFonts w:ascii="Helvetica" w:hAnsi="Helvetica" w:cs="Arial"/>
          <w:sz w:val="22"/>
          <w:szCs w:val="22"/>
        </w:rPr>
        <w:t xml:space="preserve">. </w:t>
      </w:r>
    </w:p>
    <w:p w:rsidR="0044134A" w:rsidRPr="0044134A" w:rsidRDefault="0044134A" w:rsidP="00997386">
      <w:pPr>
        <w:numPr>
          <w:ilvl w:val="0"/>
          <w:numId w:val="15"/>
        </w:numPr>
        <w:spacing w:after="120" w:line="276" w:lineRule="auto"/>
        <w:rPr>
          <w:rFonts w:ascii="Helvetica" w:hAnsi="Helvetica" w:cs="Arial"/>
          <w:sz w:val="22"/>
          <w:szCs w:val="22"/>
        </w:rPr>
      </w:pPr>
      <w:r w:rsidRPr="0044134A">
        <w:rPr>
          <w:rFonts w:ascii="Helvetica" w:hAnsi="Helvetica" w:cs="Arial"/>
          <w:sz w:val="22"/>
          <w:szCs w:val="22"/>
        </w:rPr>
        <w:t>Repeat the titration until the final volumes agree to +/- 0.20 cm</w:t>
      </w:r>
      <w:r w:rsidRPr="0044134A">
        <w:rPr>
          <w:rFonts w:ascii="Helvetica" w:hAnsi="Helvetica" w:cs="Arial"/>
          <w:sz w:val="22"/>
          <w:szCs w:val="22"/>
          <w:vertAlign w:val="superscript"/>
        </w:rPr>
        <w:t>3</w:t>
      </w:r>
      <w:r w:rsidRPr="0044134A">
        <w:rPr>
          <w:rFonts w:ascii="Helvetica" w:hAnsi="Helvetica" w:cs="Arial"/>
          <w:sz w:val="22"/>
          <w:szCs w:val="22"/>
        </w:rPr>
        <w:t xml:space="preserve">. </w:t>
      </w:r>
    </w:p>
    <w:p w:rsidR="00621CC2" w:rsidRDefault="00621CC2" w:rsidP="0044134A">
      <w:pPr>
        <w:spacing w:after="120" w:line="276" w:lineRule="auto"/>
        <w:rPr>
          <w:rFonts w:ascii="Helvetica" w:hAnsi="Helvetica" w:cs="Arial"/>
          <w:sz w:val="22"/>
          <w:szCs w:val="22"/>
        </w:rPr>
      </w:pPr>
    </w:p>
    <w:p w:rsidR="0044134A" w:rsidRPr="0044134A" w:rsidRDefault="0044134A" w:rsidP="0044134A">
      <w:pPr>
        <w:spacing w:after="120" w:line="276" w:lineRule="auto"/>
        <w:rPr>
          <w:rFonts w:ascii="Helvetica" w:hAnsi="Helvetica" w:cs="Arial"/>
          <w:b/>
          <w:sz w:val="22"/>
          <w:szCs w:val="22"/>
        </w:rPr>
      </w:pPr>
    </w:p>
    <w:p w:rsidR="00621CC2" w:rsidRDefault="00621CC2">
      <w:pPr>
        <w:rPr>
          <w:rFonts w:ascii="Helvetica" w:hAnsi="Helvetica" w:cs="Arial"/>
          <w:b/>
          <w:sz w:val="22"/>
          <w:szCs w:val="22"/>
        </w:rPr>
      </w:pPr>
      <w:r>
        <w:rPr>
          <w:rFonts w:ascii="Helvetica" w:hAnsi="Helvetica" w:cs="Arial"/>
          <w:b/>
          <w:sz w:val="22"/>
          <w:szCs w:val="22"/>
        </w:rPr>
        <w:br w:type="page"/>
      </w:r>
    </w:p>
    <w:p w:rsidR="0044134A" w:rsidRPr="0044134A" w:rsidRDefault="0044134A" w:rsidP="0044134A">
      <w:pPr>
        <w:spacing w:after="120" w:line="276" w:lineRule="auto"/>
        <w:rPr>
          <w:rFonts w:ascii="Helvetica" w:hAnsi="Helvetica" w:cs="Arial"/>
          <w:b/>
          <w:sz w:val="22"/>
          <w:szCs w:val="22"/>
        </w:rPr>
      </w:pPr>
      <w:r w:rsidRPr="0044134A">
        <w:rPr>
          <w:rFonts w:ascii="Helvetica" w:hAnsi="Helvetica" w:cs="Arial"/>
          <w:b/>
          <w:sz w:val="22"/>
          <w:szCs w:val="22"/>
        </w:rPr>
        <w:lastRenderedPageBreak/>
        <w:t>Calculations</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From the equation, 1 mole of calcium complexes with 1 mole of EDTA, so it is easy to work out the concentrations.</w:t>
      </w:r>
    </w:p>
    <w:p w:rsidR="0044134A" w:rsidRPr="0044134A" w:rsidRDefault="0044134A" w:rsidP="0044134A">
      <w:pPr>
        <w:spacing w:after="120" w:line="276" w:lineRule="auto"/>
        <w:rPr>
          <w:rFonts w:ascii="Helvetica" w:hAnsi="Helvetica" w:cs="Arial"/>
          <w:sz w:val="22"/>
          <w:szCs w:val="22"/>
        </w:rPr>
      </w:pPr>
      <w:proofErr w:type="spellStart"/>
      <w:r w:rsidRPr="0044134A">
        <w:rPr>
          <w:rFonts w:ascii="Helvetica" w:hAnsi="Helvetica" w:cs="Arial"/>
          <w:sz w:val="22"/>
          <w:szCs w:val="22"/>
        </w:rPr>
        <w:t>Molarity</w:t>
      </w:r>
      <w:proofErr w:type="spellEnd"/>
      <w:r w:rsidRPr="0044134A">
        <w:rPr>
          <w:rFonts w:ascii="Helvetica" w:hAnsi="Helvetica" w:cs="Arial"/>
          <w:sz w:val="22"/>
          <w:szCs w:val="22"/>
        </w:rPr>
        <w:t xml:space="preserve"> of EDTA solution is 0.001 mol l</w:t>
      </w:r>
      <w:r w:rsidRPr="0044134A">
        <w:rPr>
          <w:rFonts w:ascii="Helvetica" w:hAnsi="Helvetica" w:cs="Arial"/>
          <w:sz w:val="22"/>
          <w:szCs w:val="22"/>
          <w:vertAlign w:val="superscript"/>
        </w:rPr>
        <w:t>-1</w:t>
      </w:r>
    </w:p>
    <w:p w:rsidR="0044134A" w:rsidRPr="0044134A" w:rsidRDefault="0044134A" w:rsidP="0044134A">
      <w:pPr>
        <w:spacing w:after="120" w:line="276" w:lineRule="auto"/>
        <w:rPr>
          <w:rFonts w:ascii="Helvetica" w:hAnsi="Helvetica" w:cs="Arial"/>
          <w:sz w:val="22"/>
          <w:szCs w:val="22"/>
          <w:vertAlign w:val="subscript"/>
        </w:rPr>
      </w:pPr>
      <w:r w:rsidRPr="0044134A">
        <w:rPr>
          <w:rFonts w:ascii="Helvetica" w:hAnsi="Helvetica" w:cs="Arial"/>
          <w:sz w:val="22"/>
          <w:szCs w:val="22"/>
        </w:rPr>
        <w:t>1cm</w:t>
      </w:r>
      <w:r w:rsidRPr="0044134A">
        <w:rPr>
          <w:rFonts w:ascii="Helvetica" w:hAnsi="Helvetica" w:cs="Arial"/>
          <w:sz w:val="22"/>
          <w:szCs w:val="22"/>
          <w:vertAlign w:val="superscript"/>
        </w:rPr>
        <w:t>3</w:t>
      </w:r>
      <w:r w:rsidRPr="0044134A">
        <w:rPr>
          <w:rFonts w:ascii="Helvetica" w:hAnsi="Helvetica" w:cs="Arial"/>
          <w:sz w:val="22"/>
          <w:szCs w:val="22"/>
        </w:rPr>
        <w:t xml:space="preserve"> of 0.001 mol l</w:t>
      </w:r>
      <w:r w:rsidRPr="0044134A">
        <w:rPr>
          <w:rFonts w:ascii="Helvetica" w:hAnsi="Helvetica" w:cs="Arial"/>
          <w:sz w:val="22"/>
          <w:szCs w:val="22"/>
          <w:vertAlign w:val="superscript"/>
        </w:rPr>
        <w:t>-1</w:t>
      </w:r>
      <w:r w:rsidRPr="0044134A">
        <w:rPr>
          <w:rFonts w:ascii="Helvetica" w:hAnsi="Helvetica" w:cs="Arial"/>
          <w:sz w:val="22"/>
          <w:szCs w:val="22"/>
        </w:rPr>
        <w:t xml:space="preserve">  EDTA = 0.1 mg of CaCO</w:t>
      </w:r>
      <w:r w:rsidRPr="0044134A">
        <w:rPr>
          <w:rFonts w:ascii="Helvetica" w:hAnsi="Helvetica" w:cs="Arial"/>
          <w:sz w:val="22"/>
          <w:szCs w:val="22"/>
          <w:vertAlign w:val="subscript"/>
        </w:rPr>
        <w:t>3</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Calcium– take the figure from experiment 2</w:t>
      </w:r>
    </w:p>
    <w:p w:rsidR="0044134A" w:rsidRPr="0044134A" w:rsidRDefault="0044134A" w:rsidP="0044134A">
      <w:pPr>
        <w:spacing w:after="120" w:line="276" w:lineRule="auto"/>
        <w:rPr>
          <w:rFonts w:ascii="Helvetica" w:hAnsi="Helvetica" w:cs="Arial"/>
          <w:sz w:val="22"/>
          <w:szCs w:val="22"/>
        </w:rPr>
      </w:pPr>
      <w:r w:rsidRPr="0044134A">
        <w:rPr>
          <w:rFonts w:ascii="Helvetica" w:hAnsi="Helvetica" w:cs="Arial"/>
          <w:sz w:val="22"/>
          <w:szCs w:val="22"/>
        </w:rPr>
        <w:t>Magnesium– subtract the result from experiment 2 (calcium) from the result of experiment 1 (total hardness)</w:t>
      </w:r>
    </w:p>
    <w:p w:rsidR="0044134A" w:rsidRPr="0044134A" w:rsidRDefault="0044134A" w:rsidP="0044134A">
      <w:pPr>
        <w:spacing w:after="120" w:line="276" w:lineRule="auto"/>
        <w:rPr>
          <w:rFonts w:ascii="Helvetica" w:hAnsi="Helvetica" w:cs="Arial"/>
          <w:b/>
          <w:spacing w:val="10"/>
          <w:sz w:val="22"/>
          <w:szCs w:val="22"/>
        </w:rPr>
      </w:pPr>
      <w:bookmarkStart w:id="8" w:name="_Toc393703681"/>
    </w:p>
    <w:p w:rsidR="0044134A" w:rsidRPr="0044134A" w:rsidRDefault="0044134A" w:rsidP="0044134A">
      <w:pPr>
        <w:spacing w:after="120" w:line="276" w:lineRule="auto"/>
        <w:rPr>
          <w:rFonts w:ascii="Helvetica" w:hAnsi="Helvetica" w:cs="Arial"/>
          <w:b/>
          <w:spacing w:val="10"/>
          <w:sz w:val="22"/>
          <w:szCs w:val="22"/>
        </w:rPr>
      </w:pPr>
    </w:p>
    <w:p w:rsidR="0044134A" w:rsidRPr="0044134A" w:rsidRDefault="0044134A" w:rsidP="0044134A">
      <w:pPr>
        <w:spacing w:after="120" w:line="276" w:lineRule="auto"/>
        <w:rPr>
          <w:rFonts w:ascii="Helvetica" w:hAnsi="Helvetica" w:cs="Arial"/>
          <w:b/>
          <w:spacing w:val="10"/>
          <w:sz w:val="22"/>
          <w:szCs w:val="22"/>
        </w:rPr>
      </w:pPr>
      <w:r w:rsidRPr="0044134A">
        <w:rPr>
          <w:rFonts w:ascii="Helvetica" w:hAnsi="Helvetica" w:cs="Arial"/>
          <w:b/>
          <w:spacing w:val="10"/>
          <w:sz w:val="22"/>
          <w:szCs w:val="22"/>
        </w:rPr>
        <w:t>Reporting results</w:t>
      </w:r>
      <w:bookmarkEnd w:id="8"/>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44134A">
        <w:rPr>
          <w:rFonts w:ascii="Helvetica" w:hAnsi="Helvetica" w:cs="Arial"/>
          <w:spacing w:val="10"/>
          <w:sz w:val="22"/>
          <w:szCs w:val="22"/>
        </w:rPr>
        <w:t>PowerPoints</w:t>
      </w:r>
      <w:proofErr w:type="spellEnd"/>
      <w:r w:rsidRPr="0044134A">
        <w:rPr>
          <w:rFonts w:ascii="Helvetica" w:hAnsi="Helvetica" w:cs="Arial"/>
          <w:spacing w:val="10"/>
          <w:sz w:val="22"/>
          <w:szCs w:val="22"/>
        </w:rPr>
        <w:t xml:space="preserve">, web pages, etc. </w:t>
      </w:r>
    </w:p>
    <w:p w:rsidR="0044134A" w:rsidRPr="0044134A" w:rsidRDefault="0044134A" w:rsidP="0044134A">
      <w:pPr>
        <w:spacing w:after="120" w:line="276" w:lineRule="auto"/>
        <w:rPr>
          <w:rFonts w:ascii="Helvetica" w:hAnsi="Helvetica" w:cs="Arial"/>
          <w:b/>
          <w:spacing w:val="10"/>
          <w:sz w:val="22"/>
          <w:szCs w:val="22"/>
        </w:rPr>
      </w:pPr>
    </w:p>
    <w:p w:rsidR="0044134A" w:rsidRPr="0044134A" w:rsidRDefault="0044134A" w:rsidP="0044134A">
      <w:pPr>
        <w:spacing w:after="120" w:line="276" w:lineRule="auto"/>
        <w:rPr>
          <w:rFonts w:ascii="Helvetica" w:hAnsi="Helvetica" w:cs="Arial"/>
          <w:spacing w:val="10"/>
          <w:sz w:val="22"/>
          <w:szCs w:val="22"/>
        </w:rPr>
      </w:pPr>
      <w:bookmarkStart w:id="9" w:name="_Toc393703682"/>
      <w:r w:rsidRPr="0044134A">
        <w:rPr>
          <w:rFonts w:ascii="Helvetica" w:hAnsi="Helvetica" w:cs="Arial"/>
          <w:b/>
          <w:spacing w:val="10"/>
          <w:sz w:val="22"/>
          <w:szCs w:val="22"/>
        </w:rPr>
        <w:t>Assessment task</w:t>
      </w:r>
      <w:bookmarkEnd w:id="9"/>
    </w:p>
    <w:p w:rsidR="0044134A" w:rsidRPr="0044134A" w:rsidRDefault="0044134A" w:rsidP="0044134A">
      <w:pPr>
        <w:spacing w:after="120" w:line="276" w:lineRule="auto"/>
        <w:rPr>
          <w:rFonts w:ascii="Helvetica" w:hAnsi="Helvetica" w:cs="Arial"/>
          <w:spacing w:val="10"/>
          <w:sz w:val="22"/>
          <w:szCs w:val="22"/>
        </w:rPr>
      </w:pPr>
      <w:r w:rsidRPr="0044134A">
        <w:rPr>
          <w:rFonts w:ascii="Helvetica" w:hAnsi="Helvetica" w:cs="Arial"/>
          <w:spacing w:val="10"/>
          <w:sz w:val="22"/>
          <w:szCs w:val="22"/>
        </w:rPr>
        <w:t>Once the pupil has agreed the format of their scientific communication with the teacher, the pupil should produce a report on their investigation containing the following key features:</w:t>
      </w: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a clear statement of the aim of the investigation</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 xml:space="preserve">Background/ Underlying Chemistry including research from at least two different sources. </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 xml:space="preserve">a brief explanation of how volumetric titration technique can be used to determine the calcium and magnesium ion concentration in water. </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your experimental observations and results, including the calibration graph</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 xml:space="preserve">a comparison of the actual and the calculated ion concentration in bottled mineral water.  </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reasons why your experimental results are different from the actual results (if they are different)</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an evaluation description of any ways in which the results could be improved</w:t>
      </w:r>
    </w:p>
    <w:p w:rsidR="0044134A" w:rsidRPr="0044134A" w:rsidRDefault="0044134A"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44134A">
        <w:rPr>
          <w:rFonts w:ascii="Helvetica" w:hAnsi="Helvetica" w:cs="Arial"/>
          <w:spacing w:val="10"/>
          <w:sz w:val="22"/>
          <w:szCs w:val="22"/>
        </w:rPr>
        <w:t>a valid conclusion, based on the evidence in the report, which relates to the aim.</w:t>
      </w:r>
    </w:p>
    <w:p w:rsidR="0044134A" w:rsidRPr="0044134A" w:rsidRDefault="0044134A" w:rsidP="0044134A">
      <w:pPr>
        <w:spacing w:after="120" w:line="276" w:lineRule="auto"/>
        <w:rPr>
          <w:rFonts w:ascii="Helvetica" w:hAnsi="Helvetica" w:cs="Arial"/>
          <w:spacing w:val="10"/>
          <w:sz w:val="22"/>
          <w:szCs w:val="22"/>
        </w:rPr>
      </w:pPr>
    </w:p>
    <w:p w:rsidR="0044134A" w:rsidRPr="0044134A" w:rsidRDefault="0044134A" w:rsidP="0044134A">
      <w:pPr>
        <w:spacing w:after="120" w:line="276" w:lineRule="auto"/>
        <w:rPr>
          <w:rFonts w:ascii="Helvetica" w:hAnsi="Helvetica" w:cs="Arial"/>
          <w:spacing w:val="10"/>
          <w:sz w:val="22"/>
          <w:szCs w:val="22"/>
        </w:rPr>
      </w:pPr>
    </w:p>
    <w:p w:rsidR="00085F90" w:rsidRPr="00597F4F" w:rsidRDefault="00085F90" w:rsidP="00085F90">
      <w:pPr>
        <w:spacing w:after="120" w:line="276" w:lineRule="auto"/>
        <w:rPr>
          <w:rFonts w:ascii="Helvetica" w:hAnsi="Helvetica"/>
          <w:sz w:val="28"/>
          <w:szCs w:val="28"/>
        </w:rPr>
      </w:pPr>
      <w:r w:rsidRPr="00597F4F">
        <w:rPr>
          <w:rFonts w:ascii="Helvetica" w:hAnsi="Helvetica"/>
          <w:b/>
          <w:sz w:val="28"/>
          <w:szCs w:val="28"/>
        </w:rPr>
        <w:lastRenderedPageBreak/>
        <w:t>Investigation B:</w:t>
      </w:r>
      <w:r w:rsidRPr="00597F4F">
        <w:rPr>
          <w:rFonts w:ascii="Helvetica" w:hAnsi="Helvetica"/>
          <w:sz w:val="28"/>
          <w:szCs w:val="28"/>
        </w:rPr>
        <w:t xml:space="preserve"> </w:t>
      </w:r>
    </w:p>
    <w:p w:rsidR="00085F90" w:rsidRPr="00085F90" w:rsidRDefault="00085F90" w:rsidP="00085F90">
      <w:pPr>
        <w:spacing w:after="120" w:line="276" w:lineRule="auto"/>
        <w:rPr>
          <w:rFonts w:ascii="Helvetica" w:hAnsi="Helvetica"/>
          <w:sz w:val="28"/>
          <w:szCs w:val="28"/>
        </w:rPr>
      </w:pPr>
      <w:r w:rsidRPr="00085F90">
        <w:rPr>
          <w:rFonts w:ascii="Helvetica" w:hAnsi="Helvetica"/>
          <w:sz w:val="28"/>
          <w:szCs w:val="28"/>
        </w:rPr>
        <w:t>“</w:t>
      </w:r>
      <w:r w:rsidR="00621CC2">
        <w:rPr>
          <w:rFonts w:ascii="Helvetica" w:hAnsi="Helvetica"/>
          <w:sz w:val="28"/>
          <w:szCs w:val="28"/>
        </w:rPr>
        <w:t>How much iron is in water</w:t>
      </w:r>
      <w:r w:rsidRPr="00085F90">
        <w:rPr>
          <w:rFonts w:ascii="Helvetica" w:hAnsi="Helvetica"/>
          <w:sz w:val="28"/>
          <w:szCs w:val="28"/>
        </w:rPr>
        <w:t>?”</w:t>
      </w:r>
    </w:p>
    <w:p w:rsidR="00597F4F" w:rsidRDefault="00597F4F" w:rsidP="00597F4F">
      <w:pPr>
        <w:spacing w:after="120" w:line="276" w:lineRule="auto"/>
        <w:rPr>
          <w:rFonts w:ascii="Helvetica" w:hAnsi="Helvetica" w:cs="Arial"/>
          <w:b/>
          <w:spacing w:val="10"/>
          <w:sz w:val="22"/>
          <w:szCs w:val="22"/>
        </w:rPr>
      </w:pPr>
      <w:bookmarkStart w:id="10" w:name="_Toc393703684"/>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b/>
          <w:spacing w:val="10"/>
          <w:sz w:val="22"/>
          <w:szCs w:val="22"/>
        </w:rPr>
        <w:t>Introduction</w:t>
      </w:r>
      <w:bookmarkEnd w:id="10"/>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Water makes up around 66.7% of the surface of the Earth. It is essential for all forms of life on Earth. In Scotland, drinking water is available on tap but depending on the area and the supply of water there are many dissolved ions. </w:t>
      </w: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The pupils’ task is to find out the mass of iron in tap water from different areas or from fresh sources of water in the environment, such as rivers or springs. The technique of colorimetry can be used to measure the concentration of iron ions in an unknown sample of water using a calibration graph and comparing the concentration found to the value stated on the label of mineral water.  </w:t>
      </w:r>
    </w:p>
    <w:p w:rsidR="00597F4F" w:rsidRPr="00597F4F" w:rsidRDefault="00597F4F" w:rsidP="00597F4F">
      <w:pPr>
        <w:spacing w:after="120" w:line="276" w:lineRule="auto"/>
        <w:rPr>
          <w:rFonts w:ascii="Helvetica" w:hAnsi="Helvetica" w:cs="Arial"/>
          <w:b/>
          <w:spacing w:val="10"/>
          <w:sz w:val="22"/>
          <w:szCs w:val="22"/>
        </w:rPr>
      </w:pPr>
      <w:bookmarkStart w:id="11" w:name="_Toc393703685"/>
    </w:p>
    <w:p w:rsidR="00597F4F" w:rsidRPr="00597F4F" w:rsidRDefault="00597F4F" w:rsidP="00597F4F">
      <w:pPr>
        <w:spacing w:after="120" w:line="276" w:lineRule="auto"/>
        <w:rPr>
          <w:rFonts w:ascii="Helvetica" w:hAnsi="Helvetica" w:cs="Arial"/>
          <w:b/>
          <w:spacing w:val="10"/>
          <w:sz w:val="22"/>
          <w:szCs w:val="22"/>
        </w:rPr>
      </w:pPr>
      <w:r w:rsidRPr="00597F4F">
        <w:rPr>
          <w:rFonts w:ascii="Helvetica" w:hAnsi="Helvetica" w:cs="Arial"/>
          <w:b/>
          <w:spacing w:val="10"/>
          <w:sz w:val="22"/>
          <w:szCs w:val="22"/>
        </w:rPr>
        <w:t>Background research</w:t>
      </w:r>
      <w:bookmarkEnd w:id="11"/>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The pupils’ first task in the Researching Chemistry unit is to </w:t>
      </w:r>
      <w:r w:rsidRPr="00597F4F">
        <w:rPr>
          <w:rFonts w:ascii="Helvetica" w:hAnsi="Helvetica" w:cs="Arial"/>
          <w:i/>
          <w:spacing w:val="10"/>
          <w:sz w:val="22"/>
          <w:szCs w:val="22"/>
        </w:rPr>
        <w:t>independently</w:t>
      </w:r>
      <w:r w:rsidRPr="00597F4F">
        <w:rPr>
          <w:rFonts w:ascii="Helvetica" w:hAnsi="Helvetica" w:cs="Arial"/>
          <w:spacing w:val="10"/>
          <w:sz w:val="22"/>
          <w:szCs w:val="22"/>
        </w:rPr>
        <w:t xml:space="preserve"> carry out background research into one of the investigations listed, which will be agreed with the teacher. In school, it is likely that background research will be carried out on the internet. </w:t>
      </w: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Once the pupil has completed their background research, the pupil must then complete the unit assessment tasks and store their research evidence in a safe place. </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bookmarkStart w:id="12" w:name="_Toc393703686"/>
      <w:r w:rsidRPr="00597F4F">
        <w:rPr>
          <w:rFonts w:ascii="Helvetica" w:hAnsi="Helvetica" w:cs="Arial"/>
          <w:b/>
          <w:spacing w:val="10"/>
          <w:sz w:val="22"/>
          <w:szCs w:val="22"/>
        </w:rPr>
        <w:t>Assessment tasks</w:t>
      </w:r>
      <w:bookmarkEnd w:id="12"/>
    </w:p>
    <w:p w:rsidR="00597F4F" w:rsidRPr="00597F4F" w:rsidRDefault="00597F4F" w:rsidP="00997386">
      <w:pPr>
        <w:numPr>
          <w:ilvl w:val="0"/>
          <w:numId w:val="18"/>
        </w:numPr>
        <w:spacing w:after="120" w:line="276" w:lineRule="auto"/>
        <w:rPr>
          <w:rFonts w:ascii="Helvetica" w:hAnsi="Helvetica" w:cs="Arial"/>
          <w:spacing w:val="10"/>
          <w:sz w:val="22"/>
          <w:szCs w:val="22"/>
        </w:rPr>
      </w:pPr>
      <w:r w:rsidRPr="00597F4F">
        <w:rPr>
          <w:rFonts w:ascii="Helvetica" w:hAnsi="Helvetica" w:cs="Arial"/>
          <w:b/>
          <w:spacing w:val="10"/>
          <w:sz w:val="22"/>
          <w:szCs w:val="22"/>
        </w:rPr>
        <w:t>Record at least two sources of information relevant to your focus question</w:t>
      </w:r>
      <w:r w:rsidRPr="00597F4F">
        <w:rPr>
          <w:rFonts w:ascii="Helvetica" w:hAnsi="Helvetica" w:cs="Arial"/>
          <w:spacing w:val="10"/>
          <w:sz w:val="22"/>
          <w:szCs w:val="22"/>
        </w:rPr>
        <w:t xml:space="preserve">. Sufficient detail should be given to allow someone else to find the sources easily. For a website, the URL shown here is perfectly adequate </w:t>
      </w:r>
      <w:hyperlink r:id="rId24" w:history="1">
        <w:r w:rsidRPr="00597F4F">
          <w:rPr>
            <w:rStyle w:val="Hyperlink"/>
            <w:rFonts w:ascii="Helvetica" w:hAnsi="Helvetica" w:cs="Arial"/>
            <w:color w:val="auto"/>
            <w:spacing w:val="10"/>
            <w:sz w:val="22"/>
            <w:szCs w:val="22"/>
          </w:rPr>
          <w:t>http://www.biodieselfillingstations.co.uk/</w:t>
        </w:r>
      </w:hyperlink>
      <w:r w:rsidRPr="00597F4F">
        <w:rPr>
          <w:rFonts w:ascii="Helvetica" w:hAnsi="Helvetica" w:cs="Arial"/>
          <w:spacing w:val="10"/>
          <w:sz w:val="22"/>
          <w:szCs w:val="22"/>
        </w:rPr>
        <w:t>.</w:t>
      </w:r>
    </w:p>
    <w:p w:rsidR="00597F4F" w:rsidRPr="00597F4F" w:rsidRDefault="00597F4F" w:rsidP="00997386">
      <w:pPr>
        <w:numPr>
          <w:ilvl w:val="0"/>
          <w:numId w:val="18"/>
        </w:numPr>
        <w:spacing w:after="120" w:line="276" w:lineRule="auto"/>
        <w:rPr>
          <w:rFonts w:ascii="Helvetica" w:hAnsi="Helvetica" w:cs="Arial"/>
          <w:spacing w:val="10"/>
          <w:sz w:val="22"/>
          <w:szCs w:val="22"/>
        </w:rPr>
      </w:pPr>
      <w:r w:rsidRPr="00597F4F">
        <w:rPr>
          <w:rFonts w:ascii="Helvetica" w:hAnsi="Helvetica" w:cs="Arial"/>
          <w:b/>
          <w:spacing w:val="10"/>
          <w:sz w:val="22"/>
          <w:szCs w:val="22"/>
        </w:rPr>
        <w:t>Write a brief summary</w:t>
      </w:r>
      <w:r w:rsidRPr="00597F4F">
        <w:rPr>
          <w:rFonts w:ascii="Helvetica" w:hAnsi="Helvetica" w:cs="Arial"/>
          <w:spacing w:val="10"/>
          <w:sz w:val="22"/>
          <w:szCs w:val="22"/>
        </w:rPr>
        <w:t xml:space="preserve"> of the information of relevance contained in each of the sources identified. </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b/>
          <w:spacing w:val="10"/>
          <w:sz w:val="22"/>
          <w:szCs w:val="22"/>
        </w:rPr>
        <w:br w:type="page"/>
      </w:r>
      <w:r w:rsidRPr="00597F4F">
        <w:rPr>
          <w:rFonts w:ascii="Helvetica" w:hAnsi="Helvetica" w:cs="Arial"/>
          <w:spacing w:val="10"/>
          <w:sz w:val="22"/>
          <w:szCs w:val="22"/>
        </w:rPr>
        <w:lastRenderedPageBreak/>
        <w:t xml:space="preserve"> </w:t>
      </w:r>
    </w:p>
    <w:p w:rsidR="00597F4F" w:rsidRPr="00597F4F" w:rsidRDefault="00597F4F" w:rsidP="00597F4F">
      <w:pPr>
        <w:spacing w:after="120" w:line="276" w:lineRule="auto"/>
        <w:rPr>
          <w:rFonts w:ascii="Helvetica" w:hAnsi="Helvetica" w:cs="Arial"/>
          <w:b/>
          <w:spacing w:val="10"/>
          <w:sz w:val="22"/>
          <w:szCs w:val="22"/>
        </w:rPr>
      </w:pPr>
      <w:bookmarkStart w:id="13" w:name="_Toc393703687"/>
      <w:r w:rsidRPr="00597F4F">
        <w:rPr>
          <w:rFonts w:ascii="Helvetica" w:hAnsi="Helvetica" w:cs="Arial"/>
          <w:b/>
          <w:spacing w:val="10"/>
          <w:sz w:val="22"/>
          <w:szCs w:val="22"/>
        </w:rPr>
        <w:t>Focus questions</w:t>
      </w:r>
      <w:bookmarkEnd w:id="13"/>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597F4F">
        <w:rPr>
          <w:rFonts w:ascii="Helvetica" w:hAnsi="Helvetica" w:cs="Arial"/>
          <w:spacing w:val="10"/>
          <w:sz w:val="22"/>
          <w:szCs w:val="22"/>
        </w:rPr>
        <w:t>B1</w:t>
      </w:r>
      <w:r w:rsidRPr="00597F4F">
        <w:rPr>
          <w:rFonts w:ascii="Helvetica" w:hAnsi="Helvetica" w:cs="Arial"/>
          <w:spacing w:val="10"/>
          <w:sz w:val="22"/>
          <w:szCs w:val="22"/>
        </w:rPr>
        <w:tab/>
        <w:t xml:space="preserve">Why does water contain iron? Where does the iron come from? </w:t>
      </w: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597F4F">
        <w:rPr>
          <w:rFonts w:ascii="Helvetica" w:hAnsi="Helvetica" w:cs="Arial"/>
          <w:spacing w:val="10"/>
          <w:sz w:val="22"/>
          <w:szCs w:val="22"/>
        </w:rPr>
        <w:t>B2</w:t>
      </w:r>
      <w:r w:rsidRPr="00597F4F">
        <w:rPr>
          <w:rFonts w:ascii="Helvetica" w:hAnsi="Helvetica" w:cs="Arial"/>
          <w:spacing w:val="10"/>
          <w:sz w:val="22"/>
          <w:szCs w:val="22"/>
        </w:rPr>
        <w:tab/>
        <w:t>What is iron needed for in our diets?</w:t>
      </w: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597F4F">
        <w:rPr>
          <w:rFonts w:ascii="Helvetica" w:hAnsi="Helvetica" w:cs="Arial"/>
          <w:spacing w:val="10"/>
          <w:sz w:val="22"/>
          <w:szCs w:val="22"/>
        </w:rPr>
        <w:t>B3</w:t>
      </w:r>
      <w:r w:rsidRPr="00597F4F">
        <w:rPr>
          <w:rFonts w:ascii="Helvetica" w:hAnsi="Helvetica" w:cs="Arial"/>
          <w:spacing w:val="10"/>
          <w:sz w:val="22"/>
          <w:szCs w:val="22"/>
        </w:rPr>
        <w:tab/>
        <w:t>What iron ions are the most common form?</w:t>
      </w: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597F4F">
        <w:rPr>
          <w:rFonts w:ascii="Helvetica" w:hAnsi="Helvetica" w:cs="Arial"/>
          <w:spacing w:val="10"/>
          <w:sz w:val="22"/>
          <w:szCs w:val="22"/>
        </w:rPr>
        <w:t>B4</w:t>
      </w:r>
      <w:r w:rsidRPr="00597F4F">
        <w:rPr>
          <w:rFonts w:ascii="Helvetica" w:hAnsi="Helvetica" w:cs="Arial"/>
          <w:spacing w:val="10"/>
          <w:sz w:val="22"/>
          <w:szCs w:val="22"/>
        </w:rPr>
        <w:tab/>
        <w:t xml:space="preserve">What compounds does iron form in water and in the human body? </w:t>
      </w: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597F4F">
        <w:rPr>
          <w:rFonts w:ascii="Helvetica" w:hAnsi="Helvetica" w:cs="Arial"/>
          <w:spacing w:val="10"/>
          <w:sz w:val="22"/>
          <w:szCs w:val="22"/>
        </w:rPr>
        <w:t>B5</w:t>
      </w:r>
      <w:r w:rsidRPr="00597F4F">
        <w:rPr>
          <w:rFonts w:ascii="Helvetica" w:hAnsi="Helvetica" w:cs="Arial"/>
          <w:spacing w:val="10"/>
          <w:sz w:val="22"/>
          <w:szCs w:val="22"/>
        </w:rPr>
        <w:tab/>
        <w:t>What are the effects of high concentrations of iron?</w:t>
      </w: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597F4F">
        <w:rPr>
          <w:rFonts w:ascii="Helvetica" w:hAnsi="Helvetica" w:cs="Arial"/>
          <w:spacing w:val="10"/>
          <w:sz w:val="22"/>
          <w:szCs w:val="22"/>
        </w:rPr>
        <w:t xml:space="preserve">B6    Give details of the reactions involved and formulae equations.  </w:t>
      </w:r>
    </w:p>
    <w:p w:rsidR="00597F4F" w:rsidRPr="00597F4F" w:rsidRDefault="00597F4F" w:rsidP="00597F4F">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r w:rsidRPr="00597F4F">
        <w:rPr>
          <w:rFonts w:ascii="Helvetica" w:hAnsi="Helvetica" w:cs="Arial"/>
          <w:b/>
          <w:spacing w:val="10"/>
          <w:sz w:val="22"/>
          <w:szCs w:val="22"/>
        </w:rPr>
        <w:t>Advice on using the internet for background research</w:t>
      </w: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The web allows access a huge amount of information – don’t get side-tracked! Promising sites should be bookmarked so that they can be easily accessed at a later date. Tables, graphs and pictures can be copied into a folder. It is worthwhile spending a few moments considering which keywords may be the best to enter into the search engine. Ensure sites are credible. For more advice on effective web-based research see the Education Scotland resource on </w:t>
      </w:r>
      <w:hyperlink r:id="rId25" w:history="1">
        <w:r w:rsidRPr="00597F4F">
          <w:rPr>
            <w:rStyle w:val="Hyperlink"/>
            <w:rFonts w:ascii="Helvetica" w:hAnsi="Helvetica" w:cs="Arial"/>
            <w:spacing w:val="10"/>
            <w:sz w:val="22"/>
            <w:szCs w:val="22"/>
          </w:rPr>
          <w:t>http://www.educationscotland.gov.uk</w:t>
        </w:r>
      </w:hyperlink>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p>
    <w:p w:rsidR="00597F4F" w:rsidRDefault="00597F4F">
      <w:pPr>
        <w:rPr>
          <w:rFonts w:ascii="Helvetica" w:hAnsi="Helvetica" w:cs="Arial"/>
          <w:b/>
          <w:spacing w:val="10"/>
          <w:sz w:val="22"/>
          <w:szCs w:val="22"/>
        </w:rPr>
      </w:pPr>
      <w:r>
        <w:rPr>
          <w:rFonts w:ascii="Helvetica" w:hAnsi="Helvetica" w:cs="Arial"/>
          <w:b/>
          <w:spacing w:val="10"/>
          <w:sz w:val="22"/>
          <w:szCs w:val="22"/>
        </w:rPr>
        <w:br w:type="page"/>
      </w:r>
    </w:p>
    <w:p w:rsidR="00597F4F" w:rsidRPr="00597F4F" w:rsidRDefault="00597F4F" w:rsidP="00597F4F">
      <w:pPr>
        <w:spacing w:after="120" w:line="276" w:lineRule="auto"/>
        <w:rPr>
          <w:rFonts w:ascii="Helvetica" w:hAnsi="Helvetica" w:cs="Arial"/>
          <w:b/>
          <w:spacing w:val="10"/>
          <w:sz w:val="22"/>
          <w:szCs w:val="22"/>
        </w:rPr>
      </w:pPr>
      <w:r w:rsidRPr="00597F4F">
        <w:rPr>
          <w:rFonts w:ascii="Helvetica" w:hAnsi="Helvetica" w:cs="Arial"/>
          <w:b/>
          <w:spacing w:val="10"/>
          <w:sz w:val="22"/>
          <w:szCs w:val="22"/>
        </w:rPr>
        <w:lastRenderedPageBreak/>
        <w:t>Background to Iron in Water</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Iron is the second most abundant metal in the earth's crust, of which it accounts for about 5%. Elemental iron is rarely found in nature, as the iron ions Fe</w:t>
      </w:r>
      <w:r w:rsidRPr="00597F4F">
        <w:rPr>
          <w:rFonts w:ascii="Helvetica" w:hAnsi="Helvetica" w:cs="Arial"/>
          <w:sz w:val="22"/>
          <w:szCs w:val="22"/>
          <w:vertAlign w:val="superscript"/>
        </w:rPr>
        <w:t>2+</w:t>
      </w:r>
      <w:r w:rsidRPr="00597F4F">
        <w:rPr>
          <w:rFonts w:ascii="Helvetica" w:hAnsi="Helvetica" w:cs="Arial"/>
          <w:sz w:val="22"/>
          <w:szCs w:val="22"/>
        </w:rPr>
        <w:t xml:space="preserve"> and Fe</w:t>
      </w:r>
      <w:r w:rsidRPr="00597F4F">
        <w:rPr>
          <w:rFonts w:ascii="Helvetica" w:hAnsi="Helvetica" w:cs="Arial"/>
          <w:sz w:val="22"/>
          <w:szCs w:val="22"/>
          <w:vertAlign w:val="superscript"/>
        </w:rPr>
        <w:t>3+</w:t>
      </w:r>
      <w:r w:rsidRPr="00597F4F">
        <w:rPr>
          <w:rFonts w:ascii="Helvetica" w:hAnsi="Helvetica" w:cs="Arial"/>
          <w:sz w:val="22"/>
          <w:szCs w:val="22"/>
        </w:rPr>
        <w:t xml:space="preserve"> readily combine with other elements to form oxides, hydroxides, carbonates, and </w:t>
      </w:r>
      <w:proofErr w:type="spellStart"/>
      <w:r w:rsidRPr="00597F4F">
        <w:rPr>
          <w:rFonts w:ascii="Helvetica" w:hAnsi="Helvetica" w:cs="Arial"/>
          <w:sz w:val="22"/>
          <w:szCs w:val="22"/>
        </w:rPr>
        <w:t>sulphides</w:t>
      </w:r>
      <w:proofErr w:type="spellEnd"/>
      <w:r w:rsidRPr="00597F4F">
        <w:rPr>
          <w:rFonts w:ascii="Helvetica" w:hAnsi="Helvetica" w:cs="Arial"/>
          <w:sz w:val="22"/>
          <w:szCs w:val="22"/>
        </w:rPr>
        <w:t>. Iron is most commonly found in nature in the form of its oxides.</w:t>
      </w:r>
    </w:p>
    <w:p w:rsidR="00597F4F" w:rsidRPr="00597F4F" w:rsidRDefault="00597F4F" w:rsidP="00597F4F">
      <w:pPr>
        <w:spacing w:after="120" w:line="276" w:lineRule="auto"/>
        <w:rPr>
          <w:rFonts w:ascii="Helvetica" w:hAnsi="Helvetica" w:cs="Arial"/>
          <w:b/>
          <w:bCs/>
          <w:i/>
          <w:iCs/>
          <w:sz w:val="22"/>
          <w:szCs w:val="22"/>
        </w:rPr>
      </w:pPr>
      <w:r w:rsidRPr="00597F4F">
        <w:rPr>
          <w:rFonts w:ascii="Helvetica" w:hAnsi="Helvetica" w:cs="Arial"/>
          <w:b/>
          <w:bCs/>
          <w:i/>
          <w:iCs/>
          <w:sz w:val="22"/>
          <w:szCs w:val="22"/>
        </w:rPr>
        <w:t>Iron uptake in humans</w:t>
      </w:r>
    </w:p>
    <w:p w:rsidR="00597F4F" w:rsidRPr="00597F4F" w:rsidRDefault="00597F4F" w:rsidP="00597F4F">
      <w:pPr>
        <w:spacing w:after="120" w:line="276" w:lineRule="auto"/>
        <w:rPr>
          <w:rFonts w:ascii="Helvetica" w:hAnsi="Helvetica" w:cs="Arial"/>
          <w:b/>
          <w:bCs/>
          <w:i/>
          <w:iCs/>
          <w:sz w:val="22"/>
          <w:szCs w:val="22"/>
        </w:rPr>
      </w:pPr>
      <w:r w:rsidRPr="00597F4F">
        <w:rPr>
          <w:rFonts w:ascii="Helvetica" w:hAnsi="Helvetica" w:cs="Arial"/>
          <w:b/>
          <w:bCs/>
          <w:i/>
          <w:iCs/>
          <w:sz w:val="22"/>
          <w:szCs w:val="22"/>
        </w:rPr>
        <w:t>Food</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Iron occurs as a natural constituent in plants and animals. Liver, kidney, fish, and green vegetables contain 20–150 mg/kg, whereas red meats and egg yolks contain 10–20 mg/kg. Rice and many fruits and vegetables have low iron contents (1–10 mg/kg).</w:t>
      </w:r>
    </w:p>
    <w:p w:rsidR="00597F4F" w:rsidRPr="00597F4F" w:rsidRDefault="00597F4F" w:rsidP="00597F4F">
      <w:pPr>
        <w:spacing w:after="120" w:line="276" w:lineRule="auto"/>
        <w:rPr>
          <w:rFonts w:ascii="Helvetica" w:hAnsi="Helvetica" w:cs="Arial"/>
          <w:b/>
          <w:bCs/>
          <w:i/>
          <w:iCs/>
          <w:sz w:val="22"/>
          <w:szCs w:val="22"/>
        </w:rPr>
      </w:pPr>
      <w:r w:rsidRPr="00597F4F">
        <w:rPr>
          <w:rFonts w:ascii="Helvetica" w:hAnsi="Helvetica" w:cs="Arial"/>
          <w:b/>
          <w:bCs/>
          <w:i/>
          <w:iCs/>
          <w:sz w:val="22"/>
          <w:szCs w:val="22"/>
        </w:rPr>
        <w:t>Water</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The median iron concentration in rivers has been reported to be 0.7 mg/</w:t>
      </w:r>
      <w:proofErr w:type="spellStart"/>
      <w:r w:rsidRPr="00597F4F">
        <w:rPr>
          <w:rFonts w:ascii="Helvetica" w:hAnsi="Helvetica" w:cs="Arial"/>
          <w:sz w:val="22"/>
          <w:szCs w:val="22"/>
        </w:rPr>
        <w:t>litre</w:t>
      </w:r>
      <w:proofErr w:type="spellEnd"/>
      <w:r w:rsidRPr="00597F4F">
        <w:rPr>
          <w:rFonts w:ascii="Helvetica" w:hAnsi="Helvetica" w:cs="Arial"/>
          <w:sz w:val="22"/>
          <w:szCs w:val="22"/>
        </w:rPr>
        <w:t>. In anaerobic groundwater where iron is in the form of iron(II), concentrations will usually be 0.5–10 mg/</w:t>
      </w:r>
      <w:proofErr w:type="spellStart"/>
      <w:r w:rsidRPr="00597F4F">
        <w:rPr>
          <w:rFonts w:ascii="Helvetica" w:hAnsi="Helvetica" w:cs="Arial"/>
          <w:sz w:val="22"/>
          <w:szCs w:val="22"/>
        </w:rPr>
        <w:t>litre</w:t>
      </w:r>
      <w:proofErr w:type="spellEnd"/>
      <w:r w:rsidRPr="00597F4F">
        <w:rPr>
          <w:rFonts w:ascii="Helvetica" w:hAnsi="Helvetica" w:cs="Arial"/>
          <w:sz w:val="22"/>
          <w:szCs w:val="22"/>
        </w:rPr>
        <w:t>, but concentrations up to 50 mg/</w:t>
      </w:r>
      <w:proofErr w:type="spellStart"/>
      <w:r w:rsidRPr="00597F4F">
        <w:rPr>
          <w:rFonts w:ascii="Helvetica" w:hAnsi="Helvetica" w:cs="Arial"/>
          <w:sz w:val="22"/>
          <w:szCs w:val="22"/>
        </w:rPr>
        <w:t>litre</w:t>
      </w:r>
      <w:proofErr w:type="spellEnd"/>
      <w:r w:rsidRPr="00597F4F">
        <w:rPr>
          <w:rFonts w:ascii="Helvetica" w:hAnsi="Helvetica" w:cs="Arial"/>
          <w:sz w:val="22"/>
          <w:szCs w:val="22"/>
        </w:rPr>
        <w:t xml:space="preserve"> can sometimes be found. </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Concentrations of iron in drinking-water are normally less than 0.3 mg/</w:t>
      </w:r>
      <w:proofErr w:type="spellStart"/>
      <w:r w:rsidRPr="00597F4F">
        <w:rPr>
          <w:rFonts w:ascii="Helvetica" w:hAnsi="Helvetica" w:cs="Arial"/>
          <w:sz w:val="22"/>
          <w:szCs w:val="22"/>
        </w:rPr>
        <w:t>litre</w:t>
      </w:r>
      <w:proofErr w:type="spellEnd"/>
      <w:r w:rsidRPr="00597F4F">
        <w:rPr>
          <w:rFonts w:ascii="Helvetica" w:hAnsi="Helvetica" w:cs="Arial"/>
          <w:sz w:val="22"/>
          <w:szCs w:val="22"/>
        </w:rPr>
        <w:t xml:space="preserve"> but may be higher in countries where various iron salts are used as coagulating agents in water-treatment plants and where cast iron, steel, and galvanized iron pipes are used for water distribution.</w:t>
      </w:r>
    </w:p>
    <w:p w:rsidR="00597F4F" w:rsidRPr="00597F4F" w:rsidRDefault="00597F4F" w:rsidP="00597F4F">
      <w:pPr>
        <w:spacing w:after="120" w:line="276" w:lineRule="auto"/>
        <w:rPr>
          <w:rFonts w:ascii="Helvetica" w:hAnsi="Helvetica" w:cs="Arial"/>
          <w:b/>
          <w:bCs/>
          <w:i/>
          <w:iCs/>
          <w:sz w:val="22"/>
          <w:szCs w:val="22"/>
        </w:rPr>
      </w:pPr>
      <w:r w:rsidRPr="00597F4F">
        <w:rPr>
          <w:rFonts w:ascii="Helvetica" w:hAnsi="Helvetica" w:cs="Arial"/>
          <w:b/>
          <w:bCs/>
          <w:i/>
          <w:iCs/>
          <w:sz w:val="22"/>
          <w:szCs w:val="22"/>
        </w:rPr>
        <w:t>Estimated total exposure and relative contribution of drinking-water</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Reported daily intakes of iron in food - the major source of exposure - range from 10 to 14 mg. </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Drinking-water containing 0.3 mg/</w:t>
      </w:r>
      <w:proofErr w:type="spellStart"/>
      <w:r w:rsidRPr="00597F4F">
        <w:rPr>
          <w:rFonts w:ascii="Helvetica" w:hAnsi="Helvetica" w:cs="Arial"/>
          <w:sz w:val="22"/>
          <w:szCs w:val="22"/>
        </w:rPr>
        <w:t>litre</w:t>
      </w:r>
      <w:proofErr w:type="spellEnd"/>
      <w:r w:rsidRPr="00597F4F">
        <w:rPr>
          <w:rFonts w:ascii="Helvetica" w:hAnsi="Helvetica" w:cs="Arial"/>
          <w:sz w:val="22"/>
          <w:szCs w:val="22"/>
        </w:rPr>
        <w:t xml:space="preserve"> would contribute about 0.6 mg to the daily intake. </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Intake of iron from air is about 25 </w:t>
      </w:r>
      <w:proofErr w:type="spellStart"/>
      <w:r w:rsidRPr="00597F4F">
        <w:rPr>
          <w:rFonts w:ascii="Helvetica" w:hAnsi="Helvetica" w:cs="Arial"/>
          <w:sz w:val="22"/>
          <w:szCs w:val="22"/>
        </w:rPr>
        <w:t>μg</w:t>
      </w:r>
      <w:proofErr w:type="spellEnd"/>
      <w:r w:rsidRPr="00597F4F">
        <w:rPr>
          <w:rFonts w:ascii="Helvetica" w:hAnsi="Helvetica" w:cs="Arial"/>
          <w:sz w:val="22"/>
          <w:szCs w:val="22"/>
        </w:rPr>
        <w:t>/day in urban areas.</w:t>
      </w:r>
    </w:p>
    <w:p w:rsidR="00597F4F" w:rsidRDefault="00597F4F" w:rsidP="00597F4F">
      <w:pPr>
        <w:spacing w:after="120" w:line="276" w:lineRule="auto"/>
        <w:rPr>
          <w:rFonts w:ascii="Helvetica" w:hAnsi="Helvetica" w:cs="Arial"/>
          <w:b/>
          <w:bCs/>
          <w:sz w:val="22"/>
          <w:szCs w:val="22"/>
        </w:rPr>
      </w:pPr>
    </w:p>
    <w:p w:rsidR="00597F4F" w:rsidRPr="00597F4F" w:rsidRDefault="00597F4F" w:rsidP="00597F4F">
      <w:pPr>
        <w:spacing w:after="120" w:line="276" w:lineRule="auto"/>
        <w:rPr>
          <w:rFonts w:ascii="Helvetica" w:hAnsi="Helvetica" w:cs="Arial"/>
          <w:b/>
          <w:bCs/>
          <w:i/>
          <w:sz w:val="22"/>
          <w:szCs w:val="22"/>
        </w:rPr>
      </w:pPr>
      <w:r w:rsidRPr="00597F4F">
        <w:rPr>
          <w:rFonts w:ascii="Helvetica" w:hAnsi="Helvetica" w:cs="Arial"/>
          <w:b/>
          <w:bCs/>
          <w:i/>
          <w:sz w:val="22"/>
          <w:szCs w:val="22"/>
        </w:rPr>
        <w:t>Effects on humans</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Iron is an essential element in human nutrition. Estimates of the minimum daily requirement for iron depend on age, sex, physiological status, and iron bioavailability and range from about 10 to 50 mg/day.</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The average lethal dose of iron is 200–250 mg/kg of body weight, but death has occurred following the ingestion of doses as low as 40 mg/kg of body weight. Autopsies have shown </w:t>
      </w:r>
      <w:proofErr w:type="spellStart"/>
      <w:r w:rsidRPr="00597F4F">
        <w:rPr>
          <w:rFonts w:ascii="Helvetica" w:hAnsi="Helvetica" w:cs="Arial"/>
          <w:sz w:val="22"/>
          <w:szCs w:val="22"/>
        </w:rPr>
        <w:t>haemorrhagic</w:t>
      </w:r>
      <w:proofErr w:type="spellEnd"/>
      <w:r w:rsidRPr="00597F4F">
        <w:rPr>
          <w:rFonts w:ascii="Helvetica" w:hAnsi="Helvetica" w:cs="Arial"/>
          <w:sz w:val="22"/>
          <w:szCs w:val="22"/>
        </w:rPr>
        <w:t xml:space="preserve"> necrosis and sloughing of areas of mucosa in the stomach with extension into the </w:t>
      </w:r>
      <w:proofErr w:type="spellStart"/>
      <w:r w:rsidRPr="00597F4F">
        <w:rPr>
          <w:rFonts w:ascii="Helvetica" w:hAnsi="Helvetica" w:cs="Arial"/>
          <w:sz w:val="22"/>
          <w:szCs w:val="22"/>
        </w:rPr>
        <w:t>submucosa</w:t>
      </w:r>
      <w:proofErr w:type="spellEnd"/>
      <w:r w:rsidRPr="00597F4F">
        <w:rPr>
          <w:rFonts w:ascii="Helvetica" w:hAnsi="Helvetica" w:cs="Arial"/>
          <w:sz w:val="22"/>
          <w:szCs w:val="22"/>
        </w:rPr>
        <w:t>. Chronic iron overload results primarily from a genetic disorder (</w:t>
      </w:r>
      <w:proofErr w:type="spellStart"/>
      <w:r w:rsidRPr="00597F4F">
        <w:rPr>
          <w:rFonts w:ascii="Helvetica" w:hAnsi="Helvetica" w:cs="Arial"/>
          <w:sz w:val="22"/>
          <w:szCs w:val="22"/>
        </w:rPr>
        <w:t>haemochromatosis</w:t>
      </w:r>
      <w:proofErr w:type="spellEnd"/>
      <w:r w:rsidRPr="00597F4F">
        <w:rPr>
          <w:rFonts w:ascii="Helvetica" w:hAnsi="Helvetica" w:cs="Arial"/>
          <w:sz w:val="22"/>
          <w:szCs w:val="22"/>
        </w:rPr>
        <w:t>) characterized by increased iron absorption and from diseases that require frequent transfusions. Adults have often taken iron supplements for extended periods without deleterious effects, and an intake of 0.4–1 mg/kg of body weight per day is unlikely to cause adverse effects in healthy persons .</w:t>
      </w:r>
    </w:p>
    <w:p w:rsidR="00597F4F" w:rsidRPr="00597F4F" w:rsidRDefault="00597F4F" w:rsidP="00597F4F">
      <w:pPr>
        <w:spacing w:after="120" w:line="276" w:lineRule="auto"/>
        <w:rPr>
          <w:rFonts w:ascii="Helvetica" w:hAnsi="Helvetica" w:cs="Arial"/>
          <w:sz w:val="22"/>
          <w:szCs w:val="22"/>
        </w:rPr>
      </w:pP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This experiment allows for the analysis of iron content in water or food samples. The iron is present in a solution containing Fe</w:t>
      </w:r>
      <w:r w:rsidRPr="00597F4F">
        <w:rPr>
          <w:rFonts w:ascii="Helvetica" w:hAnsi="Helvetica" w:cs="Arial"/>
          <w:sz w:val="22"/>
          <w:szCs w:val="22"/>
          <w:vertAlign w:val="superscript"/>
        </w:rPr>
        <w:t>3+</w:t>
      </w:r>
      <w:r w:rsidRPr="00597F4F">
        <w:rPr>
          <w:rFonts w:ascii="Helvetica" w:hAnsi="Helvetica" w:cs="Arial"/>
          <w:sz w:val="22"/>
          <w:szCs w:val="22"/>
        </w:rPr>
        <w:t xml:space="preserve"> (ferric) ions. To make the presence of these ions in </w:t>
      </w:r>
      <w:r w:rsidRPr="00597F4F">
        <w:rPr>
          <w:rFonts w:ascii="Helvetica" w:hAnsi="Helvetica" w:cs="Arial"/>
          <w:sz w:val="22"/>
          <w:szCs w:val="22"/>
        </w:rPr>
        <w:lastRenderedPageBreak/>
        <w:t>solution visible, thiocyanate ions (SCN</w:t>
      </w:r>
      <w:r w:rsidRPr="00597F4F">
        <w:rPr>
          <w:rFonts w:ascii="Helvetica" w:hAnsi="Helvetica" w:cs="Arial"/>
          <w:sz w:val="22"/>
          <w:szCs w:val="22"/>
          <w:vertAlign w:val="superscript"/>
        </w:rPr>
        <w:t>−</w:t>
      </w:r>
      <w:r w:rsidRPr="00597F4F">
        <w:rPr>
          <w:rFonts w:ascii="Helvetica" w:hAnsi="Helvetica" w:cs="Arial"/>
          <w:sz w:val="22"/>
          <w:szCs w:val="22"/>
        </w:rPr>
        <w:t>) are added. These react with the Fe</w:t>
      </w:r>
      <w:r w:rsidRPr="00597F4F">
        <w:rPr>
          <w:rFonts w:ascii="Helvetica" w:hAnsi="Helvetica" w:cs="Arial"/>
          <w:sz w:val="22"/>
          <w:szCs w:val="22"/>
          <w:vertAlign w:val="superscript"/>
        </w:rPr>
        <w:t>3+</w:t>
      </w:r>
      <w:r w:rsidRPr="00597F4F">
        <w:rPr>
          <w:rFonts w:ascii="Helvetica" w:hAnsi="Helvetica" w:cs="Arial"/>
          <w:sz w:val="22"/>
          <w:szCs w:val="22"/>
        </w:rPr>
        <w:t xml:space="preserve"> ions to form a blood-red coloured complex:</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Fe</w:t>
      </w:r>
      <w:r w:rsidRPr="00597F4F">
        <w:rPr>
          <w:rFonts w:ascii="Helvetica" w:hAnsi="Helvetica" w:cs="Arial"/>
          <w:sz w:val="22"/>
          <w:szCs w:val="22"/>
          <w:vertAlign w:val="superscript"/>
        </w:rPr>
        <w:t>3+</w:t>
      </w:r>
      <w:r w:rsidRPr="00597F4F">
        <w:rPr>
          <w:rFonts w:ascii="Helvetica" w:hAnsi="Helvetica" w:cs="Arial"/>
          <w:sz w:val="22"/>
          <w:szCs w:val="22"/>
        </w:rPr>
        <w:t xml:space="preserve"> (</w:t>
      </w:r>
      <w:proofErr w:type="spellStart"/>
      <w:r w:rsidRPr="00597F4F">
        <w:rPr>
          <w:rFonts w:ascii="Helvetica" w:hAnsi="Helvetica" w:cs="Arial"/>
          <w:sz w:val="22"/>
          <w:szCs w:val="22"/>
        </w:rPr>
        <w:t>aq</w:t>
      </w:r>
      <w:proofErr w:type="spellEnd"/>
      <w:r w:rsidRPr="00597F4F">
        <w:rPr>
          <w:rFonts w:ascii="Helvetica" w:hAnsi="Helvetica" w:cs="Arial"/>
          <w:sz w:val="22"/>
          <w:szCs w:val="22"/>
        </w:rPr>
        <w:t>) + SCN</w:t>
      </w:r>
      <w:r w:rsidRPr="00597F4F">
        <w:rPr>
          <w:rFonts w:ascii="Helvetica" w:hAnsi="Helvetica" w:cs="Arial"/>
          <w:sz w:val="22"/>
          <w:szCs w:val="22"/>
          <w:vertAlign w:val="superscript"/>
        </w:rPr>
        <w:t>−</w:t>
      </w:r>
      <w:r w:rsidRPr="00597F4F">
        <w:rPr>
          <w:rFonts w:ascii="Helvetica" w:hAnsi="Helvetica" w:cs="Arial"/>
          <w:sz w:val="22"/>
          <w:szCs w:val="22"/>
        </w:rPr>
        <w:t>(</w:t>
      </w:r>
      <w:proofErr w:type="spellStart"/>
      <w:r w:rsidRPr="00597F4F">
        <w:rPr>
          <w:rFonts w:ascii="Helvetica" w:hAnsi="Helvetica" w:cs="Arial"/>
          <w:sz w:val="22"/>
          <w:szCs w:val="22"/>
        </w:rPr>
        <w:t>aq</w:t>
      </w:r>
      <w:proofErr w:type="spellEnd"/>
      <w:r w:rsidRPr="00597F4F">
        <w:rPr>
          <w:rFonts w:ascii="Helvetica" w:hAnsi="Helvetica" w:cs="Arial"/>
          <w:sz w:val="22"/>
          <w:szCs w:val="22"/>
        </w:rPr>
        <w:t>) → [</w:t>
      </w:r>
      <w:proofErr w:type="spellStart"/>
      <w:r w:rsidRPr="00597F4F">
        <w:rPr>
          <w:rFonts w:ascii="Helvetica" w:hAnsi="Helvetica" w:cs="Arial"/>
          <w:sz w:val="22"/>
          <w:szCs w:val="22"/>
        </w:rPr>
        <w:t>FeSCN</w:t>
      </w:r>
      <w:proofErr w:type="spellEnd"/>
      <w:r w:rsidRPr="00597F4F">
        <w:rPr>
          <w:rFonts w:ascii="Helvetica" w:hAnsi="Helvetica" w:cs="Arial"/>
          <w:sz w:val="22"/>
          <w:szCs w:val="22"/>
        </w:rPr>
        <w:t>]</w:t>
      </w:r>
      <w:r w:rsidRPr="00597F4F">
        <w:rPr>
          <w:rFonts w:ascii="Helvetica" w:hAnsi="Helvetica" w:cs="Arial"/>
          <w:sz w:val="22"/>
          <w:szCs w:val="22"/>
          <w:vertAlign w:val="superscript"/>
        </w:rPr>
        <w:t>2+</w:t>
      </w:r>
      <w:r w:rsidRPr="00597F4F">
        <w:rPr>
          <w:rFonts w:ascii="Helvetica" w:hAnsi="Helvetica" w:cs="Arial"/>
          <w:sz w:val="22"/>
          <w:szCs w:val="22"/>
        </w:rPr>
        <w:t>(</w:t>
      </w:r>
      <w:proofErr w:type="spellStart"/>
      <w:r w:rsidRPr="00597F4F">
        <w:rPr>
          <w:rFonts w:ascii="Helvetica" w:hAnsi="Helvetica" w:cs="Arial"/>
          <w:sz w:val="22"/>
          <w:szCs w:val="22"/>
        </w:rPr>
        <w:t>aq</w:t>
      </w:r>
      <w:proofErr w:type="spellEnd"/>
      <w:r w:rsidRPr="00597F4F">
        <w:rPr>
          <w:rFonts w:ascii="Helvetica" w:hAnsi="Helvetica" w:cs="Arial"/>
          <w:sz w:val="22"/>
          <w:szCs w:val="22"/>
        </w:rPr>
        <w:t>)</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By comparing the intensity of the colour of this solution with the colours of a series of standard solutions, with known Fe</w:t>
      </w:r>
      <w:r w:rsidRPr="00597F4F">
        <w:rPr>
          <w:rFonts w:ascii="Helvetica" w:hAnsi="Helvetica" w:cs="Arial"/>
          <w:sz w:val="22"/>
          <w:szCs w:val="22"/>
          <w:vertAlign w:val="superscript"/>
        </w:rPr>
        <w:t>3+</w:t>
      </w:r>
      <w:r w:rsidRPr="00597F4F">
        <w:rPr>
          <w:rFonts w:ascii="Helvetica" w:hAnsi="Helvetica" w:cs="Arial"/>
          <w:sz w:val="22"/>
          <w:szCs w:val="22"/>
        </w:rPr>
        <w:t xml:space="preserve"> concentrations, the concentration of iron in the tablet or food sample may be determined. This technique is called colorimetry.</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3E3BB8" w:rsidP="00597F4F">
      <w:pPr>
        <w:spacing w:after="120" w:line="276" w:lineRule="auto"/>
        <w:rPr>
          <w:rFonts w:ascii="Helvetica" w:hAnsi="Helvetica" w:cs="Arial"/>
          <w:spacing w:val="10"/>
          <w:sz w:val="22"/>
          <w:szCs w:val="22"/>
        </w:rPr>
      </w:pPr>
      <w:hyperlink r:id="rId26" w:history="1">
        <w:r w:rsidR="00597F4F" w:rsidRPr="00597F4F">
          <w:rPr>
            <w:rStyle w:val="Hyperlink"/>
            <w:rFonts w:ascii="Helvetica" w:hAnsi="Helvetica" w:cs="Arial"/>
            <w:spacing w:val="10"/>
            <w:sz w:val="22"/>
            <w:szCs w:val="22"/>
          </w:rPr>
          <w:t>http://www.sserc.org.uk/index.php/chemistry/higher-chemistry-revised/1136-principles-to-production-h/3468-water-testing</w:t>
        </w:r>
      </w:hyperlink>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3E3BB8" w:rsidP="00597F4F">
      <w:pPr>
        <w:spacing w:after="120" w:line="276" w:lineRule="auto"/>
        <w:rPr>
          <w:rFonts w:ascii="Helvetica" w:hAnsi="Helvetica" w:cs="Arial"/>
          <w:spacing w:val="10"/>
          <w:sz w:val="22"/>
          <w:szCs w:val="22"/>
        </w:rPr>
      </w:pPr>
      <w:hyperlink r:id="rId27" w:history="1">
        <w:r w:rsidR="00597F4F" w:rsidRPr="00597F4F">
          <w:rPr>
            <w:rStyle w:val="Hyperlink"/>
            <w:rFonts w:ascii="Helvetica" w:hAnsi="Helvetica" w:cs="Arial"/>
            <w:spacing w:val="10"/>
            <w:sz w:val="22"/>
            <w:szCs w:val="22"/>
          </w:rPr>
          <w:t>http://www.youtube.com/watch?v=e6jDGzVuQxg</w:t>
        </w:r>
      </w:hyperlink>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r w:rsidRPr="00597F4F">
        <w:rPr>
          <w:rFonts w:ascii="Helvetica" w:hAnsi="Helvetica" w:cs="Arial"/>
          <w:b/>
          <w:spacing w:val="10"/>
          <w:sz w:val="22"/>
          <w:szCs w:val="22"/>
        </w:rPr>
        <w:t>Planning the investigation</w:t>
      </w: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The next stage in the investigation is to plan and carry out an appropriate experimental procedure that will allow the pupil to find out quantitatively the concentration of iron ions in the water samples.   </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Note that most bottled water does not contain iron so it is advisable to discourage pupils from using samples of bottled water. </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Whilst planning the experimental work the following may be considered:</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 xml:space="preserve">Which water sample(s) will be investigated? </w:t>
      </w: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What is the source of the water supply?</w:t>
      </w: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How will the iron concentration be determined?</w:t>
      </w: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 xml:space="preserve">If the iron concentration is too low it cannot be determined so how can the concentration be increased? </w:t>
      </w: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Which chemicals will be required?</w:t>
      </w: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What apparatus will be required?</w:t>
      </w:r>
    </w:p>
    <w:p w:rsidR="00597F4F" w:rsidRPr="00597F4F" w:rsidRDefault="00597F4F"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597F4F">
        <w:rPr>
          <w:rFonts w:ascii="Helvetica" w:hAnsi="Helvetica" w:cs="Arial"/>
          <w:spacing w:val="10"/>
          <w:sz w:val="22"/>
          <w:szCs w:val="22"/>
        </w:rPr>
        <w:t xml:space="preserve">The hazards that might be involved and how you will </w:t>
      </w:r>
      <w:proofErr w:type="spellStart"/>
      <w:r w:rsidRPr="00597F4F">
        <w:rPr>
          <w:rFonts w:ascii="Helvetica" w:hAnsi="Helvetica" w:cs="Arial"/>
          <w:spacing w:val="10"/>
          <w:sz w:val="22"/>
          <w:szCs w:val="22"/>
        </w:rPr>
        <w:t>minimise</w:t>
      </w:r>
      <w:proofErr w:type="spellEnd"/>
      <w:r w:rsidRPr="00597F4F">
        <w:rPr>
          <w:rFonts w:ascii="Helvetica" w:hAnsi="Helvetica" w:cs="Arial"/>
          <w:spacing w:val="10"/>
          <w:sz w:val="22"/>
          <w:szCs w:val="22"/>
        </w:rPr>
        <w:t xml:space="preserve"> risk.</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p>
    <w:p w:rsidR="00597F4F" w:rsidRDefault="00597F4F">
      <w:pPr>
        <w:rPr>
          <w:rFonts w:ascii="Helvetica" w:hAnsi="Helvetica" w:cs="Arial"/>
          <w:b/>
          <w:bCs/>
          <w:sz w:val="22"/>
          <w:szCs w:val="22"/>
        </w:rPr>
      </w:pPr>
      <w:bookmarkStart w:id="14" w:name="_Toc393703689"/>
      <w:r>
        <w:rPr>
          <w:rFonts w:ascii="Helvetica" w:hAnsi="Helvetica" w:cs="Arial"/>
          <w:b/>
          <w:bCs/>
          <w:sz w:val="22"/>
          <w:szCs w:val="22"/>
        </w:rPr>
        <w:br w:type="page"/>
      </w:r>
    </w:p>
    <w:p w:rsidR="00597F4F" w:rsidRDefault="00597F4F" w:rsidP="00597F4F">
      <w:pPr>
        <w:spacing w:after="120" w:line="276" w:lineRule="auto"/>
        <w:rPr>
          <w:rFonts w:ascii="Helvetica" w:hAnsi="Helvetica" w:cs="Arial"/>
          <w:b/>
          <w:bCs/>
          <w:sz w:val="22"/>
          <w:szCs w:val="22"/>
        </w:rPr>
      </w:pPr>
    </w:p>
    <w:p w:rsidR="00597F4F" w:rsidRPr="00597F4F" w:rsidRDefault="00597F4F" w:rsidP="00597F4F">
      <w:pPr>
        <w:spacing w:after="120" w:line="276" w:lineRule="auto"/>
        <w:rPr>
          <w:rFonts w:ascii="Helvetica" w:hAnsi="Helvetica"/>
          <w:b/>
          <w:sz w:val="22"/>
          <w:szCs w:val="22"/>
        </w:rPr>
      </w:pPr>
      <w:r w:rsidRPr="00597F4F">
        <w:rPr>
          <w:rFonts w:ascii="Helvetica" w:hAnsi="Helvetica" w:cs="Arial"/>
          <w:b/>
          <w:bCs/>
          <w:sz w:val="22"/>
          <w:szCs w:val="22"/>
        </w:rPr>
        <w:t>Equipment and Materials Required</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597F4F" w:rsidRPr="00597F4F" w:rsidTr="00597F4F">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ferric ammonium sulphate FeNH</w:t>
            </w:r>
            <w:r w:rsidRPr="00597F4F">
              <w:rPr>
                <w:rFonts w:ascii="Helvetica" w:hAnsi="Helvetica" w:cs="Arial"/>
                <w:sz w:val="22"/>
                <w:szCs w:val="22"/>
                <w:vertAlign w:val="subscript"/>
              </w:rPr>
              <w:t>4</w:t>
            </w:r>
            <w:r w:rsidRPr="00597F4F">
              <w:rPr>
                <w:rFonts w:ascii="Helvetica" w:hAnsi="Helvetica" w:cs="Arial"/>
                <w:sz w:val="22"/>
                <w:szCs w:val="22"/>
              </w:rPr>
              <w:t>(SO</w:t>
            </w:r>
            <w:r w:rsidRPr="00597F4F">
              <w:rPr>
                <w:rFonts w:ascii="Helvetica" w:hAnsi="Helvetica" w:cs="Arial"/>
                <w:sz w:val="22"/>
                <w:szCs w:val="22"/>
                <w:vertAlign w:val="subscript"/>
              </w:rPr>
              <w:t>4</w:t>
            </w:r>
            <w:r w:rsidRPr="00597F4F">
              <w:rPr>
                <w:rFonts w:ascii="Helvetica" w:hAnsi="Helvetica" w:cs="Arial"/>
                <w:sz w:val="22"/>
                <w:szCs w:val="22"/>
              </w:rPr>
              <w:t>)</w:t>
            </w:r>
            <w:r w:rsidRPr="00597F4F">
              <w:rPr>
                <w:rFonts w:ascii="Helvetica" w:hAnsi="Helvetica" w:cs="Arial"/>
                <w:sz w:val="22"/>
                <w:szCs w:val="22"/>
                <w:vertAlign w:val="subscript"/>
              </w:rPr>
              <w:t>2</w:t>
            </w:r>
            <w:r w:rsidRPr="00597F4F">
              <w:rPr>
                <w:rFonts w:ascii="Helvetica" w:hAnsi="Helvetica" w:cs="Arial"/>
                <w:sz w:val="22"/>
                <w:szCs w:val="22"/>
              </w:rPr>
              <w:t>•12H</w:t>
            </w:r>
            <w:r w:rsidRPr="00597F4F">
              <w:rPr>
                <w:rFonts w:ascii="Helvetica" w:hAnsi="Helvetica" w:cs="Arial"/>
                <w:sz w:val="22"/>
                <w:szCs w:val="22"/>
                <w:vertAlign w:val="subscript"/>
              </w:rPr>
              <w:t>2</w:t>
            </w:r>
            <w:r w:rsidRPr="00597F4F">
              <w:rPr>
                <w:rFonts w:ascii="Helvetica" w:hAnsi="Helvetica" w:cs="Arial"/>
                <w:sz w:val="22"/>
                <w:szCs w:val="22"/>
              </w:rPr>
              <w:t>O standard solutions:</w:t>
            </w:r>
          </w:p>
        </w:tc>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2, 4, 6, 8 and 10 × 10−5 mol l</w:t>
            </w:r>
            <w:r w:rsidRPr="00597F4F">
              <w:rPr>
                <w:rFonts w:ascii="Helvetica" w:hAnsi="Helvetica" w:cs="Arial"/>
                <w:sz w:val="22"/>
                <w:szCs w:val="22"/>
                <w:vertAlign w:val="superscript"/>
              </w:rPr>
              <w:t xml:space="preserve">-1 </w:t>
            </w:r>
            <w:r w:rsidRPr="00597F4F">
              <w:rPr>
                <w:rFonts w:ascii="Helvetica" w:hAnsi="Helvetica" w:cs="Arial"/>
                <w:sz w:val="22"/>
                <w:szCs w:val="22"/>
              </w:rPr>
              <w:t xml:space="preserve"> (see below for preparation)</w:t>
            </w:r>
          </w:p>
        </w:tc>
      </w:tr>
      <w:tr w:rsidR="00597F4F" w:rsidRPr="00597F4F" w:rsidTr="00597F4F">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 mol l</w:t>
            </w:r>
            <w:r w:rsidRPr="00597F4F">
              <w:rPr>
                <w:rFonts w:ascii="Helvetica" w:hAnsi="Helvetica" w:cs="Arial"/>
                <w:sz w:val="22"/>
                <w:szCs w:val="22"/>
                <w:vertAlign w:val="superscript"/>
              </w:rPr>
              <w:t xml:space="preserve">-1 </w:t>
            </w:r>
            <w:r w:rsidRPr="00597F4F">
              <w:rPr>
                <w:rFonts w:ascii="Helvetica" w:hAnsi="Helvetica" w:cs="Arial"/>
                <w:sz w:val="22"/>
                <w:szCs w:val="22"/>
              </w:rPr>
              <w:t>ammonium thiocyanate solution (see below for preparation)</w:t>
            </w:r>
          </w:p>
        </w:tc>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 mol l</w:t>
            </w:r>
            <w:r w:rsidRPr="00597F4F">
              <w:rPr>
                <w:rFonts w:ascii="Helvetica" w:hAnsi="Helvetica" w:cs="Arial"/>
                <w:sz w:val="22"/>
                <w:szCs w:val="22"/>
                <w:vertAlign w:val="superscript"/>
              </w:rPr>
              <w:t xml:space="preserve">-1 </w:t>
            </w:r>
            <w:proofErr w:type="spellStart"/>
            <w:r w:rsidRPr="00597F4F">
              <w:rPr>
                <w:rFonts w:ascii="Helvetica" w:hAnsi="Helvetica" w:cs="Arial"/>
                <w:sz w:val="22"/>
                <w:szCs w:val="22"/>
              </w:rPr>
              <w:t>sulphuric</w:t>
            </w:r>
            <w:proofErr w:type="spellEnd"/>
            <w:r w:rsidRPr="00597F4F">
              <w:rPr>
                <w:rFonts w:ascii="Helvetica" w:hAnsi="Helvetica" w:cs="Arial"/>
                <w:sz w:val="22"/>
                <w:szCs w:val="22"/>
              </w:rPr>
              <w:t xml:space="preserve"> acid</w:t>
            </w:r>
          </w:p>
        </w:tc>
      </w:tr>
      <w:tr w:rsidR="00597F4F" w:rsidRPr="00597F4F" w:rsidTr="00597F4F">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 mol l</w:t>
            </w:r>
            <w:r w:rsidRPr="00597F4F">
              <w:rPr>
                <w:rFonts w:ascii="Helvetica" w:hAnsi="Helvetica" w:cs="Arial"/>
                <w:sz w:val="22"/>
                <w:szCs w:val="22"/>
                <w:vertAlign w:val="superscript"/>
              </w:rPr>
              <w:t xml:space="preserve">-1 </w:t>
            </w:r>
            <w:r w:rsidRPr="00597F4F">
              <w:rPr>
                <w:rFonts w:ascii="Helvetica" w:hAnsi="Helvetica" w:cs="Arial"/>
                <w:sz w:val="22"/>
                <w:szCs w:val="22"/>
              </w:rPr>
              <w:t xml:space="preserve"> hydrochloric acid</w:t>
            </w:r>
          </w:p>
        </w:tc>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100 cm</w:t>
            </w:r>
            <w:r w:rsidRPr="00597F4F">
              <w:rPr>
                <w:rFonts w:ascii="Helvetica" w:hAnsi="Helvetica" w:cs="Arial"/>
                <w:sz w:val="22"/>
                <w:szCs w:val="22"/>
                <w:vertAlign w:val="superscript"/>
              </w:rPr>
              <w:t>3</w:t>
            </w:r>
            <w:r w:rsidRPr="00597F4F">
              <w:rPr>
                <w:rFonts w:ascii="Helvetica" w:hAnsi="Helvetica" w:cs="Arial"/>
                <w:sz w:val="22"/>
                <w:szCs w:val="22"/>
              </w:rPr>
              <w:t xml:space="preserve"> beaker</w:t>
            </w:r>
          </w:p>
        </w:tc>
      </w:tr>
      <w:tr w:rsidR="00597F4F" w:rsidRPr="00597F4F" w:rsidTr="00597F4F">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200 and 500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flasks</w:t>
            </w:r>
          </w:p>
        </w:tc>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5 cm</w:t>
            </w:r>
            <w:r w:rsidRPr="00597F4F">
              <w:rPr>
                <w:rFonts w:ascii="Helvetica" w:hAnsi="Helvetica" w:cs="Arial"/>
                <w:sz w:val="22"/>
                <w:szCs w:val="22"/>
                <w:vertAlign w:val="superscript"/>
              </w:rPr>
              <w:t>3</w:t>
            </w:r>
            <w:r w:rsidRPr="00597F4F">
              <w:rPr>
                <w:rFonts w:ascii="Helvetica" w:hAnsi="Helvetica" w:cs="Arial"/>
                <w:sz w:val="22"/>
                <w:szCs w:val="22"/>
              </w:rPr>
              <w:t xml:space="preserve"> pipette</w:t>
            </w:r>
          </w:p>
        </w:tc>
      </w:tr>
      <w:tr w:rsidR="00597F4F" w:rsidRPr="00597F4F" w:rsidTr="00597F4F">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100 cm</w:t>
            </w:r>
            <w:r w:rsidRPr="00597F4F">
              <w:rPr>
                <w:rFonts w:ascii="Helvetica" w:hAnsi="Helvetica" w:cs="Arial"/>
                <w:sz w:val="22"/>
                <w:szCs w:val="22"/>
                <w:vertAlign w:val="superscript"/>
              </w:rPr>
              <w:t>3</w:t>
            </w:r>
            <w:r w:rsidRPr="00597F4F">
              <w:rPr>
                <w:rFonts w:ascii="Helvetica" w:hAnsi="Helvetica" w:cs="Arial"/>
                <w:sz w:val="22"/>
                <w:szCs w:val="22"/>
              </w:rPr>
              <w:t xml:space="preserve"> conical flask</w:t>
            </w:r>
          </w:p>
        </w:tc>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Test tubes (5 for the references plus however many samples you are doing)</w:t>
            </w:r>
          </w:p>
        </w:tc>
      </w:tr>
      <w:tr w:rsidR="00597F4F" w:rsidRPr="00597F4F" w:rsidTr="00597F4F">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Colorimeter &amp; </w:t>
            </w:r>
            <w:proofErr w:type="spellStart"/>
            <w:r w:rsidRPr="00597F4F">
              <w:rPr>
                <w:rFonts w:ascii="Helvetica" w:hAnsi="Helvetica" w:cs="Arial"/>
                <w:sz w:val="22"/>
                <w:szCs w:val="22"/>
              </w:rPr>
              <w:t>cuvettes</w:t>
            </w:r>
            <w:proofErr w:type="spellEnd"/>
          </w:p>
        </w:tc>
        <w:tc>
          <w:tcPr>
            <w:tcW w:w="4621" w:type="dxa"/>
            <w:shd w:val="clear" w:color="auto" w:fill="auto"/>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distilled water</w:t>
            </w:r>
          </w:p>
        </w:tc>
      </w:tr>
    </w:tbl>
    <w:p w:rsidR="00597F4F" w:rsidRPr="00597F4F" w:rsidRDefault="00597F4F" w:rsidP="00597F4F">
      <w:pPr>
        <w:spacing w:after="120" w:line="276" w:lineRule="auto"/>
        <w:rPr>
          <w:rFonts w:ascii="Helvetica" w:hAnsi="Helvetica" w:cs="Arial"/>
          <w:b/>
          <w:bCs/>
          <w:sz w:val="22"/>
          <w:szCs w:val="22"/>
        </w:rPr>
      </w:pPr>
    </w:p>
    <w:p w:rsidR="00597F4F" w:rsidRPr="00597F4F" w:rsidRDefault="00597F4F" w:rsidP="00597F4F">
      <w:pPr>
        <w:spacing w:after="120" w:line="276" w:lineRule="auto"/>
        <w:rPr>
          <w:rFonts w:ascii="Helvetica" w:hAnsi="Helvetica" w:cs="Arial"/>
        </w:rPr>
      </w:pPr>
      <w:bookmarkStart w:id="15" w:name="_Toc393703690"/>
      <w:r w:rsidRPr="00597F4F">
        <w:rPr>
          <w:rFonts w:ascii="Helvetica" w:hAnsi="Helvetica" w:cs="Arial"/>
          <w:b/>
          <w:bCs/>
        </w:rPr>
        <w:t>Method</w:t>
      </w:r>
      <w:bookmarkEnd w:id="15"/>
      <w:r w:rsidRPr="00597F4F">
        <w:rPr>
          <w:rFonts w:ascii="Helvetica" w:hAnsi="Helvetica" w:cs="Arial"/>
          <w:b/>
          <w:bCs/>
        </w:rPr>
        <w:t xml:space="preserve"> </w:t>
      </w:r>
    </w:p>
    <w:p w:rsidR="00597F4F" w:rsidRPr="00597F4F" w:rsidRDefault="00597F4F" w:rsidP="00597F4F">
      <w:pPr>
        <w:spacing w:after="120" w:line="276" w:lineRule="auto"/>
        <w:rPr>
          <w:rFonts w:ascii="Helvetica" w:hAnsi="Helvetica" w:cs="Arial"/>
          <w:b/>
          <w:i/>
          <w:sz w:val="22"/>
          <w:szCs w:val="22"/>
        </w:rPr>
      </w:pPr>
      <w:r w:rsidRPr="00597F4F">
        <w:rPr>
          <w:rFonts w:ascii="Helvetica" w:hAnsi="Helvetica" w:cs="Arial"/>
          <w:b/>
          <w:i/>
          <w:sz w:val="22"/>
          <w:szCs w:val="22"/>
        </w:rPr>
        <w:t>Preparation</w:t>
      </w:r>
    </w:p>
    <w:p w:rsidR="00597F4F" w:rsidRPr="00597F4F" w:rsidRDefault="00597F4F" w:rsidP="00597F4F">
      <w:pPr>
        <w:spacing w:after="120" w:line="276" w:lineRule="auto"/>
        <w:rPr>
          <w:rFonts w:ascii="Helvetica" w:hAnsi="Helvetica" w:cs="Arial"/>
          <w:i/>
          <w:sz w:val="22"/>
          <w:szCs w:val="22"/>
        </w:rPr>
      </w:pPr>
      <w:r w:rsidRPr="00597F4F">
        <w:rPr>
          <w:rFonts w:ascii="Helvetica" w:hAnsi="Helvetica" w:cs="Arial"/>
          <w:i/>
          <w:sz w:val="22"/>
          <w:szCs w:val="22"/>
        </w:rPr>
        <w:t>Preparation of 1 mol l</w:t>
      </w:r>
      <w:r w:rsidRPr="00597F4F">
        <w:rPr>
          <w:rFonts w:ascii="Helvetica" w:hAnsi="Helvetica" w:cs="Arial"/>
          <w:i/>
          <w:sz w:val="22"/>
          <w:szCs w:val="22"/>
          <w:vertAlign w:val="superscript"/>
        </w:rPr>
        <w:t>-1</w:t>
      </w:r>
      <w:r w:rsidRPr="00597F4F">
        <w:rPr>
          <w:rFonts w:ascii="Helvetica" w:hAnsi="Helvetica" w:cs="Arial"/>
          <w:i/>
          <w:sz w:val="22"/>
          <w:szCs w:val="22"/>
        </w:rPr>
        <w:t xml:space="preserve"> ammonium thiocyanate solution</w:t>
      </w:r>
    </w:p>
    <w:p w:rsidR="00597F4F" w:rsidRPr="00597F4F" w:rsidRDefault="00597F4F" w:rsidP="00997386">
      <w:pPr>
        <w:numPr>
          <w:ilvl w:val="0"/>
          <w:numId w:val="19"/>
        </w:numPr>
        <w:spacing w:after="120" w:line="276" w:lineRule="auto"/>
        <w:rPr>
          <w:rFonts w:ascii="Helvetica" w:hAnsi="Helvetica" w:cs="Arial"/>
          <w:sz w:val="22"/>
          <w:szCs w:val="22"/>
        </w:rPr>
      </w:pPr>
      <w:r w:rsidRPr="00597F4F">
        <w:rPr>
          <w:rFonts w:ascii="Helvetica" w:hAnsi="Helvetica" w:cs="Arial"/>
          <w:sz w:val="22"/>
          <w:szCs w:val="22"/>
        </w:rPr>
        <w:t>Weigh 38 g of solid ammonium thiocyanate into a 500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 and make up to the mark with distilled water.</w:t>
      </w:r>
    </w:p>
    <w:p w:rsidR="00597F4F" w:rsidRPr="00597F4F" w:rsidRDefault="00597F4F" w:rsidP="00597F4F">
      <w:pPr>
        <w:spacing w:after="120" w:line="276" w:lineRule="auto"/>
        <w:rPr>
          <w:rFonts w:ascii="Helvetica" w:hAnsi="Helvetica" w:cs="Arial"/>
          <w:i/>
          <w:sz w:val="22"/>
          <w:szCs w:val="22"/>
        </w:rPr>
      </w:pPr>
      <w:r w:rsidRPr="00597F4F">
        <w:rPr>
          <w:rFonts w:ascii="Helvetica" w:hAnsi="Helvetica" w:cs="Arial"/>
          <w:i/>
          <w:sz w:val="22"/>
          <w:szCs w:val="22"/>
        </w:rPr>
        <w:t>Preparation of Fe</w:t>
      </w:r>
      <w:r w:rsidRPr="00597F4F">
        <w:rPr>
          <w:rFonts w:ascii="Helvetica" w:hAnsi="Helvetica" w:cs="Arial"/>
          <w:i/>
          <w:sz w:val="22"/>
          <w:szCs w:val="22"/>
          <w:vertAlign w:val="superscript"/>
        </w:rPr>
        <w:t>3+</w:t>
      </w:r>
      <w:r w:rsidRPr="00597F4F">
        <w:rPr>
          <w:rFonts w:ascii="Helvetica" w:hAnsi="Helvetica" w:cs="Arial"/>
          <w:i/>
          <w:sz w:val="22"/>
          <w:szCs w:val="22"/>
        </w:rPr>
        <w:t xml:space="preserve"> standard solutions</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NB: It may take several days to dissolve the Fe</w:t>
      </w:r>
      <w:r w:rsidRPr="00597F4F">
        <w:rPr>
          <w:rFonts w:ascii="Helvetica" w:hAnsi="Helvetica" w:cs="Arial"/>
          <w:sz w:val="22"/>
          <w:szCs w:val="22"/>
          <w:vertAlign w:val="superscript"/>
        </w:rPr>
        <w:t>3+</w:t>
      </w:r>
      <w:r w:rsidRPr="00597F4F">
        <w:rPr>
          <w:rFonts w:ascii="Helvetica" w:hAnsi="Helvetica" w:cs="Arial"/>
          <w:sz w:val="22"/>
          <w:szCs w:val="22"/>
        </w:rPr>
        <w:t xml:space="preserve"> salt used here, so carry out this preparation well in advance of the rest of the experiment. </w:t>
      </w:r>
    </w:p>
    <w:p w:rsidR="00597F4F" w:rsidRPr="00597F4F" w:rsidRDefault="00597F4F" w:rsidP="00997386">
      <w:pPr>
        <w:numPr>
          <w:ilvl w:val="0"/>
          <w:numId w:val="20"/>
        </w:numPr>
        <w:spacing w:after="120" w:line="276" w:lineRule="auto"/>
        <w:rPr>
          <w:rFonts w:ascii="Helvetica" w:hAnsi="Helvetica" w:cs="Arial"/>
          <w:sz w:val="22"/>
          <w:szCs w:val="22"/>
        </w:rPr>
      </w:pPr>
      <w:r w:rsidRPr="00597F4F">
        <w:rPr>
          <w:rFonts w:ascii="Helvetica" w:hAnsi="Helvetica" w:cs="Arial"/>
          <w:sz w:val="22"/>
          <w:szCs w:val="22"/>
        </w:rPr>
        <w:t>Weigh out about 3.0 g of ferric ammonium sulphate (FeNH</w:t>
      </w:r>
      <w:r w:rsidRPr="00597F4F">
        <w:rPr>
          <w:rFonts w:ascii="Helvetica" w:hAnsi="Helvetica" w:cs="Arial"/>
          <w:sz w:val="22"/>
          <w:szCs w:val="22"/>
          <w:vertAlign w:val="subscript"/>
        </w:rPr>
        <w:t>4</w:t>
      </w:r>
      <w:r w:rsidRPr="00597F4F">
        <w:rPr>
          <w:rFonts w:ascii="Helvetica" w:hAnsi="Helvetica" w:cs="Arial"/>
          <w:sz w:val="22"/>
          <w:szCs w:val="22"/>
        </w:rPr>
        <w:t>(SO</w:t>
      </w:r>
      <w:r w:rsidRPr="00597F4F">
        <w:rPr>
          <w:rFonts w:ascii="Helvetica" w:hAnsi="Helvetica" w:cs="Arial"/>
          <w:sz w:val="22"/>
          <w:szCs w:val="22"/>
          <w:vertAlign w:val="subscript"/>
        </w:rPr>
        <w:t>4</w:t>
      </w:r>
      <w:r w:rsidRPr="00597F4F">
        <w:rPr>
          <w:rFonts w:ascii="Helvetica" w:hAnsi="Helvetica" w:cs="Arial"/>
          <w:sz w:val="22"/>
          <w:szCs w:val="22"/>
        </w:rPr>
        <w:t>)</w:t>
      </w:r>
      <w:r w:rsidRPr="00597F4F">
        <w:rPr>
          <w:rFonts w:ascii="Helvetica" w:hAnsi="Helvetica" w:cs="Arial"/>
          <w:sz w:val="22"/>
          <w:szCs w:val="22"/>
          <w:vertAlign w:val="subscript"/>
        </w:rPr>
        <w:t>2</w:t>
      </w:r>
      <w:r w:rsidRPr="00597F4F">
        <w:rPr>
          <w:rFonts w:ascii="Helvetica" w:hAnsi="Helvetica" w:cs="Arial"/>
          <w:sz w:val="22"/>
          <w:szCs w:val="22"/>
        </w:rPr>
        <w:t>•12H</w:t>
      </w:r>
      <w:r w:rsidRPr="00597F4F">
        <w:rPr>
          <w:rFonts w:ascii="Helvetica" w:hAnsi="Helvetica" w:cs="Arial"/>
          <w:sz w:val="22"/>
          <w:szCs w:val="22"/>
          <w:vertAlign w:val="subscript"/>
        </w:rPr>
        <w:t>2</w:t>
      </w:r>
      <w:r w:rsidRPr="00597F4F">
        <w:rPr>
          <w:rFonts w:ascii="Helvetica" w:hAnsi="Helvetica" w:cs="Arial"/>
          <w:sz w:val="22"/>
          <w:szCs w:val="22"/>
        </w:rPr>
        <w:t>O). Use a mortar and pestle to grind the salt to a fine powder. Accurately weigh 2.41 g of the powder into a 100 cm</w:t>
      </w:r>
      <w:r w:rsidRPr="00597F4F">
        <w:rPr>
          <w:rFonts w:ascii="Helvetica" w:hAnsi="Helvetica" w:cs="Arial"/>
          <w:sz w:val="22"/>
          <w:szCs w:val="22"/>
          <w:vertAlign w:val="superscript"/>
        </w:rPr>
        <w:t>3</w:t>
      </w:r>
      <w:r w:rsidRPr="00597F4F">
        <w:rPr>
          <w:rFonts w:ascii="Helvetica" w:hAnsi="Helvetica" w:cs="Arial"/>
          <w:sz w:val="22"/>
          <w:szCs w:val="22"/>
        </w:rPr>
        <w:t xml:space="preserve"> beaker and add 20 cm</w:t>
      </w:r>
      <w:r w:rsidRPr="00597F4F">
        <w:rPr>
          <w:rFonts w:ascii="Helvetica" w:hAnsi="Helvetica" w:cs="Arial"/>
          <w:sz w:val="22"/>
          <w:szCs w:val="22"/>
          <w:vertAlign w:val="superscript"/>
        </w:rPr>
        <w:t>3</w:t>
      </w:r>
      <w:r w:rsidRPr="00597F4F">
        <w:rPr>
          <w:rFonts w:ascii="Helvetica" w:hAnsi="Helvetica" w:cs="Arial"/>
          <w:sz w:val="22"/>
          <w:szCs w:val="22"/>
        </w:rPr>
        <w:t xml:space="preserve"> of concentrated </w:t>
      </w:r>
      <w:proofErr w:type="spellStart"/>
      <w:r w:rsidRPr="00597F4F">
        <w:rPr>
          <w:rFonts w:ascii="Helvetica" w:hAnsi="Helvetica" w:cs="Arial"/>
          <w:sz w:val="22"/>
          <w:szCs w:val="22"/>
        </w:rPr>
        <w:t>sulphuric</w:t>
      </w:r>
      <w:proofErr w:type="spellEnd"/>
      <w:r w:rsidRPr="00597F4F">
        <w:rPr>
          <w:rFonts w:ascii="Helvetica" w:hAnsi="Helvetica" w:cs="Arial"/>
          <w:sz w:val="22"/>
          <w:szCs w:val="22"/>
        </w:rPr>
        <w:t xml:space="preserve"> acid [corrosive]. Leave powder to soak in acid overnight. </w:t>
      </w:r>
    </w:p>
    <w:p w:rsidR="00597F4F" w:rsidRPr="00597F4F" w:rsidRDefault="00597F4F" w:rsidP="00997386">
      <w:pPr>
        <w:numPr>
          <w:ilvl w:val="0"/>
          <w:numId w:val="20"/>
        </w:numPr>
        <w:spacing w:after="120" w:line="276" w:lineRule="auto"/>
        <w:rPr>
          <w:rFonts w:ascii="Helvetica" w:hAnsi="Helvetica" w:cs="Arial"/>
          <w:sz w:val="22"/>
          <w:szCs w:val="22"/>
        </w:rPr>
      </w:pPr>
      <w:r w:rsidRPr="00597F4F">
        <w:rPr>
          <w:rFonts w:ascii="Helvetica" w:hAnsi="Helvetica" w:cs="Arial"/>
          <w:sz w:val="22"/>
          <w:szCs w:val="22"/>
        </w:rPr>
        <w:t>The next day, carefully pour the acid/powder slurry into a 500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 rinsing the beaker into the flask a few times with water, then make up to the mark with distilled water. Let this solution stand for several days until the ferric ammonium sulphate powder has fully dissolved. If possible, insert a magnetic stirrer bar and stir the solution to speed up this dissolving process.</w:t>
      </w:r>
    </w:p>
    <w:p w:rsidR="00597F4F" w:rsidRPr="00597F4F" w:rsidRDefault="00597F4F" w:rsidP="00997386">
      <w:pPr>
        <w:numPr>
          <w:ilvl w:val="0"/>
          <w:numId w:val="20"/>
        </w:numPr>
        <w:spacing w:after="120" w:line="276" w:lineRule="auto"/>
        <w:rPr>
          <w:rFonts w:ascii="Helvetica" w:hAnsi="Helvetica" w:cs="Arial"/>
          <w:sz w:val="22"/>
          <w:szCs w:val="22"/>
        </w:rPr>
      </w:pPr>
      <w:r w:rsidRPr="00597F4F">
        <w:rPr>
          <w:rFonts w:ascii="Helvetica" w:hAnsi="Helvetica" w:cs="Arial"/>
          <w:sz w:val="22"/>
          <w:szCs w:val="22"/>
        </w:rPr>
        <w:t>Use a pipette to transfer 20 cm</w:t>
      </w:r>
      <w:r w:rsidRPr="00597F4F">
        <w:rPr>
          <w:rFonts w:ascii="Helvetica" w:hAnsi="Helvetica" w:cs="Arial"/>
          <w:sz w:val="22"/>
          <w:szCs w:val="22"/>
          <w:vertAlign w:val="superscript"/>
        </w:rPr>
        <w:t>3</w:t>
      </w:r>
      <w:r w:rsidRPr="00597F4F">
        <w:rPr>
          <w:rFonts w:ascii="Helvetica" w:hAnsi="Helvetica" w:cs="Arial"/>
          <w:sz w:val="22"/>
          <w:szCs w:val="22"/>
        </w:rPr>
        <w:t xml:space="preserve"> of ferric ion solution to a 200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 and make up to the mark with distilled water. This gives a solution with [Fe</w:t>
      </w:r>
      <w:r w:rsidRPr="00597F4F">
        <w:rPr>
          <w:rFonts w:ascii="Helvetica" w:hAnsi="Helvetica" w:cs="Arial"/>
          <w:sz w:val="22"/>
          <w:szCs w:val="22"/>
          <w:vertAlign w:val="superscript"/>
        </w:rPr>
        <w:t>3+</w:t>
      </w:r>
      <w:r w:rsidRPr="00597F4F">
        <w:rPr>
          <w:rFonts w:ascii="Helvetica" w:hAnsi="Helvetica" w:cs="Arial"/>
          <w:sz w:val="22"/>
          <w:szCs w:val="22"/>
        </w:rPr>
        <w:t>] = 0.001 mol l</w:t>
      </w:r>
      <w:r w:rsidRPr="00597F4F">
        <w:rPr>
          <w:rFonts w:ascii="Helvetica" w:hAnsi="Helvetica" w:cs="Arial"/>
          <w:sz w:val="22"/>
          <w:szCs w:val="22"/>
          <w:vertAlign w:val="superscript"/>
        </w:rPr>
        <w:t>-1</w:t>
      </w:r>
      <w:r w:rsidRPr="00597F4F">
        <w:rPr>
          <w:rFonts w:ascii="Helvetica" w:hAnsi="Helvetica" w:cs="Arial"/>
          <w:sz w:val="22"/>
          <w:szCs w:val="22"/>
        </w:rPr>
        <w:t xml:space="preserve">. </w:t>
      </w:r>
    </w:p>
    <w:p w:rsidR="00597F4F" w:rsidRPr="00597F4F" w:rsidRDefault="00597F4F" w:rsidP="00997386">
      <w:pPr>
        <w:numPr>
          <w:ilvl w:val="0"/>
          <w:numId w:val="20"/>
        </w:numPr>
        <w:spacing w:after="120" w:line="276" w:lineRule="auto"/>
        <w:rPr>
          <w:rFonts w:ascii="Helvetica" w:hAnsi="Helvetica" w:cs="Arial"/>
          <w:sz w:val="22"/>
          <w:szCs w:val="22"/>
        </w:rPr>
      </w:pPr>
      <w:r w:rsidRPr="00597F4F">
        <w:rPr>
          <w:rFonts w:ascii="Helvetica" w:hAnsi="Helvetica" w:cs="Arial"/>
          <w:sz w:val="22"/>
          <w:szCs w:val="22"/>
        </w:rPr>
        <w:t>To prepare a 2 × 10</w:t>
      </w:r>
      <w:r w:rsidRPr="00597F4F">
        <w:rPr>
          <w:rFonts w:ascii="Helvetica" w:hAnsi="Helvetica" w:cs="Arial"/>
          <w:sz w:val="22"/>
          <w:szCs w:val="22"/>
          <w:vertAlign w:val="superscript"/>
        </w:rPr>
        <w:t>−5</w:t>
      </w:r>
      <w:r w:rsidRPr="00597F4F">
        <w:rPr>
          <w:rFonts w:ascii="Helvetica" w:hAnsi="Helvetica" w:cs="Arial"/>
          <w:sz w:val="22"/>
          <w:szCs w:val="22"/>
        </w:rPr>
        <w:t xml:space="preserve"> mol l</w:t>
      </w:r>
      <w:r w:rsidRPr="00597F4F">
        <w:rPr>
          <w:rFonts w:ascii="Helvetica" w:hAnsi="Helvetica" w:cs="Arial"/>
          <w:sz w:val="22"/>
          <w:szCs w:val="22"/>
          <w:vertAlign w:val="superscript"/>
        </w:rPr>
        <w:t>−1</w:t>
      </w:r>
      <w:r w:rsidRPr="00597F4F">
        <w:rPr>
          <w:rFonts w:ascii="Helvetica" w:hAnsi="Helvetica" w:cs="Arial"/>
          <w:sz w:val="22"/>
          <w:szCs w:val="22"/>
        </w:rPr>
        <w:t xml:space="preserve"> standard solution pipette 10 cm</w:t>
      </w:r>
      <w:r w:rsidRPr="00597F4F">
        <w:rPr>
          <w:rFonts w:ascii="Helvetica" w:hAnsi="Helvetica" w:cs="Arial"/>
          <w:sz w:val="22"/>
          <w:szCs w:val="22"/>
          <w:vertAlign w:val="superscript"/>
        </w:rPr>
        <w:t>3</w:t>
      </w:r>
      <w:r w:rsidRPr="00597F4F">
        <w:rPr>
          <w:rFonts w:ascii="Helvetica" w:hAnsi="Helvetica" w:cs="Arial"/>
          <w:sz w:val="22"/>
          <w:szCs w:val="22"/>
        </w:rPr>
        <w:t xml:space="preserve"> of the 0.001 mol l</w:t>
      </w:r>
      <w:r w:rsidRPr="00597F4F">
        <w:rPr>
          <w:rFonts w:ascii="Helvetica" w:hAnsi="Helvetica" w:cs="Arial"/>
          <w:sz w:val="22"/>
          <w:szCs w:val="22"/>
          <w:vertAlign w:val="superscript"/>
        </w:rPr>
        <w:t>−1</w:t>
      </w:r>
      <w:r w:rsidRPr="00597F4F">
        <w:rPr>
          <w:rFonts w:ascii="Helvetica" w:hAnsi="Helvetica" w:cs="Arial"/>
          <w:sz w:val="22"/>
          <w:szCs w:val="22"/>
        </w:rPr>
        <w:t xml:space="preserve"> solution into a 500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 add 10 cm</w:t>
      </w:r>
      <w:r w:rsidRPr="00597F4F">
        <w:rPr>
          <w:rFonts w:ascii="Helvetica" w:hAnsi="Helvetica" w:cs="Arial"/>
          <w:sz w:val="22"/>
          <w:szCs w:val="22"/>
          <w:vertAlign w:val="superscript"/>
        </w:rPr>
        <w:t>3</w:t>
      </w:r>
      <w:r w:rsidRPr="00597F4F">
        <w:rPr>
          <w:rFonts w:ascii="Helvetica" w:hAnsi="Helvetica" w:cs="Arial"/>
          <w:sz w:val="22"/>
          <w:szCs w:val="22"/>
        </w:rPr>
        <w:t xml:space="preserve"> of 1 mol l</w:t>
      </w:r>
      <w:r w:rsidRPr="00597F4F">
        <w:rPr>
          <w:rFonts w:ascii="Helvetica" w:hAnsi="Helvetica" w:cs="Arial"/>
          <w:sz w:val="22"/>
          <w:szCs w:val="22"/>
          <w:vertAlign w:val="superscript"/>
        </w:rPr>
        <w:t>-1</w:t>
      </w:r>
      <w:r w:rsidRPr="00597F4F">
        <w:rPr>
          <w:rFonts w:ascii="Helvetica" w:hAnsi="Helvetica" w:cs="Arial"/>
          <w:sz w:val="22"/>
          <w:szCs w:val="22"/>
        </w:rPr>
        <w:t xml:space="preserve"> </w:t>
      </w:r>
      <w:proofErr w:type="spellStart"/>
      <w:r w:rsidRPr="00597F4F">
        <w:rPr>
          <w:rFonts w:ascii="Helvetica" w:hAnsi="Helvetica" w:cs="Arial"/>
          <w:sz w:val="22"/>
          <w:szCs w:val="22"/>
        </w:rPr>
        <w:t>sulphuric</w:t>
      </w:r>
      <w:proofErr w:type="spellEnd"/>
      <w:r w:rsidRPr="00597F4F">
        <w:rPr>
          <w:rFonts w:ascii="Helvetica" w:hAnsi="Helvetica" w:cs="Arial"/>
          <w:sz w:val="22"/>
          <w:szCs w:val="22"/>
        </w:rPr>
        <w:t xml:space="preserve"> acid, and then make up to the mark with distilled water. </w:t>
      </w:r>
    </w:p>
    <w:p w:rsidR="00597F4F" w:rsidRPr="00597F4F" w:rsidRDefault="00597F4F" w:rsidP="00997386">
      <w:pPr>
        <w:numPr>
          <w:ilvl w:val="0"/>
          <w:numId w:val="20"/>
        </w:numPr>
        <w:spacing w:after="120" w:line="276" w:lineRule="auto"/>
        <w:rPr>
          <w:rFonts w:ascii="Helvetica" w:hAnsi="Helvetica" w:cs="Arial"/>
          <w:sz w:val="22"/>
          <w:szCs w:val="22"/>
        </w:rPr>
      </w:pPr>
      <w:r w:rsidRPr="00597F4F">
        <w:rPr>
          <w:rFonts w:ascii="Helvetica" w:hAnsi="Helvetica" w:cs="Arial"/>
          <w:sz w:val="22"/>
          <w:szCs w:val="22"/>
        </w:rPr>
        <w:t>Repeat this procedure in separate 500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flasks*, pipetting in 20, 30, 40 and 50</w:t>
      </w:r>
    </w:p>
    <w:p w:rsidR="00597F4F" w:rsidRPr="00597F4F" w:rsidRDefault="00597F4F" w:rsidP="00597F4F">
      <w:pPr>
        <w:spacing w:after="120" w:line="276" w:lineRule="auto"/>
        <w:ind w:left="720"/>
        <w:rPr>
          <w:rFonts w:ascii="Helvetica" w:hAnsi="Helvetica" w:cs="Arial"/>
          <w:sz w:val="22"/>
          <w:szCs w:val="22"/>
        </w:rPr>
      </w:pPr>
      <w:r w:rsidRPr="00597F4F">
        <w:rPr>
          <w:rFonts w:ascii="Helvetica" w:hAnsi="Helvetica" w:cs="Arial"/>
          <w:sz w:val="22"/>
          <w:szCs w:val="22"/>
        </w:rPr>
        <w:lastRenderedPageBreak/>
        <w:t xml:space="preserve"> cm</w:t>
      </w:r>
      <w:r w:rsidRPr="00597F4F">
        <w:rPr>
          <w:rFonts w:ascii="Helvetica" w:hAnsi="Helvetica" w:cs="Arial"/>
          <w:sz w:val="22"/>
          <w:szCs w:val="22"/>
          <w:vertAlign w:val="superscript"/>
        </w:rPr>
        <w:t>3</w:t>
      </w:r>
      <w:r w:rsidRPr="00597F4F">
        <w:rPr>
          <w:rFonts w:ascii="Helvetica" w:hAnsi="Helvetica" w:cs="Arial"/>
          <w:sz w:val="22"/>
          <w:szCs w:val="22"/>
        </w:rPr>
        <w:t xml:space="preserve"> of 0.001 mol l</w:t>
      </w:r>
      <w:r w:rsidRPr="00597F4F">
        <w:rPr>
          <w:rFonts w:ascii="Helvetica" w:hAnsi="Helvetica" w:cs="Arial"/>
          <w:sz w:val="22"/>
          <w:szCs w:val="22"/>
          <w:vertAlign w:val="superscript"/>
        </w:rPr>
        <w:t>-1</w:t>
      </w:r>
      <w:r w:rsidRPr="00597F4F">
        <w:rPr>
          <w:rFonts w:ascii="Helvetica" w:hAnsi="Helvetica" w:cs="Arial"/>
          <w:sz w:val="22"/>
          <w:szCs w:val="22"/>
        </w:rPr>
        <w:t xml:space="preserve"> Fe</w:t>
      </w:r>
      <w:r w:rsidRPr="00597F4F">
        <w:rPr>
          <w:rFonts w:ascii="Helvetica" w:hAnsi="Helvetica" w:cs="Arial"/>
          <w:sz w:val="22"/>
          <w:szCs w:val="22"/>
          <w:vertAlign w:val="superscript"/>
        </w:rPr>
        <w:t>3+</w:t>
      </w:r>
      <w:r w:rsidRPr="00597F4F">
        <w:rPr>
          <w:rFonts w:ascii="Helvetica" w:hAnsi="Helvetica" w:cs="Arial"/>
          <w:sz w:val="22"/>
          <w:szCs w:val="22"/>
        </w:rPr>
        <w:t xml:space="preserve"> solution in turn, to obtain 4, 6, 8 and 10 × 10</w:t>
      </w:r>
      <w:r w:rsidRPr="00597F4F">
        <w:rPr>
          <w:rFonts w:ascii="Helvetica" w:hAnsi="Helvetica" w:cs="Arial"/>
          <w:sz w:val="22"/>
          <w:szCs w:val="22"/>
          <w:vertAlign w:val="superscript"/>
        </w:rPr>
        <w:t>−5</w:t>
      </w:r>
      <w:r w:rsidRPr="00597F4F">
        <w:rPr>
          <w:rFonts w:ascii="Helvetica" w:hAnsi="Helvetica" w:cs="Arial"/>
          <w:sz w:val="22"/>
          <w:szCs w:val="22"/>
        </w:rPr>
        <w:t xml:space="preserve"> mol l</w:t>
      </w:r>
      <w:r w:rsidRPr="00597F4F">
        <w:rPr>
          <w:rFonts w:ascii="Helvetica" w:hAnsi="Helvetica" w:cs="Arial"/>
          <w:sz w:val="22"/>
          <w:szCs w:val="22"/>
          <w:vertAlign w:val="superscript"/>
        </w:rPr>
        <w:t>-1</w:t>
      </w:r>
      <w:r w:rsidRPr="00597F4F">
        <w:rPr>
          <w:rFonts w:ascii="Helvetica" w:hAnsi="Helvetica" w:cs="Arial"/>
          <w:sz w:val="22"/>
          <w:szCs w:val="22"/>
        </w:rPr>
        <w:t xml:space="preserve"> solutions respectively.</w:t>
      </w:r>
    </w:p>
    <w:p w:rsidR="00597F4F" w:rsidRPr="00597F4F" w:rsidRDefault="00597F4F" w:rsidP="00597F4F">
      <w:pPr>
        <w:spacing w:after="120" w:line="276" w:lineRule="auto"/>
        <w:ind w:left="720"/>
        <w:rPr>
          <w:rFonts w:ascii="Helvetica" w:hAnsi="Helvetica" w:cs="Arial"/>
          <w:sz w:val="22"/>
          <w:szCs w:val="22"/>
        </w:rPr>
      </w:pP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if you do not have five 500 cm</w:t>
      </w:r>
      <w:r w:rsidRPr="00597F4F">
        <w:rPr>
          <w:rFonts w:ascii="Helvetica" w:hAnsi="Helvetica" w:cs="Arial"/>
          <w:sz w:val="22"/>
          <w:szCs w:val="22"/>
          <w:vertAlign w:val="superscript"/>
        </w:rPr>
        <w:t xml:space="preserve">3 </w:t>
      </w:r>
      <w:r w:rsidRPr="00597F4F">
        <w:rPr>
          <w:rFonts w:ascii="Helvetica" w:hAnsi="Helvetica" w:cs="Arial"/>
          <w:sz w:val="22"/>
          <w:szCs w:val="22"/>
        </w:rPr>
        <w:t xml:space="preserve">volumetric flasks you can use one flask to prepare each standard in turn. After preparing each standard, pour the solution into a </w:t>
      </w:r>
      <w:proofErr w:type="spellStart"/>
      <w:r w:rsidRPr="00597F4F">
        <w:rPr>
          <w:rFonts w:ascii="Helvetica" w:hAnsi="Helvetica" w:cs="Arial"/>
          <w:sz w:val="22"/>
          <w:szCs w:val="22"/>
        </w:rPr>
        <w:t>labelled</w:t>
      </w:r>
      <w:proofErr w:type="spellEnd"/>
      <w:r w:rsidRPr="00597F4F">
        <w:rPr>
          <w:rFonts w:ascii="Helvetica" w:hAnsi="Helvetica" w:cs="Arial"/>
          <w:sz w:val="22"/>
          <w:szCs w:val="22"/>
        </w:rPr>
        <w:t xml:space="preserve"> glass vessel which has a lid (</w:t>
      </w:r>
      <w:proofErr w:type="spellStart"/>
      <w:r w:rsidRPr="00597F4F">
        <w:rPr>
          <w:rFonts w:ascii="Helvetica" w:hAnsi="Helvetica" w:cs="Arial"/>
          <w:sz w:val="22"/>
          <w:szCs w:val="22"/>
        </w:rPr>
        <w:t>eg</w:t>
      </w:r>
      <w:proofErr w:type="spellEnd"/>
      <w:r w:rsidRPr="00597F4F">
        <w:rPr>
          <w:rFonts w:ascii="Helvetica" w:hAnsi="Helvetica" w:cs="Arial"/>
          <w:sz w:val="22"/>
          <w:szCs w:val="22"/>
        </w:rPr>
        <w:t>: a glass bottle). Then rinse your 500 cm</w:t>
      </w:r>
      <w:r w:rsidRPr="00597F4F">
        <w:rPr>
          <w:rFonts w:ascii="Helvetica" w:hAnsi="Helvetica" w:cs="Arial"/>
          <w:sz w:val="22"/>
          <w:szCs w:val="22"/>
          <w:vertAlign w:val="superscript"/>
        </w:rPr>
        <w:t>3</w:t>
      </w:r>
      <w:r w:rsidRPr="00597F4F">
        <w:rPr>
          <w:rFonts w:ascii="Helvetica" w:hAnsi="Helvetica" w:cs="Arial"/>
          <w:sz w:val="22"/>
          <w:szCs w:val="22"/>
        </w:rPr>
        <w:t xml:space="preserve"> volumetric flask thoroughly with distilled water before using it to prepare your next standard solution.)</w:t>
      </w:r>
    </w:p>
    <w:p w:rsidR="00597F4F" w:rsidRDefault="00597F4F" w:rsidP="00597F4F">
      <w:pPr>
        <w:spacing w:after="120" w:line="276" w:lineRule="auto"/>
        <w:rPr>
          <w:rFonts w:ascii="Helvetica" w:hAnsi="Helvetica" w:cs="Arial"/>
          <w:i/>
          <w:sz w:val="22"/>
          <w:szCs w:val="22"/>
        </w:rPr>
      </w:pPr>
    </w:p>
    <w:p w:rsidR="00597F4F" w:rsidRPr="00597F4F" w:rsidRDefault="00597F4F" w:rsidP="00597F4F">
      <w:pPr>
        <w:spacing w:after="120" w:line="276" w:lineRule="auto"/>
        <w:rPr>
          <w:rFonts w:ascii="Helvetica" w:hAnsi="Helvetica" w:cs="Arial"/>
          <w:b/>
          <w:i/>
        </w:rPr>
      </w:pPr>
      <w:r w:rsidRPr="00597F4F">
        <w:rPr>
          <w:rFonts w:ascii="Helvetica" w:hAnsi="Helvetica" w:cs="Arial"/>
          <w:b/>
          <w:i/>
        </w:rPr>
        <w:t>The experiment</w:t>
      </w:r>
    </w:p>
    <w:p w:rsidR="00597F4F" w:rsidRPr="00597F4F" w:rsidRDefault="00597F4F" w:rsidP="00997386">
      <w:pPr>
        <w:numPr>
          <w:ilvl w:val="0"/>
          <w:numId w:val="22"/>
        </w:numPr>
        <w:spacing w:after="120" w:line="276" w:lineRule="auto"/>
        <w:ind w:left="426"/>
        <w:rPr>
          <w:rFonts w:ascii="Helvetica" w:hAnsi="Helvetica" w:cs="Arial"/>
          <w:sz w:val="22"/>
          <w:szCs w:val="22"/>
        </w:rPr>
      </w:pPr>
      <w:r w:rsidRPr="00597F4F">
        <w:rPr>
          <w:rFonts w:ascii="Helvetica" w:hAnsi="Helvetica" w:cs="Arial"/>
          <w:sz w:val="22"/>
          <w:szCs w:val="22"/>
        </w:rPr>
        <w:t xml:space="preserve"> Accurately measure 2 cm</w:t>
      </w:r>
      <w:r w:rsidRPr="00714BA0">
        <w:rPr>
          <w:rFonts w:ascii="Helvetica" w:hAnsi="Helvetica" w:cs="Arial"/>
          <w:sz w:val="22"/>
          <w:szCs w:val="22"/>
          <w:vertAlign w:val="superscript"/>
        </w:rPr>
        <w:t>3</w:t>
      </w:r>
      <w:r w:rsidRPr="00597F4F">
        <w:rPr>
          <w:rFonts w:ascii="Helvetica" w:hAnsi="Helvetica" w:cs="Arial"/>
          <w:sz w:val="22"/>
          <w:szCs w:val="22"/>
        </w:rPr>
        <w:t xml:space="preserve"> of your sample solution into a clean, dry test tube*. </w:t>
      </w:r>
    </w:p>
    <w:p w:rsidR="00597F4F" w:rsidRPr="00597F4F" w:rsidRDefault="00597F4F" w:rsidP="00997386">
      <w:pPr>
        <w:numPr>
          <w:ilvl w:val="0"/>
          <w:numId w:val="22"/>
        </w:numPr>
        <w:spacing w:after="120" w:line="276" w:lineRule="auto"/>
        <w:ind w:left="426"/>
        <w:rPr>
          <w:rFonts w:ascii="Helvetica" w:hAnsi="Helvetica" w:cs="Arial"/>
          <w:sz w:val="22"/>
          <w:szCs w:val="22"/>
        </w:rPr>
      </w:pPr>
      <w:r w:rsidRPr="00597F4F">
        <w:rPr>
          <w:rFonts w:ascii="Helvetica" w:hAnsi="Helvetica" w:cs="Arial"/>
          <w:sz w:val="22"/>
          <w:szCs w:val="22"/>
        </w:rPr>
        <w:t xml:space="preserve"> Next, measure 2 cm</w:t>
      </w:r>
      <w:r w:rsidRPr="00714BA0">
        <w:rPr>
          <w:rFonts w:ascii="Helvetica" w:hAnsi="Helvetica" w:cs="Arial"/>
          <w:sz w:val="22"/>
          <w:szCs w:val="22"/>
          <w:vertAlign w:val="superscript"/>
        </w:rPr>
        <w:t>3</w:t>
      </w:r>
      <w:r w:rsidRPr="00597F4F">
        <w:rPr>
          <w:rFonts w:ascii="Helvetica" w:hAnsi="Helvetica" w:cs="Arial"/>
          <w:sz w:val="22"/>
          <w:szCs w:val="22"/>
        </w:rPr>
        <w:t xml:space="preserve"> of each Fe</w:t>
      </w:r>
      <w:r w:rsidR="00714BA0">
        <w:rPr>
          <w:rFonts w:ascii="Helvetica" w:hAnsi="Helvetica" w:cs="Arial"/>
          <w:sz w:val="22"/>
          <w:szCs w:val="22"/>
        </w:rPr>
        <w:t xml:space="preserve"> </w:t>
      </w:r>
      <w:r w:rsidRPr="00714BA0">
        <w:rPr>
          <w:rFonts w:ascii="Helvetica" w:hAnsi="Helvetica" w:cs="Arial"/>
          <w:sz w:val="22"/>
          <w:szCs w:val="22"/>
          <w:vertAlign w:val="superscript"/>
        </w:rPr>
        <w:t>3+</w:t>
      </w:r>
      <w:r w:rsidRPr="00597F4F">
        <w:rPr>
          <w:rFonts w:ascii="Helvetica" w:hAnsi="Helvetica" w:cs="Arial"/>
          <w:sz w:val="22"/>
          <w:szCs w:val="22"/>
        </w:rPr>
        <w:t xml:space="preserve"> standard solution into separate test tubes (one standard  per tube) in order of increasing concentration, beginning with the 2 × 10</w:t>
      </w:r>
      <w:r w:rsidRPr="00714BA0">
        <w:rPr>
          <w:rFonts w:ascii="Helvetica" w:hAnsi="Helvetica" w:cs="Arial"/>
          <w:sz w:val="22"/>
          <w:szCs w:val="22"/>
          <w:vertAlign w:val="superscript"/>
        </w:rPr>
        <w:t>−5</w:t>
      </w:r>
      <w:r w:rsidR="00714BA0">
        <w:rPr>
          <w:rFonts w:ascii="Helvetica" w:hAnsi="Helvetica" w:cs="Arial"/>
          <w:sz w:val="22"/>
          <w:szCs w:val="22"/>
          <w:vertAlign w:val="superscript"/>
        </w:rPr>
        <w:t xml:space="preserve"> </w:t>
      </w:r>
      <w:r w:rsidR="00714BA0">
        <w:rPr>
          <w:rFonts w:ascii="Helvetica" w:hAnsi="Helvetica" w:cs="Arial"/>
          <w:sz w:val="22"/>
          <w:szCs w:val="22"/>
        </w:rPr>
        <w:t xml:space="preserve">M </w:t>
      </w:r>
      <w:r w:rsidRPr="00597F4F">
        <w:rPr>
          <w:rFonts w:ascii="Helvetica" w:hAnsi="Helvetica" w:cs="Arial"/>
          <w:sz w:val="22"/>
          <w:szCs w:val="22"/>
        </w:rPr>
        <w:t>standard. It is a good idea to first rinse your pipette or measuring cylinder with a few cm</w:t>
      </w:r>
      <w:r w:rsidRPr="00714BA0">
        <w:rPr>
          <w:rFonts w:ascii="Helvetica" w:hAnsi="Helvetica" w:cs="Arial"/>
          <w:sz w:val="22"/>
          <w:szCs w:val="22"/>
          <w:vertAlign w:val="superscript"/>
        </w:rPr>
        <w:t>3</w:t>
      </w:r>
      <w:r w:rsidRPr="00597F4F">
        <w:rPr>
          <w:rFonts w:ascii="Helvetica" w:hAnsi="Helvetica" w:cs="Arial"/>
          <w:sz w:val="22"/>
          <w:szCs w:val="22"/>
        </w:rPr>
        <w:t xml:space="preserve"> of the 2 × 10</w:t>
      </w:r>
      <w:r w:rsidRPr="00714BA0">
        <w:rPr>
          <w:rFonts w:ascii="Helvetica" w:hAnsi="Helvetica" w:cs="Arial"/>
          <w:sz w:val="22"/>
          <w:szCs w:val="22"/>
          <w:vertAlign w:val="superscript"/>
        </w:rPr>
        <w:t>−5</w:t>
      </w:r>
      <w:r w:rsidRPr="00597F4F">
        <w:rPr>
          <w:rFonts w:ascii="Helvetica" w:hAnsi="Helvetica" w:cs="Arial"/>
          <w:sz w:val="22"/>
          <w:szCs w:val="22"/>
        </w:rPr>
        <w:t xml:space="preserve"> </w:t>
      </w:r>
      <w:r w:rsidR="00714BA0">
        <w:rPr>
          <w:rFonts w:ascii="Helvetica" w:hAnsi="Helvetica" w:cs="Arial"/>
          <w:sz w:val="22"/>
          <w:szCs w:val="22"/>
        </w:rPr>
        <w:t>M</w:t>
      </w:r>
      <w:r w:rsidRPr="00597F4F">
        <w:rPr>
          <w:rFonts w:ascii="Helvetica" w:hAnsi="Helvetica" w:cs="Arial"/>
          <w:sz w:val="22"/>
          <w:szCs w:val="22"/>
        </w:rPr>
        <w:t xml:space="preserve"> standard. </w:t>
      </w:r>
    </w:p>
    <w:p w:rsidR="00597F4F" w:rsidRPr="00597F4F" w:rsidRDefault="00597F4F" w:rsidP="00714BA0">
      <w:pPr>
        <w:spacing w:after="120" w:line="276" w:lineRule="auto"/>
        <w:ind w:left="720"/>
        <w:rPr>
          <w:rFonts w:ascii="Helvetica" w:hAnsi="Helvetica" w:cs="Arial"/>
          <w:sz w:val="22"/>
          <w:szCs w:val="22"/>
        </w:rPr>
      </w:pPr>
      <w:r w:rsidRPr="00597F4F">
        <w:rPr>
          <w:rFonts w:ascii="Helvetica" w:hAnsi="Helvetica" w:cs="Arial"/>
          <w:sz w:val="22"/>
          <w:szCs w:val="22"/>
        </w:rPr>
        <w:t>NB: Make sure you label each boiling tube appropriately with the name of the sample or standard it contains.</w:t>
      </w:r>
    </w:p>
    <w:p w:rsidR="00597F4F" w:rsidRPr="00597F4F" w:rsidRDefault="00597F4F" w:rsidP="00997386">
      <w:pPr>
        <w:numPr>
          <w:ilvl w:val="0"/>
          <w:numId w:val="22"/>
        </w:numPr>
        <w:spacing w:after="120" w:line="276" w:lineRule="auto"/>
        <w:ind w:left="426"/>
        <w:rPr>
          <w:rFonts w:ascii="Helvetica" w:hAnsi="Helvetica" w:cs="Arial"/>
          <w:sz w:val="22"/>
          <w:szCs w:val="22"/>
        </w:rPr>
      </w:pPr>
      <w:r w:rsidRPr="00597F4F">
        <w:rPr>
          <w:rFonts w:ascii="Helvetica" w:hAnsi="Helvetica" w:cs="Arial"/>
          <w:sz w:val="22"/>
          <w:szCs w:val="22"/>
        </w:rPr>
        <w:t>Add 2 cm</w:t>
      </w:r>
      <w:r w:rsidRPr="00597F4F">
        <w:rPr>
          <w:rFonts w:ascii="Helvetica" w:hAnsi="Helvetica" w:cs="Arial"/>
          <w:sz w:val="22"/>
          <w:szCs w:val="22"/>
          <w:vertAlign w:val="superscript"/>
        </w:rPr>
        <w:t>3</w:t>
      </w:r>
      <w:r w:rsidR="00714BA0">
        <w:rPr>
          <w:rFonts w:ascii="Helvetica" w:hAnsi="Helvetica" w:cs="Arial"/>
          <w:sz w:val="22"/>
          <w:szCs w:val="22"/>
          <w:vertAlign w:val="superscript"/>
        </w:rPr>
        <w:t xml:space="preserve"> </w:t>
      </w:r>
      <w:r w:rsidRPr="00597F4F">
        <w:rPr>
          <w:rFonts w:ascii="Helvetica" w:hAnsi="Helvetica" w:cs="Arial"/>
          <w:sz w:val="22"/>
          <w:szCs w:val="22"/>
        </w:rPr>
        <w:t xml:space="preserve">of 1 </w:t>
      </w:r>
      <w:r w:rsidR="00714BA0">
        <w:rPr>
          <w:rFonts w:ascii="Helvetica" w:hAnsi="Helvetica" w:cs="Arial"/>
          <w:sz w:val="22"/>
          <w:szCs w:val="22"/>
        </w:rPr>
        <w:t>M</w:t>
      </w:r>
      <w:r w:rsidRPr="00597F4F">
        <w:rPr>
          <w:rFonts w:ascii="Helvetica" w:hAnsi="Helvetica" w:cs="Arial"/>
          <w:sz w:val="22"/>
          <w:szCs w:val="22"/>
          <w:vertAlign w:val="superscript"/>
        </w:rPr>
        <w:t>1</w:t>
      </w:r>
      <w:r w:rsidRPr="00597F4F">
        <w:rPr>
          <w:rFonts w:ascii="Helvetica" w:hAnsi="Helvetica" w:cs="Arial"/>
          <w:sz w:val="22"/>
          <w:szCs w:val="22"/>
        </w:rPr>
        <w:t xml:space="preserve"> ammonium thiocyanate solution to each iron solution in sequence, with 2 minutes between each addition**. These additions must be carefully timed so that all samples react for the same period of time.</w:t>
      </w:r>
    </w:p>
    <w:p w:rsidR="00597F4F" w:rsidRPr="00597F4F" w:rsidRDefault="00597F4F" w:rsidP="00997386">
      <w:pPr>
        <w:numPr>
          <w:ilvl w:val="0"/>
          <w:numId w:val="22"/>
        </w:numPr>
        <w:spacing w:after="120" w:line="276" w:lineRule="auto"/>
        <w:ind w:left="426"/>
        <w:rPr>
          <w:rFonts w:ascii="Helvetica" w:hAnsi="Helvetica" w:cs="Arial"/>
          <w:sz w:val="22"/>
          <w:szCs w:val="22"/>
        </w:rPr>
      </w:pPr>
      <w:r w:rsidRPr="00597F4F">
        <w:rPr>
          <w:rFonts w:ascii="Helvetica" w:hAnsi="Helvetica" w:cs="Arial"/>
          <w:sz w:val="22"/>
          <w:szCs w:val="22"/>
        </w:rPr>
        <w:t>Mix the solutions by swirling. A stable red colour will appear over the next few minutes.</w:t>
      </w:r>
    </w:p>
    <w:p w:rsidR="00714BA0" w:rsidRDefault="00714BA0" w:rsidP="00997386">
      <w:pPr>
        <w:numPr>
          <w:ilvl w:val="0"/>
          <w:numId w:val="22"/>
        </w:numPr>
        <w:spacing w:after="120" w:line="276" w:lineRule="auto"/>
        <w:ind w:left="426"/>
        <w:rPr>
          <w:rFonts w:ascii="Helvetica" w:hAnsi="Helvetica" w:cs="Arial"/>
          <w:sz w:val="22"/>
          <w:szCs w:val="22"/>
        </w:rPr>
      </w:pPr>
      <w:r>
        <w:rPr>
          <w:rFonts w:ascii="Helvetica" w:hAnsi="Helvetica" w:cs="Arial"/>
          <w:sz w:val="22"/>
          <w:szCs w:val="22"/>
        </w:rPr>
        <w:t xml:space="preserve"> </w:t>
      </w:r>
      <w:r w:rsidR="00597F4F" w:rsidRPr="00597F4F">
        <w:rPr>
          <w:rFonts w:ascii="Helvetica" w:hAnsi="Helvetica" w:cs="Arial"/>
          <w:sz w:val="22"/>
          <w:szCs w:val="22"/>
        </w:rPr>
        <w:t xml:space="preserve">As near as possible to 15 minutes after adding thiocyanate***, pour your samples into a          cuvette and measure the absorbance at a wavelength of 490 nm for each coloured solution </w:t>
      </w:r>
      <w:r>
        <w:rPr>
          <w:rFonts w:ascii="Helvetica" w:hAnsi="Helvetica" w:cs="Arial"/>
          <w:sz w:val="22"/>
          <w:szCs w:val="22"/>
        </w:rPr>
        <w:t>using your colorimeter.</w:t>
      </w:r>
    </w:p>
    <w:p w:rsidR="00714BA0" w:rsidRDefault="00597F4F" w:rsidP="00714BA0">
      <w:pPr>
        <w:spacing w:after="120" w:line="276" w:lineRule="auto"/>
        <w:ind w:left="426"/>
        <w:rPr>
          <w:rFonts w:ascii="Helvetica" w:hAnsi="Helvetica" w:cs="Arial"/>
          <w:sz w:val="22"/>
          <w:szCs w:val="22"/>
        </w:rPr>
      </w:pPr>
      <w:r w:rsidRPr="00597F4F">
        <w:rPr>
          <w:rFonts w:ascii="Helvetica" w:hAnsi="Helvetica" w:cs="Arial"/>
          <w:sz w:val="22"/>
          <w:szCs w:val="22"/>
        </w:rPr>
        <w:t xml:space="preserve">These measurements will be made </w:t>
      </w:r>
      <w:r w:rsidR="00714BA0">
        <w:rPr>
          <w:rFonts w:ascii="Helvetica" w:hAnsi="Helvetica" w:cs="Arial"/>
          <w:sz w:val="22"/>
          <w:szCs w:val="22"/>
        </w:rPr>
        <w:t xml:space="preserve">in sequence − one sample every </w:t>
      </w:r>
      <w:r w:rsidRPr="00597F4F">
        <w:rPr>
          <w:rFonts w:ascii="Helvetica" w:hAnsi="Helvetica" w:cs="Arial"/>
          <w:sz w:val="22"/>
          <w:szCs w:val="22"/>
        </w:rPr>
        <w:t xml:space="preserve">two minutes − reflecting the timing of the thiocyanate additions above. </w:t>
      </w:r>
    </w:p>
    <w:p w:rsidR="00597F4F" w:rsidRPr="00597F4F" w:rsidRDefault="00597F4F" w:rsidP="00714BA0">
      <w:pPr>
        <w:spacing w:after="120" w:line="276" w:lineRule="auto"/>
        <w:ind w:left="426"/>
        <w:rPr>
          <w:rFonts w:ascii="Helvetica" w:hAnsi="Helvetica" w:cs="Arial"/>
          <w:sz w:val="22"/>
          <w:szCs w:val="22"/>
        </w:rPr>
      </w:pPr>
      <w:r w:rsidRPr="00597F4F">
        <w:rPr>
          <w:rFonts w:ascii="Helvetica" w:hAnsi="Helvetica" w:cs="Arial"/>
          <w:sz w:val="22"/>
          <w:szCs w:val="22"/>
        </w:rPr>
        <w:t xml:space="preserve">The measured </w:t>
      </w:r>
      <w:r w:rsidR="00714BA0">
        <w:rPr>
          <w:rFonts w:ascii="Helvetica" w:hAnsi="Helvetica" w:cs="Arial"/>
          <w:sz w:val="22"/>
          <w:szCs w:val="22"/>
        </w:rPr>
        <w:t xml:space="preserve"> </w:t>
      </w:r>
      <w:r w:rsidRPr="00597F4F">
        <w:rPr>
          <w:rFonts w:ascii="Helvetica" w:hAnsi="Helvetica" w:cs="Arial"/>
          <w:sz w:val="22"/>
          <w:szCs w:val="22"/>
        </w:rPr>
        <w:t xml:space="preserve">absorbance of light is a direct measure of the intensity of the solution’s colour. </w:t>
      </w:r>
    </w:p>
    <w:p w:rsidR="00597F4F" w:rsidRPr="00597F4F" w:rsidRDefault="00597F4F" w:rsidP="00597F4F">
      <w:pPr>
        <w:spacing w:after="120" w:line="276" w:lineRule="auto"/>
        <w:rPr>
          <w:rFonts w:ascii="Helvetica" w:hAnsi="Helvetica" w:cs="Arial"/>
          <w:sz w:val="22"/>
          <w:szCs w:val="22"/>
        </w:rPr>
      </w:pPr>
    </w:p>
    <w:p w:rsidR="00597F4F" w:rsidRPr="00597F4F" w:rsidRDefault="00597F4F" w:rsidP="00597F4F">
      <w:pPr>
        <w:spacing w:after="120" w:line="276" w:lineRule="auto"/>
        <w:rPr>
          <w:rFonts w:ascii="Helvetica" w:hAnsi="Helvetica" w:cs="Arial"/>
          <w:i/>
          <w:sz w:val="22"/>
          <w:szCs w:val="22"/>
        </w:rPr>
      </w:pPr>
      <w:r w:rsidRPr="00597F4F">
        <w:rPr>
          <w:rFonts w:ascii="Helvetica" w:hAnsi="Helvetica" w:cs="Arial"/>
          <w:i/>
          <w:sz w:val="22"/>
          <w:szCs w:val="22"/>
        </w:rPr>
        <w:t>*  You can, if you wish, simply add the solutions and mix in a cuvette.</w:t>
      </w:r>
    </w:p>
    <w:p w:rsidR="00597F4F" w:rsidRPr="00597F4F" w:rsidRDefault="00597F4F" w:rsidP="00597F4F">
      <w:pPr>
        <w:spacing w:after="120" w:line="276" w:lineRule="auto"/>
        <w:rPr>
          <w:rFonts w:ascii="Helvetica" w:hAnsi="Helvetica" w:cs="Arial"/>
          <w:i/>
          <w:sz w:val="22"/>
          <w:szCs w:val="22"/>
        </w:rPr>
      </w:pPr>
      <w:r w:rsidRPr="00597F4F">
        <w:rPr>
          <w:rFonts w:ascii="Helvetica" w:hAnsi="Helvetica" w:cs="Arial"/>
          <w:i/>
          <w:sz w:val="22"/>
          <w:szCs w:val="22"/>
        </w:rPr>
        <w:t>**  If you have a colorimeter to hand, you should be able to do it faster than this. 1 sample per minute is easily achievable and with practice, one every 30s is quite possible.</w:t>
      </w:r>
    </w:p>
    <w:p w:rsidR="00597F4F" w:rsidRPr="00597F4F" w:rsidRDefault="00597F4F" w:rsidP="00597F4F">
      <w:pPr>
        <w:spacing w:after="120" w:line="276" w:lineRule="auto"/>
        <w:rPr>
          <w:rFonts w:ascii="Helvetica" w:hAnsi="Helvetica" w:cs="Arial"/>
          <w:i/>
          <w:sz w:val="22"/>
          <w:szCs w:val="22"/>
        </w:rPr>
      </w:pPr>
      <w:r w:rsidRPr="00597F4F">
        <w:rPr>
          <w:rFonts w:ascii="Helvetica" w:hAnsi="Helvetica" w:cs="Arial"/>
          <w:i/>
          <w:sz w:val="22"/>
          <w:szCs w:val="22"/>
        </w:rPr>
        <w:t xml:space="preserve"> *** As long as you are reasonably close to the time, all should be well. When left for another 5 minutes, the darkest of the reference samples only dropped from a reading of 0.44 to 0.42. An extra 10 minutes caused a further drop to 0.40.</w:t>
      </w:r>
    </w:p>
    <w:p w:rsidR="00714BA0" w:rsidRDefault="00714BA0">
      <w:pPr>
        <w:rPr>
          <w:rFonts w:ascii="Helvetica" w:hAnsi="Helvetica" w:cs="Arial"/>
          <w:b/>
          <w:sz w:val="22"/>
          <w:szCs w:val="22"/>
        </w:rPr>
      </w:pPr>
      <w:r>
        <w:rPr>
          <w:rFonts w:ascii="Helvetica" w:hAnsi="Helvetica" w:cs="Arial"/>
          <w:b/>
          <w:sz w:val="22"/>
          <w:szCs w:val="22"/>
        </w:rPr>
        <w:br w:type="page"/>
      </w:r>
    </w:p>
    <w:p w:rsidR="00597F4F" w:rsidRPr="00597F4F" w:rsidRDefault="00597F4F" w:rsidP="00597F4F">
      <w:pPr>
        <w:spacing w:after="120" w:line="276" w:lineRule="auto"/>
        <w:rPr>
          <w:rFonts w:ascii="Helvetica" w:hAnsi="Helvetica" w:cs="Arial"/>
          <w:b/>
          <w:sz w:val="22"/>
          <w:szCs w:val="22"/>
        </w:rPr>
      </w:pPr>
      <w:r w:rsidRPr="00597F4F">
        <w:rPr>
          <w:rFonts w:ascii="Helvetica" w:hAnsi="Helvetica" w:cs="Arial"/>
          <w:b/>
          <w:sz w:val="22"/>
          <w:szCs w:val="22"/>
        </w:rPr>
        <w:lastRenderedPageBreak/>
        <w:t>Calculations</w:t>
      </w:r>
    </w:p>
    <w:p w:rsidR="00597F4F" w:rsidRPr="00597F4F" w:rsidRDefault="00597F4F" w:rsidP="00997386">
      <w:pPr>
        <w:numPr>
          <w:ilvl w:val="0"/>
          <w:numId w:val="21"/>
        </w:numPr>
        <w:spacing w:after="120" w:line="276" w:lineRule="auto"/>
        <w:rPr>
          <w:rFonts w:ascii="Helvetica" w:hAnsi="Helvetica" w:cs="Arial"/>
          <w:sz w:val="22"/>
          <w:szCs w:val="22"/>
        </w:rPr>
      </w:pPr>
      <w:r w:rsidRPr="00597F4F">
        <w:rPr>
          <w:rFonts w:ascii="Helvetica" w:hAnsi="Helvetica" w:cs="Arial"/>
          <w:sz w:val="22"/>
          <w:szCs w:val="22"/>
        </w:rPr>
        <w:t>Using only the absorbance results obtained for your Fe</w:t>
      </w:r>
      <w:r w:rsidRPr="00597F4F">
        <w:rPr>
          <w:rFonts w:ascii="Helvetica" w:hAnsi="Helvetica" w:cs="Arial"/>
          <w:sz w:val="22"/>
          <w:szCs w:val="22"/>
          <w:vertAlign w:val="superscript"/>
        </w:rPr>
        <w:t>3+</w:t>
      </w:r>
      <w:r w:rsidRPr="00597F4F">
        <w:rPr>
          <w:rFonts w:ascii="Helvetica" w:hAnsi="Helvetica" w:cs="Arial"/>
          <w:sz w:val="22"/>
          <w:szCs w:val="22"/>
        </w:rPr>
        <w:t xml:space="preserve"> standard solutions (not your unknown iron sample), prepare a graph with [Fe</w:t>
      </w:r>
      <w:r w:rsidRPr="00597F4F">
        <w:rPr>
          <w:rFonts w:ascii="Helvetica" w:hAnsi="Helvetica" w:cs="Arial"/>
          <w:sz w:val="22"/>
          <w:szCs w:val="22"/>
          <w:vertAlign w:val="superscript"/>
        </w:rPr>
        <w:t>3+</w:t>
      </w:r>
      <w:r w:rsidRPr="00597F4F">
        <w:rPr>
          <w:rFonts w:ascii="Helvetica" w:hAnsi="Helvetica" w:cs="Arial"/>
          <w:sz w:val="22"/>
          <w:szCs w:val="22"/>
        </w:rPr>
        <w:t xml:space="preserve"> ] (in 10</w:t>
      </w:r>
      <w:r w:rsidRPr="00597F4F">
        <w:rPr>
          <w:rFonts w:ascii="Helvetica" w:hAnsi="Helvetica" w:cs="Arial"/>
          <w:sz w:val="22"/>
          <w:szCs w:val="22"/>
          <w:vertAlign w:val="superscript"/>
        </w:rPr>
        <w:t>-5</w:t>
      </w:r>
      <w:r w:rsidRPr="00597F4F">
        <w:rPr>
          <w:rFonts w:ascii="Helvetica" w:hAnsi="Helvetica" w:cs="Arial"/>
          <w:sz w:val="22"/>
          <w:szCs w:val="22"/>
        </w:rPr>
        <w:t xml:space="preserve"> </w:t>
      </w:r>
      <w:r w:rsidR="00714BA0">
        <w:rPr>
          <w:rFonts w:ascii="Helvetica" w:hAnsi="Helvetica" w:cs="Arial"/>
          <w:sz w:val="22"/>
          <w:szCs w:val="22"/>
        </w:rPr>
        <w:t>M</w:t>
      </w:r>
      <w:r w:rsidRPr="00597F4F">
        <w:rPr>
          <w:rFonts w:ascii="Helvetica" w:hAnsi="Helvetica" w:cs="Arial"/>
          <w:sz w:val="22"/>
          <w:szCs w:val="22"/>
        </w:rPr>
        <w:t>) as the horizontal axis and absorbance (at 490 nm) as the vertical axis.</w:t>
      </w:r>
    </w:p>
    <w:p w:rsidR="00597F4F" w:rsidRPr="00597F4F" w:rsidRDefault="00597F4F" w:rsidP="00997386">
      <w:pPr>
        <w:numPr>
          <w:ilvl w:val="0"/>
          <w:numId w:val="21"/>
        </w:numPr>
        <w:spacing w:after="120" w:line="276" w:lineRule="auto"/>
        <w:rPr>
          <w:rFonts w:ascii="Helvetica" w:hAnsi="Helvetica" w:cs="Arial"/>
          <w:sz w:val="22"/>
          <w:szCs w:val="22"/>
        </w:rPr>
      </w:pPr>
      <w:r w:rsidRPr="00597F4F">
        <w:rPr>
          <w:rFonts w:ascii="Helvetica" w:hAnsi="Helvetica" w:cs="Arial"/>
          <w:sz w:val="22"/>
          <w:szCs w:val="22"/>
        </w:rPr>
        <w:t>Draw a line of best fit for your data points that goes through the origin (because absorbance must be zero when Fe</w:t>
      </w:r>
      <w:r w:rsidRPr="00597F4F">
        <w:rPr>
          <w:rFonts w:ascii="Helvetica" w:hAnsi="Helvetica" w:cs="Arial"/>
          <w:sz w:val="22"/>
          <w:szCs w:val="22"/>
          <w:vertAlign w:val="superscript"/>
        </w:rPr>
        <w:t>3+</w:t>
      </w:r>
      <w:r w:rsidRPr="00597F4F">
        <w:rPr>
          <w:rFonts w:ascii="Helvetica" w:hAnsi="Helvetica" w:cs="Arial"/>
          <w:sz w:val="22"/>
          <w:szCs w:val="22"/>
        </w:rPr>
        <w:t xml:space="preserve"> concentration is zero).</w:t>
      </w:r>
    </w:p>
    <w:p w:rsidR="00597F4F" w:rsidRPr="00597F4F" w:rsidRDefault="00597F4F" w:rsidP="00997386">
      <w:pPr>
        <w:numPr>
          <w:ilvl w:val="0"/>
          <w:numId w:val="21"/>
        </w:numPr>
        <w:spacing w:after="120" w:line="276" w:lineRule="auto"/>
        <w:rPr>
          <w:rFonts w:ascii="Helvetica" w:hAnsi="Helvetica" w:cs="Arial"/>
          <w:sz w:val="22"/>
          <w:szCs w:val="22"/>
        </w:rPr>
      </w:pPr>
      <w:r w:rsidRPr="00597F4F">
        <w:rPr>
          <w:rFonts w:ascii="Helvetica" w:hAnsi="Helvetica" w:cs="Arial"/>
          <w:sz w:val="22"/>
          <w:szCs w:val="22"/>
        </w:rPr>
        <w:t xml:space="preserve"> You can use this graph to determine the iron content of your water samples.</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The concentration of substances in drinking water is usually given as parts per million (</w:t>
      </w:r>
      <w:proofErr w:type="spellStart"/>
      <w:r w:rsidRPr="00597F4F">
        <w:rPr>
          <w:rFonts w:ascii="Helvetica" w:hAnsi="Helvetica" w:cs="Arial"/>
          <w:sz w:val="22"/>
          <w:szCs w:val="22"/>
        </w:rPr>
        <w:t>ppm</w:t>
      </w:r>
      <w:proofErr w:type="spellEnd"/>
      <w:r w:rsidRPr="00597F4F">
        <w:rPr>
          <w:rFonts w:ascii="Helvetica" w:hAnsi="Helvetica" w:cs="Arial"/>
          <w:sz w:val="22"/>
          <w:szCs w:val="22"/>
        </w:rPr>
        <w:t>). 1ppm = 1 mg per l (for low concentrations at least).</w:t>
      </w:r>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To work out the concentration in </w:t>
      </w:r>
      <w:proofErr w:type="spellStart"/>
      <w:r w:rsidRPr="00597F4F">
        <w:rPr>
          <w:rFonts w:ascii="Helvetica" w:hAnsi="Helvetica" w:cs="Arial"/>
          <w:sz w:val="22"/>
          <w:szCs w:val="22"/>
        </w:rPr>
        <w:t>ppm</w:t>
      </w:r>
      <w:proofErr w:type="spellEnd"/>
      <w:r w:rsidRPr="00597F4F">
        <w:rPr>
          <w:rFonts w:ascii="Helvetica" w:hAnsi="Helvetica" w:cs="Arial"/>
          <w:sz w:val="22"/>
          <w:szCs w:val="22"/>
        </w:rPr>
        <w:t>:</w:t>
      </w:r>
    </w:p>
    <w:p w:rsidR="00597F4F" w:rsidRPr="00597F4F" w:rsidRDefault="00597F4F" w:rsidP="00997386">
      <w:pPr>
        <w:numPr>
          <w:ilvl w:val="0"/>
          <w:numId w:val="17"/>
        </w:numPr>
        <w:spacing w:after="120" w:line="276" w:lineRule="auto"/>
        <w:rPr>
          <w:rFonts w:ascii="Helvetica" w:hAnsi="Helvetica" w:cs="Arial"/>
          <w:sz w:val="22"/>
          <w:szCs w:val="22"/>
        </w:rPr>
      </w:pPr>
      <w:r w:rsidRPr="00597F4F">
        <w:rPr>
          <w:rFonts w:ascii="Helvetica" w:hAnsi="Helvetica" w:cs="Arial"/>
          <w:sz w:val="22"/>
          <w:szCs w:val="22"/>
        </w:rPr>
        <w:t>Multiply the figure in mol l</w:t>
      </w:r>
      <w:r w:rsidRPr="00597F4F">
        <w:rPr>
          <w:rFonts w:ascii="Helvetica" w:hAnsi="Helvetica" w:cs="Arial"/>
          <w:sz w:val="22"/>
          <w:szCs w:val="22"/>
          <w:vertAlign w:val="superscript"/>
        </w:rPr>
        <w:t>-1</w:t>
      </w:r>
      <w:r w:rsidRPr="00597F4F">
        <w:rPr>
          <w:rFonts w:ascii="Helvetica" w:hAnsi="Helvetica" w:cs="Arial"/>
          <w:sz w:val="22"/>
          <w:szCs w:val="22"/>
        </w:rPr>
        <w:t>l by the Atomic mass of Iron - 55.845</w:t>
      </w:r>
      <w:r w:rsidRPr="00597F4F">
        <w:rPr>
          <w:rFonts w:ascii="Helvetica" w:hAnsi="Helvetica" w:cs="Arial"/>
          <w:b/>
          <w:bCs/>
          <w:sz w:val="22"/>
          <w:szCs w:val="22"/>
        </w:rPr>
        <w:t> </w:t>
      </w:r>
    </w:p>
    <w:p w:rsidR="00597F4F" w:rsidRPr="00597F4F" w:rsidRDefault="00597F4F" w:rsidP="00997386">
      <w:pPr>
        <w:numPr>
          <w:ilvl w:val="0"/>
          <w:numId w:val="17"/>
        </w:numPr>
        <w:spacing w:after="120" w:line="276" w:lineRule="auto"/>
        <w:rPr>
          <w:rFonts w:ascii="Helvetica" w:hAnsi="Helvetica" w:cs="Arial"/>
          <w:sz w:val="22"/>
          <w:szCs w:val="22"/>
        </w:rPr>
      </w:pPr>
      <w:r w:rsidRPr="00597F4F">
        <w:rPr>
          <w:rFonts w:ascii="Helvetica" w:hAnsi="Helvetica" w:cs="Arial"/>
          <w:bCs/>
          <w:sz w:val="22"/>
          <w:szCs w:val="22"/>
        </w:rPr>
        <w:t xml:space="preserve">This gives the number of g </w:t>
      </w:r>
      <w:r w:rsidRPr="00714BA0">
        <w:rPr>
          <w:rFonts w:ascii="Helvetica" w:hAnsi="Helvetica" w:cs="Arial"/>
          <w:bCs/>
          <w:sz w:val="22"/>
          <w:szCs w:val="22"/>
        </w:rPr>
        <w:t>l</w:t>
      </w:r>
      <w:r w:rsidRPr="00714BA0">
        <w:rPr>
          <w:rFonts w:ascii="Helvetica" w:hAnsi="Helvetica" w:cs="Arial"/>
          <w:bCs/>
          <w:sz w:val="22"/>
          <w:szCs w:val="22"/>
          <w:vertAlign w:val="superscript"/>
        </w:rPr>
        <w:t>-1</w:t>
      </w:r>
    </w:p>
    <w:p w:rsidR="00597F4F" w:rsidRPr="00597F4F" w:rsidRDefault="00597F4F" w:rsidP="00997386">
      <w:pPr>
        <w:numPr>
          <w:ilvl w:val="0"/>
          <w:numId w:val="17"/>
        </w:numPr>
        <w:spacing w:after="120" w:line="276" w:lineRule="auto"/>
        <w:rPr>
          <w:rFonts w:ascii="Helvetica" w:hAnsi="Helvetica" w:cs="Arial"/>
          <w:sz w:val="22"/>
          <w:szCs w:val="22"/>
        </w:rPr>
      </w:pPr>
      <w:r w:rsidRPr="00597F4F">
        <w:rPr>
          <w:rFonts w:ascii="Helvetica" w:hAnsi="Helvetica" w:cs="Arial"/>
          <w:bCs/>
          <w:sz w:val="22"/>
          <w:szCs w:val="22"/>
        </w:rPr>
        <w:t>Divide by 1000</w:t>
      </w:r>
    </w:p>
    <w:p w:rsidR="00597F4F" w:rsidRPr="00597F4F" w:rsidRDefault="00597F4F" w:rsidP="00997386">
      <w:pPr>
        <w:numPr>
          <w:ilvl w:val="0"/>
          <w:numId w:val="17"/>
        </w:numPr>
        <w:spacing w:after="120" w:line="276" w:lineRule="auto"/>
        <w:rPr>
          <w:rFonts w:ascii="Helvetica" w:hAnsi="Helvetica" w:cs="Arial"/>
          <w:sz w:val="22"/>
          <w:szCs w:val="22"/>
        </w:rPr>
      </w:pPr>
      <w:r w:rsidRPr="00597F4F">
        <w:rPr>
          <w:rFonts w:ascii="Helvetica" w:hAnsi="Helvetica" w:cs="Arial"/>
          <w:bCs/>
          <w:sz w:val="22"/>
          <w:szCs w:val="22"/>
        </w:rPr>
        <w:t>This gives the value in mg l</w:t>
      </w:r>
      <w:r w:rsidRPr="00597F4F">
        <w:rPr>
          <w:rFonts w:ascii="Helvetica" w:hAnsi="Helvetica" w:cs="Arial"/>
          <w:bCs/>
          <w:sz w:val="22"/>
          <w:szCs w:val="22"/>
          <w:vertAlign w:val="superscript"/>
        </w:rPr>
        <w:t>-1</w:t>
      </w:r>
      <w:r w:rsidRPr="00597F4F">
        <w:rPr>
          <w:rFonts w:ascii="Helvetica" w:hAnsi="Helvetica" w:cs="Arial"/>
          <w:bCs/>
          <w:sz w:val="22"/>
          <w:szCs w:val="22"/>
        </w:rPr>
        <w:t xml:space="preserve"> = </w:t>
      </w:r>
      <w:proofErr w:type="spellStart"/>
      <w:r w:rsidRPr="00597F4F">
        <w:rPr>
          <w:rFonts w:ascii="Helvetica" w:hAnsi="Helvetica" w:cs="Arial"/>
          <w:bCs/>
          <w:sz w:val="22"/>
          <w:szCs w:val="22"/>
        </w:rPr>
        <w:t>ppm</w:t>
      </w:r>
      <w:proofErr w:type="spellEnd"/>
    </w:p>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The concentrations in </w:t>
      </w:r>
      <w:proofErr w:type="spellStart"/>
      <w:r w:rsidRPr="00597F4F">
        <w:rPr>
          <w:rFonts w:ascii="Helvetica" w:hAnsi="Helvetica" w:cs="Arial"/>
          <w:sz w:val="22"/>
          <w:szCs w:val="22"/>
        </w:rPr>
        <w:t>ppm</w:t>
      </w:r>
      <w:proofErr w:type="spellEnd"/>
      <w:r w:rsidRPr="00597F4F">
        <w:rPr>
          <w:rFonts w:ascii="Helvetica" w:hAnsi="Helvetica" w:cs="Arial"/>
          <w:sz w:val="22"/>
          <w:szCs w:val="22"/>
        </w:rPr>
        <w:t xml:space="preserve"> Fe</w:t>
      </w:r>
      <w:r w:rsidRPr="00597F4F">
        <w:rPr>
          <w:rFonts w:ascii="Helvetica" w:hAnsi="Helvetica" w:cs="Arial"/>
          <w:sz w:val="22"/>
          <w:szCs w:val="22"/>
          <w:vertAlign w:val="superscript"/>
        </w:rPr>
        <w:t>3+</w:t>
      </w:r>
      <w:r w:rsidRPr="00597F4F">
        <w:rPr>
          <w:rFonts w:ascii="Helvetica" w:hAnsi="Helvetica" w:cs="Arial"/>
          <w:sz w:val="22"/>
          <w:szCs w:val="22"/>
        </w:rPr>
        <w:t xml:space="preserve"> of your standard solutions are:</w:t>
      </w:r>
    </w:p>
    <w:tbl>
      <w:tblPr>
        <w:tblW w:w="2774" w:type="dxa"/>
        <w:tblInd w:w="3085" w:type="dxa"/>
        <w:tblLook w:val="00A0"/>
      </w:tblPr>
      <w:tblGrid>
        <w:gridCol w:w="1434"/>
        <w:gridCol w:w="1340"/>
      </w:tblGrid>
      <w:tr w:rsidR="00597F4F" w:rsidRPr="00597F4F" w:rsidTr="00597F4F">
        <w:trPr>
          <w:trHeight w:val="300"/>
        </w:trPr>
        <w:tc>
          <w:tcPr>
            <w:tcW w:w="1434" w:type="dxa"/>
            <w:tcBorders>
              <w:top w:val="single" w:sz="4" w:space="0" w:color="auto"/>
              <w:left w:val="single" w:sz="4" w:space="0" w:color="auto"/>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x10</w:t>
            </w:r>
            <w:r w:rsidRPr="00597F4F">
              <w:rPr>
                <w:rFonts w:ascii="Helvetica" w:hAnsi="Helvetica" w:cs="Arial"/>
                <w:sz w:val="22"/>
                <w:szCs w:val="22"/>
                <w:vertAlign w:val="superscript"/>
              </w:rPr>
              <w:t>-5</w:t>
            </w:r>
            <w:r w:rsidRPr="00597F4F">
              <w:rPr>
                <w:rFonts w:ascii="Helvetica" w:hAnsi="Helvetica" w:cs="Arial"/>
                <w:sz w:val="22"/>
                <w:szCs w:val="22"/>
              </w:rPr>
              <w:t xml:space="preserve"> mol l</w:t>
            </w:r>
            <w:r w:rsidRPr="00597F4F">
              <w:rPr>
                <w:rFonts w:ascii="Helvetica" w:hAnsi="Helvetica" w:cs="Arial"/>
                <w:sz w:val="22"/>
                <w:szCs w:val="22"/>
                <w:vertAlign w:val="superscript"/>
              </w:rPr>
              <w:t>-1</w:t>
            </w:r>
            <w:r w:rsidRPr="00597F4F">
              <w:rPr>
                <w:rFonts w:ascii="Helvetica" w:hAnsi="Helvetica" w:cs="Arial"/>
                <w:sz w:val="22"/>
                <w:szCs w:val="22"/>
              </w:rPr>
              <w:t xml:space="preserve"> </w:t>
            </w:r>
          </w:p>
        </w:tc>
        <w:tc>
          <w:tcPr>
            <w:tcW w:w="1340" w:type="dxa"/>
            <w:tcBorders>
              <w:top w:val="single" w:sz="4" w:space="0" w:color="auto"/>
              <w:left w:val="nil"/>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 xml:space="preserve">[Iron] </w:t>
            </w:r>
            <w:proofErr w:type="spellStart"/>
            <w:r w:rsidRPr="00597F4F">
              <w:rPr>
                <w:rFonts w:ascii="Helvetica" w:hAnsi="Helvetica" w:cs="Arial"/>
                <w:sz w:val="22"/>
                <w:szCs w:val="22"/>
              </w:rPr>
              <w:t>ppm</w:t>
            </w:r>
            <w:proofErr w:type="spellEnd"/>
          </w:p>
        </w:tc>
      </w:tr>
      <w:tr w:rsidR="00597F4F" w:rsidRPr="00597F4F" w:rsidTr="00597F4F">
        <w:trPr>
          <w:trHeight w:val="300"/>
        </w:trPr>
        <w:tc>
          <w:tcPr>
            <w:tcW w:w="1434" w:type="dxa"/>
            <w:tcBorders>
              <w:top w:val="nil"/>
              <w:left w:val="single" w:sz="4" w:space="0" w:color="auto"/>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10</w:t>
            </w:r>
          </w:p>
        </w:tc>
        <w:tc>
          <w:tcPr>
            <w:tcW w:w="1340" w:type="dxa"/>
            <w:tcBorders>
              <w:top w:val="nil"/>
              <w:left w:val="nil"/>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5.68</w:t>
            </w:r>
          </w:p>
        </w:tc>
      </w:tr>
      <w:tr w:rsidR="00597F4F" w:rsidRPr="00597F4F" w:rsidTr="00597F4F">
        <w:trPr>
          <w:trHeight w:val="300"/>
        </w:trPr>
        <w:tc>
          <w:tcPr>
            <w:tcW w:w="1434" w:type="dxa"/>
            <w:tcBorders>
              <w:top w:val="nil"/>
              <w:left w:val="single" w:sz="4" w:space="0" w:color="auto"/>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8</w:t>
            </w:r>
          </w:p>
        </w:tc>
        <w:tc>
          <w:tcPr>
            <w:tcW w:w="1340" w:type="dxa"/>
            <w:tcBorders>
              <w:top w:val="nil"/>
              <w:left w:val="nil"/>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4.55</w:t>
            </w:r>
          </w:p>
        </w:tc>
      </w:tr>
      <w:tr w:rsidR="00597F4F" w:rsidRPr="00597F4F" w:rsidTr="00597F4F">
        <w:trPr>
          <w:trHeight w:val="300"/>
        </w:trPr>
        <w:tc>
          <w:tcPr>
            <w:tcW w:w="1434" w:type="dxa"/>
            <w:tcBorders>
              <w:top w:val="nil"/>
              <w:left w:val="single" w:sz="4" w:space="0" w:color="auto"/>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6</w:t>
            </w:r>
          </w:p>
        </w:tc>
        <w:tc>
          <w:tcPr>
            <w:tcW w:w="1340" w:type="dxa"/>
            <w:tcBorders>
              <w:top w:val="nil"/>
              <w:left w:val="nil"/>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3.41</w:t>
            </w:r>
          </w:p>
        </w:tc>
      </w:tr>
      <w:tr w:rsidR="00597F4F" w:rsidRPr="00597F4F" w:rsidTr="00597F4F">
        <w:trPr>
          <w:trHeight w:val="300"/>
        </w:trPr>
        <w:tc>
          <w:tcPr>
            <w:tcW w:w="1434" w:type="dxa"/>
            <w:tcBorders>
              <w:top w:val="nil"/>
              <w:left w:val="single" w:sz="4" w:space="0" w:color="auto"/>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4</w:t>
            </w:r>
          </w:p>
        </w:tc>
        <w:tc>
          <w:tcPr>
            <w:tcW w:w="1340" w:type="dxa"/>
            <w:tcBorders>
              <w:top w:val="nil"/>
              <w:left w:val="nil"/>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2.27</w:t>
            </w:r>
          </w:p>
        </w:tc>
      </w:tr>
      <w:tr w:rsidR="00597F4F" w:rsidRPr="00597F4F" w:rsidTr="00597F4F">
        <w:trPr>
          <w:trHeight w:val="300"/>
        </w:trPr>
        <w:tc>
          <w:tcPr>
            <w:tcW w:w="1434" w:type="dxa"/>
            <w:tcBorders>
              <w:top w:val="nil"/>
              <w:left w:val="single" w:sz="4" w:space="0" w:color="auto"/>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2</w:t>
            </w:r>
          </w:p>
        </w:tc>
        <w:tc>
          <w:tcPr>
            <w:tcW w:w="1340" w:type="dxa"/>
            <w:tcBorders>
              <w:top w:val="nil"/>
              <w:left w:val="nil"/>
              <w:bottom w:val="single" w:sz="4" w:space="0" w:color="auto"/>
              <w:right w:val="single" w:sz="4" w:space="0" w:color="auto"/>
            </w:tcBorders>
            <w:noWrap/>
            <w:vAlign w:val="bottom"/>
          </w:tcPr>
          <w:p w:rsidR="00597F4F" w:rsidRPr="00597F4F" w:rsidRDefault="00597F4F" w:rsidP="00597F4F">
            <w:pPr>
              <w:spacing w:after="120" w:line="276" w:lineRule="auto"/>
              <w:rPr>
                <w:rFonts w:ascii="Helvetica" w:hAnsi="Helvetica" w:cs="Arial"/>
                <w:sz w:val="22"/>
                <w:szCs w:val="22"/>
              </w:rPr>
            </w:pPr>
            <w:r w:rsidRPr="00597F4F">
              <w:rPr>
                <w:rFonts w:ascii="Helvetica" w:hAnsi="Helvetica" w:cs="Arial"/>
                <w:sz w:val="22"/>
                <w:szCs w:val="22"/>
              </w:rPr>
              <w:t>1.14</w:t>
            </w:r>
          </w:p>
        </w:tc>
      </w:tr>
    </w:tbl>
    <w:p w:rsidR="00597F4F" w:rsidRPr="00597F4F" w:rsidRDefault="00597F4F" w:rsidP="00597F4F">
      <w:pPr>
        <w:spacing w:after="120" w:line="276" w:lineRule="auto"/>
        <w:rPr>
          <w:rFonts w:ascii="Helvetica" w:hAnsi="Helvetica" w:cs="Arial"/>
          <w:i/>
          <w:sz w:val="22"/>
          <w:szCs w:val="22"/>
        </w:rPr>
      </w:pPr>
    </w:p>
    <w:p w:rsidR="00714BA0" w:rsidRDefault="00714BA0">
      <w:pPr>
        <w:rPr>
          <w:rFonts w:ascii="Helvetica" w:hAnsi="Helvetica" w:cs="Arial"/>
          <w:b/>
          <w:sz w:val="22"/>
          <w:szCs w:val="22"/>
        </w:rPr>
      </w:pPr>
      <w:bookmarkStart w:id="16" w:name="_Toc393703691"/>
      <w:bookmarkStart w:id="17" w:name="_Toc393704034"/>
      <w:r>
        <w:rPr>
          <w:rFonts w:ascii="Helvetica" w:hAnsi="Helvetica" w:cs="Arial"/>
          <w:b/>
          <w:sz w:val="22"/>
          <w:szCs w:val="22"/>
        </w:rPr>
        <w:br w:type="page"/>
      </w:r>
    </w:p>
    <w:p w:rsidR="00597F4F" w:rsidRPr="00597F4F" w:rsidRDefault="00597F4F" w:rsidP="00597F4F">
      <w:pPr>
        <w:spacing w:after="120" w:line="276" w:lineRule="auto"/>
        <w:rPr>
          <w:rFonts w:ascii="Helvetica" w:hAnsi="Helvetica" w:cs="Arial"/>
          <w:b/>
          <w:sz w:val="22"/>
          <w:szCs w:val="22"/>
        </w:rPr>
      </w:pPr>
      <w:r w:rsidRPr="00597F4F">
        <w:rPr>
          <w:rFonts w:ascii="Helvetica" w:hAnsi="Helvetica" w:cs="Arial"/>
          <w:b/>
          <w:sz w:val="22"/>
          <w:szCs w:val="22"/>
        </w:rPr>
        <w:lastRenderedPageBreak/>
        <w:t>Reporting results</w:t>
      </w:r>
      <w:bookmarkEnd w:id="16"/>
      <w:bookmarkEnd w:id="17"/>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597F4F">
        <w:rPr>
          <w:rFonts w:ascii="Helvetica" w:hAnsi="Helvetica" w:cs="Arial"/>
          <w:spacing w:val="10"/>
          <w:sz w:val="22"/>
          <w:szCs w:val="22"/>
        </w:rPr>
        <w:t>PowerPoints</w:t>
      </w:r>
      <w:proofErr w:type="spellEnd"/>
      <w:r w:rsidRPr="00597F4F">
        <w:rPr>
          <w:rFonts w:ascii="Helvetica" w:hAnsi="Helvetica" w:cs="Arial"/>
          <w:spacing w:val="10"/>
          <w:sz w:val="22"/>
          <w:szCs w:val="22"/>
        </w:rPr>
        <w:t xml:space="preserve">, web pages, etc. </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spacing w:val="10"/>
          <w:sz w:val="22"/>
          <w:szCs w:val="22"/>
        </w:rPr>
      </w:pPr>
      <w:bookmarkStart w:id="18" w:name="_Toc393703692"/>
      <w:r w:rsidRPr="00597F4F">
        <w:rPr>
          <w:rFonts w:ascii="Helvetica" w:hAnsi="Helvetica" w:cs="Arial"/>
          <w:b/>
          <w:spacing w:val="10"/>
          <w:sz w:val="22"/>
          <w:szCs w:val="22"/>
        </w:rPr>
        <w:t>Assessment task</w:t>
      </w:r>
      <w:bookmarkEnd w:id="18"/>
    </w:p>
    <w:p w:rsidR="00597F4F" w:rsidRPr="00597F4F" w:rsidRDefault="00597F4F" w:rsidP="00597F4F">
      <w:pPr>
        <w:spacing w:after="120" w:line="276" w:lineRule="auto"/>
        <w:rPr>
          <w:rFonts w:ascii="Helvetica" w:hAnsi="Helvetica" w:cs="Arial"/>
          <w:spacing w:val="10"/>
          <w:sz w:val="22"/>
          <w:szCs w:val="22"/>
        </w:rPr>
      </w:pPr>
      <w:r w:rsidRPr="00597F4F">
        <w:rPr>
          <w:rFonts w:ascii="Helvetica" w:hAnsi="Helvetica" w:cs="Arial"/>
          <w:spacing w:val="10"/>
          <w:sz w:val="22"/>
          <w:szCs w:val="22"/>
        </w:rPr>
        <w:t>Once the pupil has agreed the format of the scientific communication with the teacher, the pupil should produce a report on their investigation containing the following key features:</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a clear statement of the aim of the investigation</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 xml:space="preserve">Background/ Underlying Chemistry including research from at least two different sources. </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 xml:space="preserve">a brief explanation of the techniques involved, e.g. colorimetry, and how the technique is used to determine the mass of iron in water samples.  </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your experimental observations and results, including the calibration graph</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 xml:space="preserve">a comparison of the actual and the calculated ion concentration of known samples.   </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reasons why the experimental results are different from the actual results (if they are different)</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an evaluation description of any ways in which the results could be improved</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a valid conclusion, based on the evidence in the report, which relates to the aim.</w:t>
      </w:r>
    </w:p>
    <w:p w:rsidR="00597F4F" w:rsidRPr="00597F4F" w:rsidRDefault="00597F4F"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597F4F">
        <w:rPr>
          <w:rFonts w:ascii="Helvetica" w:hAnsi="Helvetica" w:cs="Arial"/>
          <w:spacing w:val="10"/>
          <w:sz w:val="22"/>
          <w:szCs w:val="22"/>
        </w:rPr>
        <w:t xml:space="preserve">A further investigation could be carried out to find the effect of iron concentration on the hardness of water. </w:t>
      </w:r>
    </w:p>
    <w:p w:rsidR="00597F4F" w:rsidRPr="00597F4F" w:rsidRDefault="00597F4F" w:rsidP="00597F4F">
      <w:pPr>
        <w:spacing w:after="120" w:line="276" w:lineRule="auto"/>
        <w:rPr>
          <w:rFonts w:ascii="Helvetica" w:hAnsi="Helvetica" w:cs="Arial"/>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p>
    <w:p w:rsidR="00597F4F" w:rsidRPr="00597F4F" w:rsidRDefault="00597F4F" w:rsidP="00597F4F">
      <w:pPr>
        <w:spacing w:after="120" w:line="276" w:lineRule="auto"/>
        <w:rPr>
          <w:rFonts w:ascii="Helvetica" w:hAnsi="Helvetica" w:cs="Arial"/>
          <w:b/>
          <w:spacing w:val="10"/>
          <w:sz w:val="22"/>
          <w:szCs w:val="22"/>
        </w:rPr>
      </w:pPr>
    </w:p>
    <w:p w:rsidR="00597F4F" w:rsidRPr="00597F4F" w:rsidRDefault="00597F4F" w:rsidP="00597F4F">
      <w:pPr>
        <w:spacing w:after="120" w:line="276" w:lineRule="auto"/>
        <w:rPr>
          <w:rFonts w:ascii="Helvetica" w:hAnsi="Helvetica"/>
          <w:b/>
          <w:sz w:val="22"/>
          <w:szCs w:val="22"/>
        </w:rPr>
      </w:pPr>
      <w:r w:rsidRPr="00597F4F">
        <w:rPr>
          <w:rFonts w:ascii="Helvetica" w:hAnsi="Helvetica"/>
          <w:b/>
          <w:sz w:val="22"/>
          <w:szCs w:val="22"/>
        </w:rPr>
        <w:br w:type="page"/>
      </w:r>
    </w:p>
    <w:p w:rsidR="00E5185B" w:rsidRDefault="00E5185B" w:rsidP="00E5185B">
      <w:pPr>
        <w:spacing w:after="120" w:line="276" w:lineRule="auto"/>
        <w:jc w:val="both"/>
        <w:rPr>
          <w:rFonts w:ascii="Helvetica" w:hAnsi="Helvetica"/>
          <w:sz w:val="22"/>
          <w:szCs w:val="22"/>
        </w:rPr>
      </w:pPr>
      <w:r w:rsidRPr="00E5185B">
        <w:rPr>
          <w:rFonts w:ascii="Helvetica" w:hAnsi="Helvetica"/>
          <w:b/>
          <w:sz w:val="22"/>
          <w:szCs w:val="22"/>
        </w:rPr>
        <w:lastRenderedPageBreak/>
        <w:t>Investigation C:</w:t>
      </w:r>
      <w:r w:rsidRPr="00E5185B">
        <w:rPr>
          <w:rFonts w:ascii="Helvetica" w:hAnsi="Helvetica"/>
          <w:sz w:val="22"/>
          <w:szCs w:val="22"/>
        </w:rPr>
        <w:t xml:space="preserve"> </w:t>
      </w:r>
    </w:p>
    <w:p w:rsidR="001676A6" w:rsidRPr="001676A6" w:rsidRDefault="001676A6" w:rsidP="001676A6">
      <w:pPr>
        <w:spacing w:after="120" w:line="276" w:lineRule="auto"/>
        <w:rPr>
          <w:rFonts w:ascii="Helvetica" w:hAnsi="Helvetica" w:cs="Arial"/>
          <w:i/>
          <w:spacing w:val="10"/>
          <w:sz w:val="28"/>
          <w:szCs w:val="28"/>
        </w:rPr>
      </w:pPr>
      <w:r>
        <w:rPr>
          <w:rFonts w:ascii="Helvetica" w:hAnsi="Helvetica" w:cs="Arial"/>
          <w:i/>
          <w:spacing w:val="10"/>
          <w:sz w:val="28"/>
          <w:szCs w:val="28"/>
        </w:rPr>
        <w:t>“</w:t>
      </w:r>
      <w:r w:rsidRPr="001676A6">
        <w:rPr>
          <w:rFonts w:ascii="Helvetica" w:hAnsi="Helvetica" w:cs="Arial"/>
          <w:i/>
          <w:spacing w:val="10"/>
          <w:sz w:val="28"/>
          <w:szCs w:val="28"/>
        </w:rPr>
        <w:t>What is the concentration of phosphates in water?</w:t>
      </w:r>
      <w:r>
        <w:rPr>
          <w:rFonts w:ascii="Helvetica" w:hAnsi="Helvetica" w:cs="Arial"/>
          <w:i/>
          <w:spacing w:val="10"/>
          <w:sz w:val="28"/>
          <w:szCs w:val="28"/>
        </w:rPr>
        <w:t>”</w:t>
      </w:r>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spacing w:val="10"/>
          <w:sz w:val="22"/>
          <w:szCs w:val="22"/>
        </w:rPr>
      </w:pPr>
      <w:bookmarkStart w:id="19" w:name="_Toc393703694"/>
      <w:r w:rsidRPr="001676A6">
        <w:rPr>
          <w:rFonts w:ascii="Helvetica" w:hAnsi="Helvetica" w:cs="Arial"/>
          <w:b/>
          <w:spacing w:val="10"/>
          <w:sz w:val="22"/>
          <w:szCs w:val="22"/>
        </w:rPr>
        <w:t>Introduction</w:t>
      </w:r>
      <w:bookmarkEnd w:id="19"/>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Water makes up around 66.7% of the surface of the Earth. It is essential for all forms of life on Earth. In Scotland, drinking water is available on tap but depending on the area and the supply of water there are many dissolved ions. Water is used for washing and has a foaming capacity depending on the hardness or softness of the water. Phosphate ions are often present in water samples.</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bookmarkStart w:id="20" w:name="_Toc393703695"/>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b/>
          <w:spacing w:val="10"/>
          <w:sz w:val="22"/>
          <w:szCs w:val="22"/>
        </w:rPr>
        <w:t>Background research</w:t>
      </w:r>
      <w:bookmarkEnd w:id="20"/>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pupils’ first task in the Researching Chemistry unit is to </w:t>
      </w:r>
      <w:r w:rsidRPr="001676A6">
        <w:rPr>
          <w:rFonts w:ascii="Helvetica" w:hAnsi="Helvetica" w:cs="Arial"/>
          <w:i/>
          <w:spacing w:val="10"/>
          <w:sz w:val="22"/>
          <w:szCs w:val="22"/>
        </w:rPr>
        <w:t>independently</w:t>
      </w:r>
      <w:r w:rsidRPr="001676A6">
        <w:rPr>
          <w:rFonts w:ascii="Helvetica" w:hAnsi="Helvetica" w:cs="Arial"/>
          <w:spacing w:val="10"/>
          <w:sz w:val="22"/>
          <w:szCs w:val="22"/>
        </w:rPr>
        <w:t xml:space="preserve"> carry out background research into one of the investigations listed, which will be agreed with the teacher. In school, it is likely that background research will be carried out on the internet. </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Once the pupil has completed their background research, the pupil must then complete the unit assessment tasks and store their research evidence in a safe place. </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spacing w:val="10"/>
          <w:sz w:val="22"/>
          <w:szCs w:val="22"/>
        </w:rPr>
      </w:pPr>
      <w:bookmarkStart w:id="21" w:name="_Toc393703696"/>
      <w:r w:rsidRPr="001676A6">
        <w:rPr>
          <w:rFonts w:ascii="Helvetica" w:hAnsi="Helvetica" w:cs="Arial"/>
          <w:b/>
          <w:spacing w:val="10"/>
          <w:sz w:val="22"/>
          <w:szCs w:val="22"/>
        </w:rPr>
        <w:t>Assessment tasks</w:t>
      </w:r>
      <w:bookmarkEnd w:id="21"/>
    </w:p>
    <w:p w:rsidR="001676A6" w:rsidRPr="001676A6" w:rsidRDefault="001676A6" w:rsidP="00997386">
      <w:pPr>
        <w:numPr>
          <w:ilvl w:val="0"/>
          <w:numId w:val="24"/>
        </w:numPr>
        <w:spacing w:after="120" w:line="276" w:lineRule="auto"/>
        <w:rPr>
          <w:rFonts w:ascii="Helvetica" w:hAnsi="Helvetica" w:cs="Arial"/>
          <w:spacing w:val="10"/>
          <w:sz w:val="22"/>
          <w:szCs w:val="22"/>
        </w:rPr>
      </w:pPr>
      <w:r w:rsidRPr="001676A6">
        <w:rPr>
          <w:rFonts w:ascii="Helvetica" w:hAnsi="Helvetica" w:cs="Arial"/>
          <w:b/>
          <w:spacing w:val="10"/>
          <w:sz w:val="22"/>
          <w:szCs w:val="22"/>
        </w:rPr>
        <w:t>Record at least two sources of information relevant to the Investigation</w:t>
      </w:r>
      <w:r w:rsidRPr="001676A6">
        <w:rPr>
          <w:rFonts w:ascii="Helvetica" w:hAnsi="Helvetica" w:cs="Arial"/>
          <w:spacing w:val="10"/>
          <w:sz w:val="22"/>
          <w:szCs w:val="22"/>
        </w:rPr>
        <w:t xml:space="preserve"> Sufficient detail should be given to allow someone else to find the sources easily. For a website, the URL shown here is perfectly adequate </w:t>
      </w:r>
      <w:hyperlink r:id="rId28" w:history="1">
        <w:r w:rsidRPr="001676A6">
          <w:rPr>
            <w:rStyle w:val="Hyperlink"/>
            <w:rFonts w:ascii="Helvetica" w:hAnsi="Helvetica" w:cs="Arial"/>
            <w:color w:val="auto"/>
            <w:spacing w:val="10"/>
            <w:sz w:val="22"/>
            <w:szCs w:val="22"/>
          </w:rPr>
          <w:t>http://www.biodieselfillingstations.co.uk/</w:t>
        </w:r>
      </w:hyperlink>
      <w:r w:rsidRPr="001676A6">
        <w:rPr>
          <w:rFonts w:ascii="Helvetica" w:hAnsi="Helvetica" w:cs="Arial"/>
          <w:spacing w:val="10"/>
          <w:sz w:val="22"/>
          <w:szCs w:val="22"/>
        </w:rPr>
        <w:t>.</w:t>
      </w:r>
    </w:p>
    <w:p w:rsidR="001676A6" w:rsidRPr="001676A6" w:rsidRDefault="001676A6" w:rsidP="00997386">
      <w:pPr>
        <w:numPr>
          <w:ilvl w:val="0"/>
          <w:numId w:val="24"/>
        </w:numPr>
        <w:spacing w:after="120" w:line="276" w:lineRule="auto"/>
        <w:rPr>
          <w:rFonts w:ascii="Helvetica" w:hAnsi="Helvetica" w:cs="Arial"/>
          <w:spacing w:val="10"/>
          <w:sz w:val="22"/>
          <w:szCs w:val="22"/>
        </w:rPr>
      </w:pPr>
      <w:r w:rsidRPr="001676A6">
        <w:rPr>
          <w:rFonts w:ascii="Helvetica" w:hAnsi="Helvetica" w:cs="Arial"/>
          <w:b/>
          <w:spacing w:val="10"/>
          <w:sz w:val="22"/>
          <w:szCs w:val="22"/>
        </w:rPr>
        <w:t>Write a brief summary</w:t>
      </w:r>
      <w:r w:rsidRPr="001676A6">
        <w:rPr>
          <w:rFonts w:ascii="Helvetica" w:hAnsi="Helvetica" w:cs="Arial"/>
          <w:spacing w:val="10"/>
          <w:sz w:val="22"/>
          <w:szCs w:val="22"/>
        </w:rPr>
        <w:t xml:space="preserve"> of the information of relevance contained in each of the sources you have identified. </w:t>
      </w:r>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spacing w:val="10"/>
          <w:sz w:val="22"/>
          <w:szCs w:val="22"/>
        </w:rPr>
        <w:br w:type="page"/>
      </w:r>
      <w:bookmarkStart w:id="22" w:name="_Toc393703697"/>
      <w:r w:rsidRPr="001676A6">
        <w:rPr>
          <w:rFonts w:ascii="Helvetica" w:hAnsi="Helvetica" w:cs="Arial"/>
          <w:b/>
          <w:spacing w:val="10"/>
          <w:sz w:val="22"/>
          <w:szCs w:val="22"/>
        </w:rPr>
        <w:lastRenderedPageBreak/>
        <w:t>Focus questions</w:t>
      </w:r>
      <w:bookmarkEnd w:id="22"/>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rPr>
          <w:rFonts w:ascii="Helvetica" w:hAnsi="Helvetica" w:cs="Arial"/>
          <w:spacing w:val="10"/>
          <w:sz w:val="22"/>
          <w:szCs w:val="22"/>
        </w:rPr>
      </w:pP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C1</w:t>
      </w:r>
      <w:r w:rsidRPr="001676A6">
        <w:rPr>
          <w:rFonts w:ascii="Helvetica" w:hAnsi="Helvetica" w:cs="Arial"/>
          <w:spacing w:val="10"/>
          <w:sz w:val="22"/>
          <w:szCs w:val="22"/>
        </w:rPr>
        <w:tab/>
        <w:t xml:space="preserve">How do phosphates enter the water supply?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C2</w:t>
      </w:r>
      <w:r w:rsidRPr="001676A6">
        <w:rPr>
          <w:rFonts w:ascii="Helvetica" w:hAnsi="Helvetica" w:cs="Arial"/>
          <w:spacing w:val="10"/>
          <w:sz w:val="22"/>
          <w:szCs w:val="22"/>
        </w:rPr>
        <w:tab/>
        <w:t xml:space="preserve">What are the effects of phosphates on the water treatments plants?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C3</w:t>
      </w:r>
      <w:r w:rsidRPr="001676A6">
        <w:rPr>
          <w:rFonts w:ascii="Helvetica" w:hAnsi="Helvetica" w:cs="Arial"/>
          <w:spacing w:val="10"/>
          <w:sz w:val="22"/>
          <w:szCs w:val="22"/>
        </w:rPr>
        <w:tab/>
        <w:t xml:space="preserve">What is the limit in </w:t>
      </w:r>
      <w:proofErr w:type="spellStart"/>
      <w:r w:rsidRPr="001676A6">
        <w:rPr>
          <w:rFonts w:ascii="Helvetica" w:hAnsi="Helvetica" w:cs="Arial"/>
          <w:spacing w:val="10"/>
          <w:sz w:val="22"/>
          <w:szCs w:val="22"/>
        </w:rPr>
        <w:t>ppm</w:t>
      </w:r>
      <w:proofErr w:type="spellEnd"/>
      <w:r w:rsidRPr="001676A6">
        <w:rPr>
          <w:rFonts w:ascii="Helvetica" w:hAnsi="Helvetica" w:cs="Arial"/>
          <w:spacing w:val="10"/>
          <w:sz w:val="22"/>
          <w:szCs w:val="22"/>
        </w:rPr>
        <w:t xml:space="preserve"> of phosphates in the discharge from sewage treatment plants, according to the Environment Agency for Scotland.</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C4   How can phosphate levels be controlled?</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 xml:space="preserve"> </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b/>
          <w:spacing w:val="10"/>
          <w:sz w:val="22"/>
          <w:szCs w:val="22"/>
        </w:rPr>
        <w:t>Advice on using the internet for background research</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web allows access a huge amount of information – don’t get side-tracked! Promising sites should be bookmarked so that they can be accessed at a later date. Tables, graphs and pictures can be copied into a folder. It is worthwhile spending a few moments considering which keywords may be the best to enter into the search engine. Ensure sites are credible. For more advice on effective web-based research see the Education Scotland resource on </w:t>
      </w:r>
      <w:hyperlink r:id="rId29" w:history="1">
        <w:r w:rsidRPr="001676A6">
          <w:rPr>
            <w:rStyle w:val="Hyperlink"/>
            <w:rFonts w:ascii="Helvetica" w:hAnsi="Helvetica" w:cs="Arial"/>
            <w:spacing w:val="10"/>
            <w:sz w:val="22"/>
            <w:szCs w:val="22"/>
          </w:rPr>
          <w:t>http://www.educationscotland.gov.uk</w:t>
        </w:r>
      </w:hyperlink>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b/>
          <w:spacing w:val="10"/>
          <w:sz w:val="22"/>
          <w:szCs w:val="22"/>
        </w:rPr>
        <w:br w:type="page"/>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b/>
          <w:spacing w:val="10"/>
          <w:sz w:val="22"/>
          <w:szCs w:val="22"/>
        </w:rPr>
        <w:t>Phosphate Background</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Phosphates may occur dissolved in water in two forms.</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The first form—</w:t>
      </w:r>
      <w:r w:rsidRPr="001676A6">
        <w:rPr>
          <w:rFonts w:ascii="Helvetica" w:hAnsi="Helvetica" w:cs="Arial"/>
          <w:bCs/>
          <w:sz w:val="22"/>
          <w:szCs w:val="22"/>
        </w:rPr>
        <w:t>orthophosphate</w:t>
      </w:r>
      <w:r w:rsidRPr="001676A6">
        <w:rPr>
          <w:rFonts w:ascii="Helvetica" w:hAnsi="Helvetica" w:cs="Arial"/>
          <w:sz w:val="22"/>
          <w:szCs w:val="22"/>
        </w:rPr>
        <w:t xml:space="preserve">—are produced by natural processes such as </w:t>
      </w:r>
      <w:r w:rsidRPr="001676A6">
        <w:rPr>
          <w:rFonts w:ascii="Helvetica" w:hAnsi="Helvetica" w:cs="Arial"/>
          <w:bCs/>
          <w:sz w:val="22"/>
          <w:szCs w:val="22"/>
        </w:rPr>
        <w:t>decay and are found in sewage</w:t>
      </w:r>
      <w:r w:rsidRPr="001676A6">
        <w:rPr>
          <w:rFonts w:ascii="Helvetica" w:hAnsi="Helvetica" w:cs="Arial"/>
          <w:sz w:val="22"/>
          <w:szCs w:val="22"/>
        </w:rPr>
        <w:t xml:space="preserve">. This very useful form of phosphorus is the one used by plants and animals for growth. </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The second form of phosphate— </w:t>
      </w:r>
      <w:r w:rsidRPr="001676A6">
        <w:rPr>
          <w:rFonts w:ascii="Helvetica" w:hAnsi="Helvetica" w:cs="Arial"/>
          <w:bCs/>
          <w:sz w:val="22"/>
          <w:szCs w:val="22"/>
        </w:rPr>
        <w:t>polyphosphate</w:t>
      </w:r>
      <w:r w:rsidRPr="001676A6">
        <w:rPr>
          <w:rFonts w:ascii="Helvetica" w:hAnsi="Helvetica" w:cs="Arial"/>
          <w:sz w:val="22"/>
          <w:szCs w:val="22"/>
        </w:rPr>
        <w:t xml:space="preserve">—are used for treating boiler waters and are found in </w:t>
      </w:r>
      <w:r w:rsidRPr="001676A6">
        <w:rPr>
          <w:rFonts w:ascii="Helvetica" w:hAnsi="Helvetica" w:cs="Arial"/>
          <w:bCs/>
          <w:sz w:val="22"/>
          <w:szCs w:val="22"/>
        </w:rPr>
        <w:t>many household detergents and soaps</w:t>
      </w:r>
      <w:r w:rsidRPr="001676A6">
        <w:rPr>
          <w:rFonts w:ascii="Helvetica" w:hAnsi="Helvetica" w:cs="Arial"/>
          <w:sz w:val="22"/>
          <w:szCs w:val="22"/>
        </w:rPr>
        <w:t xml:space="preserve">. In water, they change into the </w:t>
      </w:r>
      <w:proofErr w:type="spellStart"/>
      <w:r w:rsidRPr="001676A6">
        <w:rPr>
          <w:rFonts w:ascii="Helvetica" w:hAnsi="Helvetica" w:cs="Arial"/>
          <w:sz w:val="22"/>
          <w:szCs w:val="22"/>
        </w:rPr>
        <w:t>ortho</w:t>
      </w:r>
      <w:proofErr w:type="spellEnd"/>
      <w:r w:rsidRPr="001676A6">
        <w:rPr>
          <w:rFonts w:ascii="Helvetica" w:hAnsi="Helvetica" w:cs="Arial"/>
          <w:sz w:val="22"/>
          <w:szCs w:val="22"/>
        </w:rPr>
        <w:t xml:space="preserve"> form.</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Organic phosphates are important in nature. Their occurrence may result from the </w:t>
      </w:r>
      <w:r w:rsidRPr="001676A6">
        <w:rPr>
          <w:rFonts w:ascii="Helvetica" w:hAnsi="Helvetica" w:cs="Arial"/>
          <w:bCs/>
          <w:sz w:val="22"/>
          <w:szCs w:val="22"/>
        </w:rPr>
        <w:t xml:space="preserve">breakdown of organic pesticides </w:t>
      </w:r>
      <w:r w:rsidRPr="001676A6">
        <w:rPr>
          <w:rFonts w:ascii="Helvetica" w:hAnsi="Helvetica" w:cs="Arial"/>
          <w:sz w:val="22"/>
          <w:szCs w:val="22"/>
        </w:rPr>
        <w:t>which contain phosphates. They may exist in solution, as particles, loose fragments or in the bodies of aquatic organisms.</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Rainfall can cause varying amounts of phosphates to wash from farm soils into nearby waterways. Phosphate will stimulate the growth of phytoplankton and aquatic plants which provide food for fish. This may cause an increase in the fish population and improve the overall water quality. However, if an excess of phosphate enters the waterway, algae and aquatic plants will grow wildly, choke up the waterway and use up large amounts of oxygen. This condition is known as </w:t>
      </w:r>
      <w:proofErr w:type="spellStart"/>
      <w:r w:rsidRPr="001676A6">
        <w:rPr>
          <w:rFonts w:ascii="Helvetica" w:hAnsi="Helvetica" w:cs="Arial"/>
          <w:sz w:val="22"/>
          <w:szCs w:val="22"/>
        </w:rPr>
        <w:t>eutrophication</w:t>
      </w:r>
      <w:proofErr w:type="spellEnd"/>
      <w:r w:rsidRPr="001676A6">
        <w:rPr>
          <w:rFonts w:ascii="Helvetica" w:hAnsi="Helvetica" w:cs="Arial"/>
          <w:sz w:val="22"/>
          <w:szCs w:val="22"/>
        </w:rPr>
        <w:t xml:space="preserve"> or over-fertilization of receiving waters. This rapid growth of aquatic vegetation eventually dies and as it decays it uses up oxygen. This process in turn causes the death of aquatic life because of the lowering of dissolved oxygen levels.</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Phosphates are not toxic to people or animals unless they are present in very high levels. Digestive problems could occur from extremely high levels of phosphate. Phosphate itself does not have notable adverse health effects. However, phosphate levels greater than 1.0 may interfere with coagulation in water treatment plants. As a result, organic particles that </w:t>
      </w:r>
      <w:proofErr w:type="spellStart"/>
      <w:r w:rsidRPr="001676A6">
        <w:rPr>
          <w:rFonts w:ascii="Helvetica" w:hAnsi="Helvetica" w:cs="Arial"/>
          <w:sz w:val="22"/>
          <w:szCs w:val="22"/>
        </w:rPr>
        <w:t>harbour</w:t>
      </w:r>
      <w:proofErr w:type="spellEnd"/>
      <w:r w:rsidRPr="001676A6">
        <w:rPr>
          <w:rFonts w:ascii="Helvetica" w:hAnsi="Helvetica" w:cs="Arial"/>
          <w:sz w:val="22"/>
          <w:szCs w:val="22"/>
        </w:rPr>
        <w:t xml:space="preserve"> microorganisms may not be completely removed before distribution.</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The Environment Agency for England and Wales has suggested that discharge from sewage treatment plants should have no higher than 1-2 </w:t>
      </w:r>
      <w:proofErr w:type="spellStart"/>
      <w:r w:rsidRPr="001676A6">
        <w:rPr>
          <w:rFonts w:ascii="Helvetica" w:hAnsi="Helvetica" w:cs="Arial"/>
          <w:sz w:val="22"/>
          <w:szCs w:val="22"/>
        </w:rPr>
        <w:t>ppm</w:t>
      </w:r>
      <w:proofErr w:type="spellEnd"/>
      <w:r w:rsidRPr="001676A6">
        <w:rPr>
          <w:rFonts w:ascii="Helvetica" w:hAnsi="Helvetica" w:cs="Arial"/>
          <w:sz w:val="22"/>
          <w:szCs w:val="22"/>
        </w:rPr>
        <w:t xml:space="preserve"> phosphate.</w:t>
      </w:r>
    </w:p>
    <w:p w:rsidR="001676A6" w:rsidRPr="001676A6" w:rsidRDefault="003E3BB8" w:rsidP="001676A6">
      <w:pPr>
        <w:spacing w:after="120" w:line="276" w:lineRule="auto"/>
        <w:rPr>
          <w:rFonts w:ascii="Helvetica" w:hAnsi="Helvetica"/>
          <w:sz w:val="22"/>
          <w:szCs w:val="22"/>
        </w:rPr>
      </w:pPr>
      <w:hyperlink r:id="rId30" w:history="1">
        <w:r w:rsidR="001676A6" w:rsidRPr="001676A6">
          <w:rPr>
            <w:rStyle w:val="Hyperlink"/>
            <w:rFonts w:ascii="Helvetica" w:hAnsi="Helvetica"/>
            <w:sz w:val="22"/>
            <w:szCs w:val="22"/>
          </w:rPr>
          <w:t>http://www.sserc.org.uk/index.php/chemistry/higher-chemistry-revised/1136-principles-to-production-h/3468-water-testing</w:t>
        </w:r>
      </w:hyperlink>
    </w:p>
    <w:p w:rsidR="001676A6" w:rsidRPr="001676A6" w:rsidRDefault="003E3BB8" w:rsidP="001676A6">
      <w:pPr>
        <w:spacing w:after="120" w:line="276" w:lineRule="auto"/>
        <w:rPr>
          <w:rFonts w:ascii="Helvetica" w:hAnsi="Helvetica"/>
          <w:sz w:val="22"/>
          <w:szCs w:val="22"/>
        </w:rPr>
      </w:pPr>
      <w:hyperlink r:id="rId31" w:history="1">
        <w:r w:rsidR="001676A6" w:rsidRPr="001676A6">
          <w:rPr>
            <w:rStyle w:val="Hyperlink"/>
            <w:rFonts w:ascii="Helvetica" w:hAnsi="Helvetica"/>
            <w:sz w:val="22"/>
            <w:szCs w:val="22"/>
          </w:rPr>
          <w:t>http://www.water-research.net/index.php/phosphates</w:t>
        </w:r>
      </w:hyperlink>
    </w:p>
    <w:p w:rsidR="001676A6" w:rsidRPr="001676A6" w:rsidRDefault="003E3BB8" w:rsidP="001676A6">
      <w:pPr>
        <w:spacing w:after="120" w:line="276" w:lineRule="auto"/>
        <w:rPr>
          <w:rFonts w:ascii="Helvetica" w:hAnsi="Helvetica"/>
          <w:sz w:val="22"/>
          <w:szCs w:val="22"/>
        </w:rPr>
      </w:pPr>
      <w:hyperlink r:id="rId32" w:anchor="!divAbstract" w:history="1">
        <w:r w:rsidR="001676A6" w:rsidRPr="001676A6">
          <w:rPr>
            <w:rStyle w:val="Hyperlink"/>
            <w:rFonts w:ascii="Helvetica" w:hAnsi="Helvetica"/>
            <w:sz w:val="22"/>
            <w:szCs w:val="22"/>
          </w:rPr>
          <w:t>http://pubs.rsc.org/en/Content/ArticleLanding/1993/AN/AN9931800553#!divAbstract</w:t>
        </w:r>
      </w:hyperlink>
    </w:p>
    <w:p w:rsidR="001676A6" w:rsidRDefault="001676A6">
      <w:pPr>
        <w:rPr>
          <w:rFonts w:ascii="Helvetica" w:hAnsi="Helvetica" w:cs="Arial"/>
          <w:b/>
          <w:bCs/>
          <w:sz w:val="22"/>
          <w:szCs w:val="22"/>
        </w:rPr>
      </w:pPr>
      <w:bookmarkStart w:id="23" w:name="_Toc393703699"/>
      <w:r>
        <w:rPr>
          <w:rFonts w:ascii="Helvetica" w:hAnsi="Helvetica" w:cs="Arial"/>
          <w:b/>
          <w:bCs/>
          <w:sz w:val="22"/>
          <w:szCs w:val="22"/>
        </w:rPr>
        <w:br w:type="page"/>
      </w:r>
    </w:p>
    <w:p w:rsidR="001676A6" w:rsidRDefault="001676A6" w:rsidP="001676A6">
      <w:pPr>
        <w:spacing w:after="120" w:line="276" w:lineRule="auto"/>
        <w:rPr>
          <w:rFonts w:ascii="Helvetica" w:hAnsi="Helvetica" w:cs="Arial"/>
          <w:b/>
          <w:bCs/>
          <w:sz w:val="22"/>
          <w:szCs w:val="22"/>
        </w:rPr>
      </w:pP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t>Equipment and Materials Required</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0.00844 mol l</w:t>
            </w:r>
            <w:r w:rsidRPr="001676A6">
              <w:rPr>
                <w:rFonts w:ascii="Helvetica" w:hAnsi="Helvetica" w:cs="Arial"/>
                <w:sz w:val="22"/>
                <w:szCs w:val="22"/>
                <w:vertAlign w:val="superscript"/>
              </w:rPr>
              <w:t>-1</w:t>
            </w:r>
            <w:r w:rsidRPr="001676A6">
              <w:rPr>
                <w:rFonts w:ascii="Helvetica" w:hAnsi="Helvetica" w:cs="Arial"/>
                <w:sz w:val="22"/>
                <w:szCs w:val="22"/>
              </w:rPr>
              <w:t xml:space="preserve"> potassium </w:t>
            </w:r>
            <w:proofErr w:type="spellStart"/>
            <w:r w:rsidRPr="001676A6">
              <w:rPr>
                <w:rFonts w:ascii="Helvetica" w:hAnsi="Helvetica" w:cs="Arial"/>
                <w:sz w:val="22"/>
                <w:szCs w:val="22"/>
              </w:rPr>
              <w:t>antimonyl</w:t>
            </w:r>
            <w:proofErr w:type="spellEnd"/>
            <w:r w:rsidRPr="001676A6">
              <w:rPr>
                <w:rFonts w:ascii="Helvetica" w:hAnsi="Helvetica" w:cs="Arial"/>
                <w:sz w:val="22"/>
                <w:szCs w:val="22"/>
              </w:rPr>
              <w:t xml:space="preserve"> </w:t>
            </w:r>
            <w:proofErr w:type="spellStart"/>
            <w:r w:rsidRPr="001676A6">
              <w:rPr>
                <w:rFonts w:ascii="Helvetica" w:hAnsi="Helvetica" w:cs="Arial"/>
                <w:sz w:val="22"/>
                <w:szCs w:val="22"/>
              </w:rPr>
              <w:t>tartrate</w:t>
            </w:r>
            <w:proofErr w:type="spellEnd"/>
          </w:p>
        </w:tc>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Dissolve 1.3715 g  K(</w:t>
            </w:r>
            <w:proofErr w:type="spellStart"/>
            <w:r w:rsidRPr="001676A6">
              <w:rPr>
                <w:rFonts w:ascii="Helvetica" w:hAnsi="Helvetica" w:cs="Arial"/>
                <w:sz w:val="22"/>
                <w:szCs w:val="22"/>
              </w:rPr>
              <w:t>SbO</w:t>
            </w:r>
            <w:proofErr w:type="spellEnd"/>
            <w:r w:rsidRPr="001676A6">
              <w:rPr>
                <w:rFonts w:ascii="Helvetica" w:hAnsi="Helvetica" w:cs="Arial"/>
                <w:sz w:val="22"/>
                <w:szCs w:val="22"/>
              </w:rPr>
              <w:t>)C</w:t>
            </w:r>
            <w:r w:rsidRPr="001676A6">
              <w:rPr>
                <w:rFonts w:ascii="Helvetica" w:hAnsi="Helvetica" w:cs="Arial"/>
                <w:sz w:val="22"/>
                <w:szCs w:val="22"/>
                <w:vertAlign w:val="subscript"/>
              </w:rPr>
              <w:t>4</w:t>
            </w:r>
            <w:r w:rsidRPr="001676A6">
              <w:rPr>
                <w:rFonts w:ascii="Helvetica" w:hAnsi="Helvetica" w:cs="Arial"/>
                <w:sz w:val="22"/>
                <w:szCs w:val="22"/>
              </w:rPr>
              <w:t>H</w:t>
            </w:r>
            <w:r w:rsidRPr="001676A6">
              <w:rPr>
                <w:rFonts w:ascii="Helvetica" w:hAnsi="Helvetica" w:cs="Arial"/>
                <w:sz w:val="22"/>
                <w:szCs w:val="22"/>
                <w:vertAlign w:val="subscript"/>
              </w:rPr>
              <w:t>4</w:t>
            </w:r>
            <w:r w:rsidRPr="001676A6">
              <w:rPr>
                <w:rFonts w:ascii="Helvetica" w:hAnsi="Helvetica" w:cs="Arial"/>
                <w:sz w:val="22"/>
                <w:szCs w:val="22"/>
              </w:rPr>
              <w:t>O</w:t>
            </w:r>
            <w:r w:rsidRPr="001676A6">
              <w:rPr>
                <w:rFonts w:ascii="Helvetica" w:hAnsi="Helvetica" w:cs="Arial"/>
                <w:sz w:val="22"/>
                <w:szCs w:val="22"/>
                <w:vertAlign w:val="subscript"/>
              </w:rPr>
              <w:t>6</w:t>
            </w:r>
            <w:r w:rsidRPr="001676A6">
              <w:rPr>
                <w:rFonts w:ascii="Helvetica" w:hAnsi="Helvetica" w:cs="Arial"/>
                <w:sz w:val="22"/>
                <w:szCs w:val="22"/>
              </w:rPr>
              <w:t>.0.5H2O in 400 cm</w:t>
            </w:r>
            <w:r w:rsidRPr="001676A6">
              <w:rPr>
                <w:rFonts w:ascii="Helvetica" w:hAnsi="Helvetica" w:cs="Arial"/>
                <w:sz w:val="22"/>
                <w:szCs w:val="22"/>
                <w:vertAlign w:val="superscript"/>
              </w:rPr>
              <w:t>3</w:t>
            </w:r>
            <w:r w:rsidRPr="001676A6">
              <w:rPr>
                <w:rFonts w:ascii="Helvetica" w:hAnsi="Helvetica" w:cs="Arial"/>
                <w:sz w:val="22"/>
                <w:szCs w:val="22"/>
              </w:rPr>
              <w:t xml:space="preserve"> distilled water in a 500 cm</w:t>
            </w:r>
            <w:r w:rsidRPr="001676A6">
              <w:rPr>
                <w:rFonts w:ascii="Helvetica" w:hAnsi="Helvetica" w:cs="Arial"/>
                <w:sz w:val="22"/>
                <w:szCs w:val="22"/>
                <w:vertAlign w:val="superscript"/>
              </w:rPr>
              <w:t>3</w:t>
            </w:r>
            <w:r w:rsidRPr="001676A6">
              <w:rPr>
                <w:rFonts w:ascii="Helvetica" w:hAnsi="Helvetica" w:cs="Arial"/>
                <w:sz w:val="22"/>
                <w:szCs w:val="22"/>
              </w:rPr>
              <w:t xml:space="preserve"> volumetric flask and dilute to volume.)</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0.0162 mol l</w:t>
            </w:r>
            <w:r w:rsidRPr="001676A6">
              <w:rPr>
                <w:rFonts w:ascii="Helvetica" w:hAnsi="Helvetica" w:cs="Arial"/>
                <w:sz w:val="22"/>
                <w:szCs w:val="22"/>
                <w:vertAlign w:val="superscript"/>
              </w:rPr>
              <w:t>-1</w:t>
            </w:r>
          </w:p>
        </w:tc>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Dissolve 20 g  (NH</w:t>
            </w:r>
            <w:r w:rsidRPr="001676A6">
              <w:rPr>
                <w:rFonts w:ascii="Helvetica" w:hAnsi="Helvetica" w:cs="Arial"/>
                <w:sz w:val="22"/>
                <w:szCs w:val="22"/>
                <w:vertAlign w:val="subscript"/>
              </w:rPr>
              <w:t>4</w:t>
            </w:r>
            <w:r w:rsidRPr="001676A6">
              <w:rPr>
                <w:rFonts w:ascii="Helvetica" w:hAnsi="Helvetica" w:cs="Arial"/>
                <w:sz w:val="22"/>
                <w:szCs w:val="22"/>
              </w:rPr>
              <w:t>)</w:t>
            </w:r>
            <w:r w:rsidRPr="001676A6">
              <w:rPr>
                <w:rFonts w:ascii="Helvetica" w:hAnsi="Helvetica" w:cs="Arial"/>
                <w:sz w:val="22"/>
                <w:szCs w:val="22"/>
                <w:vertAlign w:val="subscript"/>
              </w:rPr>
              <w:t>6</w:t>
            </w:r>
            <w:r w:rsidRPr="001676A6">
              <w:rPr>
                <w:rFonts w:ascii="Helvetica" w:hAnsi="Helvetica" w:cs="Arial"/>
                <w:sz w:val="22"/>
                <w:szCs w:val="22"/>
              </w:rPr>
              <w:t>Mo</w:t>
            </w:r>
            <w:r w:rsidRPr="001676A6">
              <w:rPr>
                <w:rFonts w:ascii="Helvetica" w:hAnsi="Helvetica" w:cs="Arial"/>
                <w:sz w:val="22"/>
                <w:szCs w:val="22"/>
                <w:vertAlign w:val="subscript"/>
              </w:rPr>
              <w:t>7</w:t>
            </w:r>
            <w:r w:rsidRPr="001676A6">
              <w:rPr>
                <w:rFonts w:ascii="Helvetica" w:hAnsi="Helvetica" w:cs="Arial"/>
                <w:sz w:val="22"/>
                <w:szCs w:val="22"/>
              </w:rPr>
              <w:t>O</w:t>
            </w:r>
            <w:r w:rsidRPr="001676A6">
              <w:rPr>
                <w:rFonts w:ascii="Helvetica" w:hAnsi="Helvetica" w:cs="Arial"/>
                <w:sz w:val="22"/>
                <w:szCs w:val="22"/>
                <w:vertAlign w:val="subscript"/>
              </w:rPr>
              <w:t>24</w:t>
            </w:r>
            <w:r w:rsidRPr="001676A6">
              <w:rPr>
                <w:rFonts w:ascii="Helvetica" w:hAnsi="Helvetica" w:cs="Arial"/>
                <w:sz w:val="22"/>
                <w:szCs w:val="22"/>
              </w:rPr>
              <w:t>.4H</w:t>
            </w:r>
            <w:r w:rsidRPr="001676A6">
              <w:rPr>
                <w:rFonts w:ascii="Helvetica" w:hAnsi="Helvetica" w:cs="Arial"/>
                <w:sz w:val="22"/>
                <w:szCs w:val="22"/>
                <w:vertAlign w:val="subscript"/>
              </w:rPr>
              <w:t>2</w:t>
            </w:r>
            <w:r w:rsidRPr="001676A6">
              <w:rPr>
                <w:rFonts w:ascii="Helvetica" w:hAnsi="Helvetica" w:cs="Arial"/>
                <w:sz w:val="22"/>
                <w:szCs w:val="22"/>
              </w:rPr>
              <w:t>O in 500 cm</w:t>
            </w:r>
            <w:r w:rsidRPr="001676A6">
              <w:rPr>
                <w:rFonts w:ascii="Helvetica" w:hAnsi="Helvetica" w:cs="Arial"/>
                <w:sz w:val="22"/>
                <w:szCs w:val="22"/>
                <w:vertAlign w:val="superscript"/>
              </w:rPr>
              <w:t xml:space="preserve">3 </w:t>
            </w:r>
            <w:r w:rsidRPr="001676A6">
              <w:rPr>
                <w:rFonts w:ascii="Helvetica" w:hAnsi="Helvetica" w:cs="Arial"/>
                <w:sz w:val="22"/>
                <w:szCs w:val="22"/>
              </w:rPr>
              <w:t xml:space="preserve">distilled water. </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0.1 mol l</w:t>
            </w:r>
            <w:r w:rsidRPr="001676A6">
              <w:rPr>
                <w:rFonts w:ascii="Helvetica" w:hAnsi="Helvetica" w:cs="Arial"/>
                <w:sz w:val="22"/>
                <w:szCs w:val="22"/>
                <w:vertAlign w:val="superscript"/>
              </w:rPr>
              <w:t xml:space="preserve">-1 </w:t>
            </w:r>
            <w:r w:rsidRPr="001676A6">
              <w:rPr>
                <w:rFonts w:ascii="Helvetica" w:hAnsi="Helvetica" w:cs="Arial"/>
                <w:sz w:val="22"/>
                <w:szCs w:val="22"/>
              </w:rPr>
              <w:t>Ascorbic acid</w:t>
            </w:r>
          </w:p>
        </w:tc>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Dissolve 1.76 g ascorbic acid in 100 cm</w:t>
            </w:r>
            <w:r w:rsidRPr="001676A6">
              <w:rPr>
                <w:rFonts w:ascii="Helvetica" w:hAnsi="Helvetica" w:cs="Arial"/>
                <w:sz w:val="22"/>
                <w:szCs w:val="22"/>
                <w:vertAlign w:val="superscript"/>
              </w:rPr>
              <w:t xml:space="preserve">3 </w:t>
            </w:r>
            <w:r w:rsidRPr="001676A6">
              <w:rPr>
                <w:rFonts w:ascii="Helvetica" w:hAnsi="Helvetica" w:cs="Arial"/>
                <w:sz w:val="22"/>
                <w:szCs w:val="22"/>
              </w:rPr>
              <w:t>distilled water</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proofErr w:type="spellStart"/>
            <w:r w:rsidRPr="001676A6">
              <w:rPr>
                <w:rFonts w:ascii="Helvetica" w:hAnsi="Helvetica" w:cs="Arial"/>
                <w:sz w:val="22"/>
                <w:szCs w:val="22"/>
              </w:rPr>
              <w:t>Cuvettes</w:t>
            </w:r>
            <w:proofErr w:type="spellEnd"/>
            <w:r w:rsidRPr="001676A6">
              <w:rPr>
                <w:rFonts w:ascii="Helvetica" w:hAnsi="Helvetica" w:cs="Arial"/>
                <w:sz w:val="22"/>
                <w:szCs w:val="22"/>
              </w:rPr>
              <w:t xml:space="preserve"> </w:t>
            </w:r>
          </w:p>
        </w:tc>
        <w:tc>
          <w:tcPr>
            <w:tcW w:w="4621" w:type="dxa"/>
          </w:tcPr>
          <w:p w:rsidR="001676A6" w:rsidRPr="001676A6" w:rsidRDefault="001676A6" w:rsidP="001676A6">
            <w:pPr>
              <w:spacing w:after="120" w:line="276" w:lineRule="auto"/>
              <w:rPr>
                <w:rFonts w:ascii="Helvetica" w:hAnsi="Helvetica" w:cs="Arial"/>
                <w:sz w:val="22"/>
                <w:szCs w:val="22"/>
              </w:rPr>
            </w:pP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Colorimeter</w:t>
            </w:r>
          </w:p>
        </w:tc>
        <w:tc>
          <w:tcPr>
            <w:tcW w:w="4621" w:type="dxa"/>
          </w:tcPr>
          <w:p w:rsidR="001676A6" w:rsidRPr="001676A6" w:rsidRDefault="001676A6" w:rsidP="001676A6">
            <w:pPr>
              <w:spacing w:after="120" w:line="276" w:lineRule="auto"/>
              <w:rPr>
                <w:rFonts w:ascii="Helvetica" w:hAnsi="Helvetica" w:cs="Arial"/>
                <w:sz w:val="22"/>
                <w:szCs w:val="22"/>
              </w:rPr>
            </w:pPr>
          </w:p>
        </w:tc>
      </w:tr>
    </w:tbl>
    <w:p w:rsidR="001676A6" w:rsidRPr="001676A6" w:rsidRDefault="001676A6" w:rsidP="001676A6">
      <w:pPr>
        <w:spacing w:after="120" w:line="276" w:lineRule="auto"/>
        <w:rPr>
          <w:rFonts w:ascii="Helvetica" w:hAnsi="Helvetica" w:cs="Arial"/>
          <w:b/>
          <w:bCs/>
          <w:sz w:val="22"/>
          <w:szCs w:val="22"/>
        </w:rPr>
      </w:pPr>
      <w:bookmarkStart w:id="24" w:name="_Toc393703700"/>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t>Method</w:t>
      </w:r>
      <w:bookmarkEnd w:id="24"/>
    </w:p>
    <w:p w:rsidR="001676A6" w:rsidRPr="001676A6" w:rsidRDefault="001676A6" w:rsidP="001676A6">
      <w:pPr>
        <w:spacing w:after="120" w:line="276" w:lineRule="auto"/>
        <w:rPr>
          <w:rFonts w:ascii="Helvetica" w:hAnsi="Helvetica" w:cs="Arial"/>
          <w:i/>
          <w:sz w:val="22"/>
          <w:szCs w:val="22"/>
        </w:rPr>
      </w:pPr>
      <w:r w:rsidRPr="001676A6">
        <w:rPr>
          <w:rFonts w:ascii="Helvetica" w:hAnsi="Helvetica" w:cs="Arial"/>
          <w:i/>
          <w:sz w:val="22"/>
          <w:szCs w:val="22"/>
        </w:rPr>
        <w:t>determination of phosphate concentration</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Make up your combined reagent:  Mix the above reagents in the following proportions for  100 cm3 of the combined reagent: (Mix after the addition of each reagent)</w:t>
      </w:r>
    </w:p>
    <w:p w:rsidR="001676A6" w:rsidRPr="001676A6" w:rsidRDefault="001676A6" w:rsidP="00997386">
      <w:pPr>
        <w:numPr>
          <w:ilvl w:val="1"/>
          <w:numId w:val="23"/>
        </w:numPr>
        <w:spacing w:after="120" w:line="276" w:lineRule="auto"/>
        <w:rPr>
          <w:rFonts w:ascii="Helvetica" w:hAnsi="Helvetica" w:cs="Arial"/>
          <w:sz w:val="22"/>
          <w:szCs w:val="22"/>
        </w:rPr>
      </w:pPr>
      <w:r w:rsidRPr="001676A6">
        <w:rPr>
          <w:rFonts w:ascii="Helvetica" w:hAnsi="Helvetica" w:cs="Arial"/>
          <w:sz w:val="22"/>
          <w:szCs w:val="22"/>
        </w:rPr>
        <w:t>50 cm</w:t>
      </w:r>
      <w:r w:rsidRPr="001676A6">
        <w:rPr>
          <w:rFonts w:ascii="Helvetica" w:hAnsi="Helvetica" w:cs="Arial"/>
          <w:sz w:val="22"/>
          <w:szCs w:val="22"/>
          <w:vertAlign w:val="superscript"/>
        </w:rPr>
        <w:t xml:space="preserve">3 </w:t>
      </w:r>
      <w:r w:rsidRPr="001676A6">
        <w:rPr>
          <w:rFonts w:ascii="Helvetica" w:hAnsi="Helvetica" w:cs="Arial"/>
          <w:sz w:val="22"/>
          <w:szCs w:val="22"/>
        </w:rPr>
        <w:t>2.5 mol l</w:t>
      </w:r>
      <w:r w:rsidRPr="001676A6">
        <w:rPr>
          <w:rFonts w:ascii="Helvetica" w:hAnsi="Helvetica" w:cs="Arial"/>
          <w:sz w:val="22"/>
          <w:szCs w:val="22"/>
          <w:vertAlign w:val="superscript"/>
        </w:rPr>
        <w:t>-1</w:t>
      </w:r>
      <w:r w:rsidRPr="001676A6">
        <w:rPr>
          <w:rFonts w:ascii="Helvetica" w:hAnsi="Helvetica" w:cs="Arial"/>
          <w:sz w:val="22"/>
          <w:szCs w:val="22"/>
        </w:rPr>
        <w:t xml:space="preserve"> H</w:t>
      </w:r>
      <w:r w:rsidRPr="001676A6">
        <w:rPr>
          <w:rFonts w:ascii="Helvetica" w:hAnsi="Helvetica" w:cs="Arial"/>
          <w:sz w:val="22"/>
          <w:szCs w:val="22"/>
          <w:vertAlign w:val="subscript"/>
        </w:rPr>
        <w:t>2</w:t>
      </w:r>
      <w:r w:rsidRPr="001676A6">
        <w:rPr>
          <w:rFonts w:ascii="Helvetica" w:hAnsi="Helvetica" w:cs="Arial"/>
          <w:sz w:val="22"/>
          <w:szCs w:val="22"/>
        </w:rPr>
        <w:t>SO</w:t>
      </w:r>
      <w:r w:rsidRPr="001676A6">
        <w:rPr>
          <w:rFonts w:ascii="Helvetica" w:hAnsi="Helvetica" w:cs="Arial"/>
          <w:sz w:val="22"/>
          <w:szCs w:val="22"/>
          <w:vertAlign w:val="subscript"/>
        </w:rPr>
        <w:t>4</w:t>
      </w:r>
    </w:p>
    <w:p w:rsidR="001676A6" w:rsidRPr="001676A6" w:rsidRDefault="001676A6" w:rsidP="00997386">
      <w:pPr>
        <w:numPr>
          <w:ilvl w:val="1"/>
          <w:numId w:val="23"/>
        </w:numPr>
        <w:spacing w:after="120" w:line="276" w:lineRule="auto"/>
        <w:rPr>
          <w:rFonts w:ascii="Helvetica" w:hAnsi="Helvetica" w:cs="Arial"/>
          <w:sz w:val="22"/>
          <w:szCs w:val="22"/>
        </w:rPr>
      </w:pPr>
      <w:r w:rsidRPr="001676A6">
        <w:rPr>
          <w:rFonts w:ascii="Helvetica" w:hAnsi="Helvetica" w:cs="Arial"/>
          <w:sz w:val="22"/>
          <w:szCs w:val="22"/>
        </w:rPr>
        <w:t>5 cm</w:t>
      </w:r>
      <w:r w:rsidRPr="001676A6">
        <w:rPr>
          <w:rFonts w:ascii="Helvetica" w:hAnsi="Helvetica" w:cs="Arial"/>
          <w:sz w:val="22"/>
          <w:szCs w:val="22"/>
          <w:vertAlign w:val="superscript"/>
        </w:rPr>
        <w:t>3</w:t>
      </w:r>
      <w:r w:rsidRPr="001676A6">
        <w:rPr>
          <w:rFonts w:ascii="Helvetica" w:hAnsi="Helvetica" w:cs="Arial"/>
          <w:sz w:val="22"/>
          <w:szCs w:val="22"/>
        </w:rPr>
        <w:t xml:space="preserve"> potassium </w:t>
      </w:r>
      <w:proofErr w:type="spellStart"/>
      <w:r w:rsidRPr="001676A6">
        <w:rPr>
          <w:rFonts w:ascii="Helvetica" w:hAnsi="Helvetica" w:cs="Arial"/>
          <w:sz w:val="22"/>
          <w:szCs w:val="22"/>
        </w:rPr>
        <w:t>antimonyl</w:t>
      </w:r>
      <w:proofErr w:type="spellEnd"/>
      <w:r w:rsidRPr="001676A6">
        <w:rPr>
          <w:rFonts w:ascii="Helvetica" w:hAnsi="Helvetica" w:cs="Arial"/>
          <w:sz w:val="22"/>
          <w:szCs w:val="22"/>
        </w:rPr>
        <w:t xml:space="preserve"> </w:t>
      </w:r>
      <w:proofErr w:type="spellStart"/>
      <w:r w:rsidRPr="001676A6">
        <w:rPr>
          <w:rFonts w:ascii="Helvetica" w:hAnsi="Helvetica" w:cs="Arial"/>
          <w:sz w:val="22"/>
          <w:szCs w:val="22"/>
        </w:rPr>
        <w:t>tartrate</w:t>
      </w:r>
      <w:proofErr w:type="spellEnd"/>
      <w:r w:rsidRPr="001676A6">
        <w:rPr>
          <w:rFonts w:ascii="Helvetica" w:hAnsi="Helvetica" w:cs="Arial"/>
          <w:sz w:val="22"/>
          <w:szCs w:val="22"/>
        </w:rPr>
        <w:t xml:space="preserve"> solution</w:t>
      </w:r>
    </w:p>
    <w:p w:rsidR="001676A6" w:rsidRPr="001676A6" w:rsidRDefault="001676A6" w:rsidP="00997386">
      <w:pPr>
        <w:numPr>
          <w:ilvl w:val="1"/>
          <w:numId w:val="23"/>
        </w:numPr>
        <w:spacing w:after="120" w:line="276" w:lineRule="auto"/>
        <w:rPr>
          <w:rFonts w:ascii="Helvetica" w:hAnsi="Helvetica" w:cs="Arial"/>
          <w:sz w:val="22"/>
          <w:szCs w:val="22"/>
        </w:rPr>
      </w:pPr>
      <w:r w:rsidRPr="001676A6">
        <w:rPr>
          <w:rFonts w:ascii="Helvetica" w:hAnsi="Helvetica" w:cs="Arial"/>
          <w:sz w:val="22"/>
          <w:szCs w:val="22"/>
        </w:rPr>
        <w:t>15 cm</w:t>
      </w:r>
      <w:r w:rsidRPr="001676A6">
        <w:rPr>
          <w:rFonts w:ascii="Helvetica" w:hAnsi="Helvetica" w:cs="Arial"/>
          <w:sz w:val="22"/>
          <w:szCs w:val="22"/>
          <w:vertAlign w:val="superscript"/>
        </w:rPr>
        <w:t>3</w:t>
      </w:r>
      <w:r w:rsidRPr="001676A6">
        <w:rPr>
          <w:rFonts w:ascii="Helvetica" w:hAnsi="Helvetica" w:cs="Arial"/>
          <w:sz w:val="22"/>
          <w:szCs w:val="22"/>
        </w:rPr>
        <w:t xml:space="preserve"> ammonium Molybdate solution </w:t>
      </w:r>
    </w:p>
    <w:p w:rsidR="001676A6" w:rsidRPr="001676A6" w:rsidRDefault="001676A6" w:rsidP="00997386">
      <w:pPr>
        <w:numPr>
          <w:ilvl w:val="1"/>
          <w:numId w:val="23"/>
        </w:numPr>
        <w:spacing w:after="120" w:line="276" w:lineRule="auto"/>
        <w:rPr>
          <w:rFonts w:ascii="Helvetica" w:hAnsi="Helvetica" w:cs="Arial"/>
          <w:sz w:val="22"/>
          <w:szCs w:val="22"/>
        </w:rPr>
      </w:pPr>
      <w:r w:rsidRPr="001676A6">
        <w:rPr>
          <w:rFonts w:ascii="Helvetica" w:hAnsi="Helvetica" w:cs="Arial"/>
          <w:sz w:val="22"/>
          <w:szCs w:val="22"/>
        </w:rPr>
        <w:t>30 cm</w:t>
      </w:r>
      <w:r w:rsidRPr="001676A6">
        <w:rPr>
          <w:rFonts w:ascii="Helvetica" w:hAnsi="Helvetica" w:cs="Arial"/>
          <w:sz w:val="22"/>
          <w:szCs w:val="22"/>
          <w:vertAlign w:val="superscript"/>
        </w:rPr>
        <w:t>3</w:t>
      </w:r>
      <w:r w:rsidRPr="001676A6">
        <w:rPr>
          <w:rFonts w:ascii="Helvetica" w:hAnsi="Helvetica" w:cs="Arial"/>
          <w:sz w:val="22"/>
          <w:szCs w:val="22"/>
        </w:rPr>
        <w:t xml:space="preserve"> ascorbic acid solution. </w:t>
      </w:r>
    </w:p>
    <w:p w:rsidR="001676A6" w:rsidRPr="001676A6" w:rsidRDefault="001676A6" w:rsidP="001676A6">
      <w:pPr>
        <w:spacing w:after="120" w:line="276" w:lineRule="auto"/>
        <w:ind w:left="720"/>
        <w:rPr>
          <w:rFonts w:ascii="Helvetica" w:hAnsi="Helvetica" w:cs="Arial"/>
          <w:sz w:val="22"/>
          <w:szCs w:val="22"/>
        </w:rPr>
      </w:pPr>
      <w:r w:rsidRPr="001676A6">
        <w:rPr>
          <w:rFonts w:ascii="Helvetica" w:hAnsi="Helvetica" w:cs="Arial"/>
          <w:sz w:val="22"/>
          <w:szCs w:val="22"/>
        </w:rPr>
        <w:t xml:space="preserve">Let all reagents reach room temperature </w:t>
      </w:r>
      <w:proofErr w:type="spellStart"/>
      <w:r w:rsidRPr="001676A6">
        <w:rPr>
          <w:rFonts w:ascii="Helvetica" w:hAnsi="Helvetica" w:cs="Arial"/>
          <w:sz w:val="22"/>
          <w:szCs w:val="22"/>
        </w:rPr>
        <w:t>fefore</w:t>
      </w:r>
      <w:proofErr w:type="spellEnd"/>
      <w:r w:rsidRPr="001676A6">
        <w:rPr>
          <w:rFonts w:ascii="Helvetica" w:hAnsi="Helvetica" w:cs="Arial"/>
          <w:sz w:val="22"/>
          <w:szCs w:val="22"/>
        </w:rPr>
        <w:t xml:space="preserve"> they are mixed and mix them in the order given. If turbidity forms in the combined reagent, shake and let stand for a </w:t>
      </w:r>
      <w:proofErr w:type="spellStart"/>
      <w:r w:rsidRPr="001676A6">
        <w:rPr>
          <w:rFonts w:ascii="Helvetica" w:hAnsi="Helvetica" w:cs="Arial"/>
          <w:sz w:val="22"/>
          <w:szCs w:val="22"/>
        </w:rPr>
        <w:t>frew</w:t>
      </w:r>
      <w:proofErr w:type="spellEnd"/>
      <w:r w:rsidRPr="001676A6">
        <w:rPr>
          <w:rFonts w:ascii="Helvetica" w:hAnsi="Helvetica" w:cs="Arial"/>
          <w:sz w:val="22"/>
          <w:szCs w:val="22"/>
        </w:rPr>
        <w:t xml:space="preserve"> minutes until turbidity disappears before proceeding. The reagent is stable for 4 hours. </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Make a series of dilutions of your phosphate solution as follows:  0.5 cm</w:t>
      </w:r>
      <w:r w:rsidRPr="001676A6">
        <w:rPr>
          <w:rFonts w:ascii="Helvetica" w:hAnsi="Helvetica" w:cs="Arial"/>
          <w:sz w:val="22"/>
          <w:szCs w:val="22"/>
          <w:vertAlign w:val="superscript"/>
        </w:rPr>
        <w:t xml:space="preserve">3 </w:t>
      </w:r>
      <w:r w:rsidRPr="001676A6">
        <w:rPr>
          <w:rFonts w:ascii="Helvetica" w:hAnsi="Helvetica" w:cs="Arial"/>
          <w:sz w:val="22"/>
          <w:szCs w:val="22"/>
        </w:rPr>
        <w:t>of solution with 9.5 cm</w:t>
      </w:r>
      <w:r w:rsidRPr="001676A6">
        <w:rPr>
          <w:rFonts w:ascii="Helvetica" w:hAnsi="Helvetica" w:cs="Arial"/>
          <w:sz w:val="22"/>
          <w:szCs w:val="22"/>
          <w:vertAlign w:val="superscript"/>
        </w:rPr>
        <w:t>3</w:t>
      </w:r>
      <w:r w:rsidRPr="001676A6">
        <w:rPr>
          <w:rFonts w:ascii="Helvetica" w:hAnsi="Helvetica" w:cs="Arial"/>
          <w:sz w:val="22"/>
          <w:szCs w:val="22"/>
        </w:rPr>
        <w:t xml:space="preserve"> distilled water; 1 cm</w:t>
      </w:r>
      <w:r w:rsidRPr="001676A6">
        <w:rPr>
          <w:rFonts w:ascii="Helvetica" w:hAnsi="Helvetica" w:cs="Arial"/>
          <w:sz w:val="22"/>
          <w:szCs w:val="22"/>
          <w:vertAlign w:val="superscript"/>
        </w:rPr>
        <w:t xml:space="preserve">3  </w:t>
      </w:r>
      <w:r w:rsidRPr="001676A6">
        <w:rPr>
          <w:rFonts w:ascii="Helvetica" w:hAnsi="Helvetica" w:cs="Arial"/>
          <w:sz w:val="22"/>
          <w:szCs w:val="22"/>
        </w:rPr>
        <w:t>with 9 cm</w:t>
      </w:r>
      <w:r w:rsidRPr="001676A6">
        <w:rPr>
          <w:rFonts w:ascii="Helvetica" w:hAnsi="Helvetica" w:cs="Arial"/>
          <w:sz w:val="22"/>
          <w:szCs w:val="22"/>
          <w:vertAlign w:val="superscript"/>
        </w:rPr>
        <w:t>3</w:t>
      </w:r>
      <w:r w:rsidRPr="001676A6">
        <w:rPr>
          <w:rFonts w:ascii="Helvetica" w:hAnsi="Helvetica" w:cs="Arial"/>
          <w:sz w:val="22"/>
          <w:szCs w:val="22"/>
        </w:rPr>
        <w:t xml:space="preserve"> of distilled water and so on. </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 xml:space="preserve">Place 5 cm3 of each dilution of the reference solution of your samples in a series of test tubes. </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 xml:space="preserve">Add 1 cm3 of the combined reagent to each and mix thoroughly. </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 xml:space="preserve">Leave the solutions for between 10 and 15 minutes. </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 xml:space="preserve">Transfer some of the coloured solutions to </w:t>
      </w:r>
      <w:proofErr w:type="spellStart"/>
      <w:r w:rsidRPr="001676A6">
        <w:rPr>
          <w:rFonts w:ascii="Helvetica" w:hAnsi="Helvetica" w:cs="Arial"/>
          <w:sz w:val="22"/>
          <w:szCs w:val="22"/>
        </w:rPr>
        <w:t>cuvettes</w:t>
      </w:r>
      <w:proofErr w:type="spellEnd"/>
      <w:r w:rsidRPr="001676A6">
        <w:rPr>
          <w:rFonts w:ascii="Helvetica" w:hAnsi="Helvetica" w:cs="Arial"/>
          <w:sz w:val="22"/>
          <w:szCs w:val="22"/>
        </w:rPr>
        <w:t xml:space="preserve"> and read the absorbance at 590nm.</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 xml:space="preserve">Plot the absorbance of your diluted reference solutions on a graph. This is your reference graph. </w:t>
      </w:r>
    </w:p>
    <w:p w:rsidR="001676A6" w:rsidRPr="001676A6" w:rsidRDefault="001676A6" w:rsidP="00997386">
      <w:pPr>
        <w:numPr>
          <w:ilvl w:val="0"/>
          <w:numId w:val="23"/>
        </w:numPr>
        <w:spacing w:after="120" w:line="276" w:lineRule="auto"/>
        <w:rPr>
          <w:rFonts w:ascii="Helvetica" w:hAnsi="Helvetica" w:cs="Arial"/>
          <w:sz w:val="22"/>
          <w:szCs w:val="22"/>
        </w:rPr>
      </w:pPr>
      <w:r w:rsidRPr="001676A6">
        <w:rPr>
          <w:rFonts w:ascii="Helvetica" w:hAnsi="Helvetica" w:cs="Arial"/>
          <w:sz w:val="22"/>
          <w:szCs w:val="22"/>
        </w:rPr>
        <w:t xml:space="preserve">Read off the results for your water samples from the standard graph you obtained in 7. </w:t>
      </w:r>
    </w:p>
    <w:p w:rsidR="001676A6" w:rsidRPr="001676A6" w:rsidRDefault="001676A6" w:rsidP="001676A6">
      <w:pPr>
        <w:spacing w:after="120" w:line="276" w:lineRule="auto"/>
        <w:rPr>
          <w:rFonts w:ascii="Helvetica" w:hAnsi="Helvetica" w:cs="Arial"/>
          <w:b/>
          <w:spacing w:val="10"/>
          <w:sz w:val="22"/>
          <w:szCs w:val="22"/>
        </w:rPr>
      </w:pPr>
      <w:bookmarkStart w:id="25" w:name="_Toc393703701"/>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b/>
          <w:spacing w:val="10"/>
          <w:sz w:val="22"/>
          <w:szCs w:val="22"/>
        </w:rPr>
        <w:t>Reporting results</w:t>
      </w:r>
      <w:bookmarkEnd w:id="25"/>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1676A6">
        <w:rPr>
          <w:rFonts w:ascii="Helvetica" w:hAnsi="Helvetica" w:cs="Arial"/>
          <w:spacing w:val="10"/>
          <w:sz w:val="22"/>
          <w:szCs w:val="22"/>
        </w:rPr>
        <w:t>PowerPoints</w:t>
      </w:r>
      <w:proofErr w:type="spellEnd"/>
      <w:r w:rsidRPr="001676A6">
        <w:rPr>
          <w:rFonts w:ascii="Helvetica" w:hAnsi="Helvetica" w:cs="Arial"/>
          <w:spacing w:val="10"/>
          <w:sz w:val="22"/>
          <w:szCs w:val="22"/>
        </w:rPr>
        <w:t xml:space="preserve">, web pages, etc. </w:t>
      </w:r>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spacing w:val="10"/>
          <w:sz w:val="22"/>
          <w:szCs w:val="22"/>
        </w:rPr>
      </w:pPr>
      <w:bookmarkStart w:id="26" w:name="_Toc393703702"/>
      <w:r w:rsidRPr="001676A6">
        <w:rPr>
          <w:rFonts w:ascii="Helvetica" w:hAnsi="Helvetica" w:cs="Arial"/>
          <w:b/>
          <w:spacing w:val="10"/>
          <w:sz w:val="22"/>
          <w:szCs w:val="22"/>
        </w:rPr>
        <w:t>Assessment task</w:t>
      </w:r>
      <w:bookmarkEnd w:id="26"/>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Once the pupil has agreed the format of their scientific communication with the teacher, the pupil should produce a report on their investigation containing the following key features:</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a clear statement of the aim of the investigation</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 xml:space="preserve">Background/ Underlying Chemistry including research from at least two different sources. </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 xml:space="preserve">a brief explanation of the techniques involved e.g. colorimetry, and how this technique is used determine the phosphate concentrations in water. </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experimental observations and results, including the calibration graph</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 xml:space="preserve">a comparison of the actual and the calculated ion concentration in bottled mineral water.  </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reasons why the experimental results are different from the actual results (if they are different)</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an evaluation description of any ways in which the results could be improved</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a valid conclusion, based on the evidence in the report, which relates to the aim.</w:t>
      </w:r>
    </w:p>
    <w:p w:rsidR="001676A6" w:rsidRPr="001676A6" w:rsidRDefault="001676A6" w:rsidP="001676A6">
      <w:pPr>
        <w:pStyle w:val="ListParagraph"/>
        <w:pBdr>
          <w:top w:val="single" w:sz="4" w:space="4" w:color="auto"/>
          <w:left w:val="single" w:sz="4" w:space="4" w:color="auto"/>
          <w:bottom w:val="single" w:sz="4" w:space="4" w:color="auto"/>
          <w:right w:val="single" w:sz="4" w:space="4" w:color="auto"/>
        </w:pBdr>
        <w:spacing w:before="0" w:after="120"/>
        <w:ind w:left="0"/>
        <w:contextualSpacing w:val="0"/>
        <w:rPr>
          <w:rFonts w:ascii="Helvetica" w:hAnsi="Helvetica" w:cs="Arial"/>
          <w:spacing w:val="10"/>
          <w:sz w:val="22"/>
          <w:szCs w:val="22"/>
        </w:rPr>
      </w:pPr>
    </w:p>
    <w:p w:rsidR="001676A6" w:rsidRPr="001676A6" w:rsidRDefault="001676A6" w:rsidP="001676A6">
      <w:pPr>
        <w:keepNext/>
        <w:keepLines/>
        <w:spacing w:after="120" w:line="276" w:lineRule="auto"/>
        <w:outlineLvl w:val="0"/>
        <w:rPr>
          <w:rFonts w:ascii="Helvetica" w:hAnsi="Helvetica" w:cs="Arial"/>
          <w:spacing w:val="10"/>
          <w:sz w:val="22"/>
          <w:szCs w:val="22"/>
        </w:rPr>
      </w:pPr>
    </w:p>
    <w:p w:rsidR="001676A6" w:rsidRDefault="001676A6" w:rsidP="001676A6">
      <w:pPr>
        <w:pStyle w:val="Heading1"/>
        <w:rPr>
          <w:rFonts w:ascii="Arial" w:hAnsi="Arial" w:cs="Arial"/>
          <w:bCs w:val="0"/>
          <w:sz w:val="40"/>
          <w:szCs w:val="40"/>
        </w:rPr>
      </w:pPr>
    </w:p>
    <w:p w:rsidR="00E5185B" w:rsidRPr="00E5185B" w:rsidRDefault="001676A6" w:rsidP="001676A6">
      <w:pPr>
        <w:spacing w:after="120" w:line="276" w:lineRule="auto"/>
        <w:rPr>
          <w:rFonts w:ascii="Helvetica" w:hAnsi="Helvetica" w:cs="Arial"/>
          <w:sz w:val="22"/>
          <w:szCs w:val="22"/>
        </w:rPr>
      </w:pPr>
      <w:r>
        <w:rPr>
          <w:rFonts w:ascii="Arial" w:hAnsi="Arial" w:cs="Arial"/>
          <w:bCs/>
          <w:sz w:val="40"/>
          <w:szCs w:val="40"/>
        </w:rPr>
        <w:br w:type="page"/>
      </w:r>
    </w:p>
    <w:p w:rsidR="001676A6" w:rsidRPr="001676A6" w:rsidRDefault="001676A6" w:rsidP="001676A6">
      <w:pPr>
        <w:pStyle w:val="Heading1"/>
        <w:spacing w:before="0" w:after="120"/>
        <w:rPr>
          <w:rFonts w:ascii="Helvetica" w:hAnsi="Helvetica" w:cs="Arial"/>
          <w:bCs w:val="0"/>
          <w:smallCaps/>
          <w:color w:val="auto"/>
          <w:szCs w:val="22"/>
        </w:rPr>
      </w:pPr>
      <w:r w:rsidRPr="001676A6">
        <w:rPr>
          <w:rStyle w:val="BookTitle"/>
          <w:smallCaps w:val="0"/>
          <w:color w:val="auto"/>
        </w:rPr>
        <w:lastRenderedPageBreak/>
        <w:t>Investigation</w:t>
      </w:r>
      <w:r w:rsidRPr="001676A6">
        <w:rPr>
          <w:rFonts w:ascii="Helvetica" w:hAnsi="Helvetica" w:cs="Arial"/>
          <w:bCs w:val="0"/>
          <w:smallCaps/>
          <w:color w:val="auto"/>
          <w:szCs w:val="22"/>
        </w:rPr>
        <w:t xml:space="preserve"> D</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i/>
          <w:spacing w:val="10"/>
          <w:sz w:val="28"/>
          <w:szCs w:val="28"/>
        </w:rPr>
      </w:pPr>
      <w:r>
        <w:rPr>
          <w:rFonts w:ascii="Helvetica" w:hAnsi="Helvetica" w:cs="Arial"/>
          <w:i/>
          <w:spacing w:val="10"/>
          <w:sz w:val="28"/>
          <w:szCs w:val="28"/>
        </w:rPr>
        <w:t>“</w:t>
      </w:r>
      <w:r w:rsidRPr="001676A6">
        <w:rPr>
          <w:rFonts w:ascii="Helvetica" w:hAnsi="Helvetica" w:cs="Arial"/>
          <w:i/>
          <w:spacing w:val="10"/>
          <w:sz w:val="28"/>
          <w:szCs w:val="28"/>
        </w:rPr>
        <w:t>Making</w:t>
      </w:r>
      <w:r>
        <w:rPr>
          <w:rFonts w:ascii="Helvetica" w:hAnsi="Helvetica" w:cs="Arial"/>
          <w:i/>
          <w:spacing w:val="10"/>
          <w:sz w:val="28"/>
          <w:szCs w:val="28"/>
        </w:rPr>
        <w:t xml:space="preserve"> and testing Soap and Detergent“</w:t>
      </w:r>
    </w:p>
    <w:p w:rsidR="001676A6" w:rsidRPr="001676A6" w:rsidRDefault="001676A6" w:rsidP="001676A6">
      <w:pPr>
        <w:spacing w:after="120" w:line="276" w:lineRule="auto"/>
        <w:rPr>
          <w:rFonts w:ascii="Helvetica" w:hAnsi="Helvetica" w:cs="Arial"/>
          <w:b/>
          <w:spacing w:val="10"/>
          <w:sz w:val="22"/>
          <w:szCs w:val="22"/>
        </w:rPr>
      </w:pPr>
      <w:bookmarkStart w:id="27" w:name="_Toc393703704"/>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b/>
          <w:spacing w:val="10"/>
          <w:sz w:val="22"/>
          <w:szCs w:val="22"/>
        </w:rPr>
        <w:t>Introduction</w:t>
      </w:r>
      <w:bookmarkEnd w:id="27"/>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Solid soaps are a widely used commercial product and are the sodium salts of fatty acids. Soaps can be made using naturally occurring fats by </w:t>
      </w:r>
      <w:proofErr w:type="spellStart"/>
      <w:r w:rsidRPr="001676A6">
        <w:rPr>
          <w:rFonts w:ascii="Helvetica" w:hAnsi="Helvetica" w:cs="Arial"/>
          <w:spacing w:val="10"/>
          <w:sz w:val="22"/>
          <w:szCs w:val="22"/>
        </w:rPr>
        <w:t>hydrolysing</w:t>
      </w:r>
      <w:proofErr w:type="spellEnd"/>
      <w:r w:rsidRPr="001676A6">
        <w:rPr>
          <w:rFonts w:ascii="Helvetica" w:hAnsi="Helvetica" w:cs="Arial"/>
          <w:spacing w:val="10"/>
          <w:sz w:val="22"/>
          <w:szCs w:val="22"/>
        </w:rPr>
        <w:t xml:space="preserve"> the large ester molecules using sodium hydroxide to produce the sodium salt of the fatty acid and glycerol. If the glycerol is not removed then the soap will also contain </w:t>
      </w:r>
      <w:proofErr w:type="spellStart"/>
      <w:r w:rsidRPr="001676A6">
        <w:rPr>
          <w:rFonts w:ascii="Helvetica" w:hAnsi="Helvetica" w:cs="Arial"/>
          <w:spacing w:val="10"/>
          <w:sz w:val="22"/>
          <w:szCs w:val="22"/>
        </w:rPr>
        <w:t>moisturising</w:t>
      </w:r>
      <w:proofErr w:type="spellEnd"/>
      <w:r w:rsidRPr="001676A6">
        <w:rPr>
          <w:rFonts w:ascii="Helvetica" w:hAnsi="Helvetica" w:cs="Arial"/>
          <w:spacing w:val="10"/>
          <w:sz w:val="22"/>
          <w:szCs w:val="22"/>
        </w:rPr>
        <w:t xml:space="preserve"> properties. Soaps are surfactants and reduce the surface tension of water.  </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Soaps need to be safe to use so chemical tests need to be done to ensure the soap will not cause damage to the user.  </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spacing w:val="10"/>
          <w:sz w:val="22"/>
          <w:szCs w:val="22"/>
        </w:rPr>
      </w:pPr>
      <w:bookmarkStart w:id="28" w:name="_Toc393703705"/>
      <w:r w:rsidRPr="001676A6">
        <w:rPr>
          <w:rFonts w:ascii="Helvetica" w:hAnsi="Helvetica" w:cs="Arial"/>
          <w:b/>
          <w:spacing w:val="10"/>
          <w:sz w:val="22"/>
          <w:szCs w:val="22"/>
        </w:rPr>
        <w:t>Background research</w:t>
      </w:r>
      <w:bookmarkEnd w:id="28"/>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The first stage of carrying out research in chemistry is to review what is already known about the topic of interest. Chemists use books, scientific papers, journals and the internet to carry out background research.</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pupils’ first task in the Researching Chemistry unit is to </w:t>
      </w:r>
      <w:r w:rsidRPr="001676A6">
        <w:rPr>
          <w:rFonts w:ascii="Helvetica" w:hAnsi="Helvetica" w:cs="Arial"/>
          <w:i/>
          <w:spacing w:val="10"/>
          <w:sz w:val="22"/>
          <w:szCs w:val="22"/>
        </w:rPr>
        <w:t>independently</w:t>
      </w:r>
      <w:r w:rsidRPr="001676A6">
        <w:rPr>
          <w:rFonts w:ascii="Helvetica" w:hAnsi="Helvetica" w:cs="Arial"/>
          <w:spacing w:val="10"/>
          <w:sz w:val="22"/>
          <w:szCs w:val="22"/>
        </w:rPr>
        <w:t xml:space="preserve"> carry out background research into one of the investigations listed, which will be agreed with the teacher. In school, it is likely that background research will be carried out on the internet. </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Once the pupil has completed their background research, the pupil must then complete the unit assessment tasks and store their research evidence in a safe place. </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b/>
          <w:sz w:val="22"/>
          <w:szCs w:val="22"/>
        </w:rPr>
      </w:pPr>
      <w:bookmarkStart w:id="29" w:name="_Toc393703706"/>
      <w:r w:rsidRPr="001676A6">
        <w:rPr>
          <w:rFonts w:ascii="Helvetica" w:hAnsi="Helvetica" w:cs="Arial"/>
          <w:b/>
          <w:sz w:val="22"/>
          <w:szCs w:val="22"/>
        </w:rPr>
        <w:t>Assessment tasks</w:t>
      </w:r>
      <w:bookmarkEnd w:id="29"/>
    </w:p>
    <w:p w:rsidR="001676A6" w:rsidRPr="001676A6" w:rsidRDefault="001676A6" w:rsidP="00997386">
      <w:pPr>
        <w:numPr>
          <w:ilvl w:val="0"/>
          <w:numId w:val="28"/>
        </w:numPr>
        <w:spacing w:after="120" w:line="276" w:lineRule="auto"/>
        <w:rPr>
          <w:rFonts w:ascii="Helvetica" w:hAnsi="Helvetica" w:cs="Arial"/>
          <w:spacing w:val="10"/>
          <w:sz w:val="22"/>
          <w:szCs w:val="22"/>
        </w:rPr>
      </w:pPr>
      <w:r w:rsidRPr="001676A6">
        <w:rPr>
          <w:rFonts w:ascii="Helvetica" w:hAnsi="Helvetica" w:cs="Arial"/>
          <w:b/>
          <w:spacing w:val="10"/>
          <w:sz w:val="22"/>
          <w:szCs w:val="22"/>
        </w:rPr>
        <w:t>Record at least two sources of information relevant to your focus question</w:t>
      </w:r>
      <w:r w:rsidRPr="001676A6">
        <w:rPr>
          <w:rFonts w:ascii="Helvetica" w:hAnsi="Helvetica" w:cs="Arial"/>
          <w:spacing w:val="10"/>
          <w:sz w:val="22"/>
          <w:szCs w:val="22"/>
        </w:rPr>
        <w:t xml:space="preserve">. Sufficient detail should be given to allow someone else to find the sources easily. For a website, the URL shown here is perfectly adequate </w:t>
      </w:r>
      <w:hyperlink r:id="rId33" w:history="1">
        <w:r w:rsidRPr="001676A6">
          <w:rPr>
            <w:rStyle w:val="Hyperlink"/>
            <w:rFonts w:ascii="Helvetica" w:hAnsi="Helvetica" w:cs="Arial"/>
            <w:color w:val="auto"/>
            <w:spacing w:val="10"/>
            <w:sz w:val="22"/>
            <w:szCs w:val="22"/>
          </w:rPr>
          <w:t>http://www.biodieselfillingstations.co.uk/</w:t>
        </w:r>
      </w:hyperlink>
      <w:r w:rsidRPr="001676A6">
        <w:rPr>
          <w:rFonts w:ascii="Helvetica" w:hAnsi="Helvetica" w:cs="Arial"/>
          <w:spacing w:val="10"/>
          <w:sz w:val="22"/>
          <w:szCs w:val="22"/>
        </w:rPr>
        <w:t>.</w:t>
      </w:r>
    </w:p>
    <w:p w:rsidR="001676A6" w:rsidRPr="001676A6" w:rsidRDefault="001676A6" w:rsidP="00997386">
      <w:pPr>
        <w:numPr>
          <w:ilvl w:val="0"/>
          <w:numId w:val="28"/>
        </w:numPr>
        <w:spacing w:after="120" w:line="276" w:lineRule="auto"/>
        <w:rPr>
          <w:rFonts w:ascii="Helvetica" w:hAnsi="Helvetica" w:cs="Arial"/>
          <w:spacing w:val="10"/>
          <w:sz w:val="22"/>
          <w:szCs w:val="22"/>
        </w:rPr>
      </w:pPr>
      <w:r w:rsidRPr="001676A6">
        <w:rPr>
          <w:rFonts w:ascii="Helvetica" w:hAnsi="Helvetica" w:cs="Arial"/>
          <w:b/>
          <w:spacing w:val="10"/>
          <w:sz w:val="22"/>
          <w:szCs w:val="22"/>
        </w:rPr>
        <w:t>Write a brief summary</w:t>
      </w:r>
      <w:r w:rsidRPr="001676A6">
        <w:rPr>
          <w:rFonts w:ascii="Helvetica" w:hAnsi="Helvetica" w:cs="Arial"/>
          <w:spacing w:val="10"/>
          <w:sz w:val="22"/>
          <w:szCs w:val="22"/>
        </w:rPr>
        <w:t xml:space="preserve"> of the information of relevance contained in each of the sources you have identified. </w:t>
      </w:r>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spacing w:val="10"/>
          <w:sz w:val="22"/>
          <w:szCs w:val="22"/>
        </w:rPr>
        <w:br w:type="page"/>
      </w:r>
      <w:bookmarkStart w:id="30" w:name="_Toc393703707"/>
      <w:r w:rsidRPr="001676A6">
        <w:rPr>
          <w:rFonts w:ascii="Helvetica" w:hAnsi="Helvetica" w:cs="Arial"/>
          <w:b/>
          <w:spacing w:val="10"/>
          <w:sz w:val="22"/>
          <w:szCs w:val="22"/>
        </w:rPr>
        <w:lastRenderedPageBreak/>
        <w:t>Focus questions</w:t>
      </w:r>
      <w:bookmarkEnd w:id="30"/>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rPr>
          <w:rFonts w:ascii="Helvetica" w:hAnsi="Helvetica" w:cs="Arial"/>
          <w:spacing w:val="10"/>
          <w:sz w:val="22"/>
          <w:szCs w:val="22"/>
        </w:rPr>
      </w:pP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D1</w:t>
      </w:r>
      <w:r w:rsidRPr="001676A6">
        <w:rPr>
          <w:rFonts w:ascii="Helvetica" w:hAnsi="Helvetica" w:cs="Arial"/>
          <w:spacing w:val="10"/>
          <w:sz w:val="22"/>
          <w:szCs w:val="22"/>
        </w:rPr>
        <w:tab/>
        <w:t xml:space="preserve">What chemicals are the active ingredients in commercial soaps?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D2    What are the traditional methods and two processes used to make soap?</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D3</w:t>
      </w:r>
      <w:r w:rsidRPr="001676A6">
        <w:rPr>
          <w:rFonts w:ascii="Helvetica" w:hAnsi="Helvetica" w:cs="Arial"/>
          <w:spacing w:val="10"/>
          <w:sz w:val="22"/>
          <w:szCs w:val="22"/>
        </w:rPr>
        <w:tab/>
        <w:t>How do soaps remove grease and oil?  What is the action of soaps?</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D4</w:t>
      </w:r>
      <w:r w:rsidRPr="001676A6">
        <w:rPr>
          <w:rFonts w:ascii="Helvetica" w:hAnsi="Helvetica" w:cs="Arial"/>
          <w:spacing w:val="10"/>
          <w:sz w:val="22"/>
          <w:szCs w:val="22"/>
        </w:rPr>
        <w:tab/>
        <w:t>What types of fats or oils can be used in making natural soap?</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 xml:space="preserve">D5    How are synthetic soaps made?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 xml:space="preserve">D6    How are soaps scented?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 xml:space="preserve">D7    When making soap, How is it possible to test when the soap is </w:t>
      </w:r>
      <w:proofErr w:type="spellStart"/>
      <w:r w:rsidRPr="001676A6">
        <w:rPr>
          <w:rFonts w:ascii="Helvetica" w:hAnsi="Helvetica" w:cs="Arial"/>
          <w:spacing w:val="10"/>
          <w:sz w:val="22"/>
          <w:szCs w:val="22"/>
        </w:rPr>
        <w:t>neutralised</w:t>
      </w:r>
      <w:proofErr w:type="spellEnd"/>
      <w:r w:rsidRPr="001676A6">
        <w:rPr>
          <w:rFonts w:ascii="Helvetica" w:hAnsi="Helvetica" w:cs="Arial"/>
          <w:spacing w:val="10"/>
          <w:sz w:val="22"/>
          <w:szCs w:val="22"/>
        </w:rPr>
        <w:t>?</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D8    Give details of chemical equations and formulae for making soap.</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D9    Why is it necessary to test soap?</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567" w:hanging="567"/>
        <w:rPr>
          <w:rFonts w:ascii="Helvetica" w:hAnsi="Helvetica" w:cs="Arial"/>
          <w:spacing w:val="10"/>
          <w:sz w:val="22"/>
          <w:szCs w:val="22"/>
        </w:rPr>
      </w:pPr>
      <w:r w:rsidRPr="001676A6">
        <w:rPr>
          <w:rFonts w:ascii="Helvetica" w:hAnsi="Helvetica" w:cs="Arial"/>
          <w:spacing w:val="10"/>
          <w:sz w:val="22"/>
          <w:szCs w:val="22"/>
        </w:rPr>
        <w:t xml:space="preserve">D10   What tests will be carried out on the soap and how does this compare to commercial soaps.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1676A6">
        <w:rPr>
          <w:rFonts w:ascii="Helvetica" w:hAnsi="Helvetica" w:cs="Arial"/>
          <w:spacing w:val="10"/>
          <w:sz w:val="22"/>
          <w:szCs w:val="22"/>
        </w:rPr>
        <w:t>D11</w:t>
      </w:r>
      <w:r w:rsidRPr="001676A6">
        <w:rPr>
          <w:rFonts w:ascii="Helvetica" w:hAnsi="Helvetica" w:cs="Arial"/>
          <w:spacing w:val="10"/>
          <w:sz w:val="22"/>
          <w:szCs w:val="22"/>
        </w:rPr>
        <w:tab/>
        <w:t>What affects the foaming capacity of soap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1676A6">
        <w:rPr>
          <w:rFonts w:ascii="Helvetica" w:hAnsi="Helvetica" w:cs="Arial"/>
          <w:spacing w:val="10"/>
          <w:sz w:val="22"/>
          <w:szCs w:val="22"/>
        </w:rPr>
        <w:t>D12</w:t>
      </w:r>
      <w:r w:rsidRPr="001676A6">
        <w:rPr>
          <w:rFonts w:ascii="Helvetica" w:hAnsi="Helvetica" w:cs="Arial"/>
          <w:spacing w:val="10"/>
          <w:sz w:val="22"/>
          <w:szCs w:val="22"/>
        </w:rPr>
        <w:tab/>
        <w:t xml:space="preserve">How can the foaming capacity of soap be determined? </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1676A6">
        <w:rPr>
          <w:rFonts w:ascii="Helvetica" w:hAnsi="Helvetica" w:cs="Arial"/>
          <w:spacing w:val="10"/>
          <w:sz w:val="22"/>
          <w:szCs w:val="22"/>
        </w:rPr>
        <w:t>D13      What is the expected pH of the soap?</w:t>
      </w:r>
    </w:p>
    <w:p w:rsid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r w:rsidRPr="001676A6">
        <w:rPr>
          <w:rFonts w:ascii="Helvetica" w:hAnsi="Helvetica" w:cs="Arial"/>
          <w:spacing w:val="10"/>
          <w:sz w:val="22"/>
          <w:szCs w:val="22"/>
        </w:rPr>
        <w:t>D14     How can water dispersal be tested?</w:t>
      </w:r>
    </w:p>
    <w:p w:rsidR="001676A6" w:rsidRPr="001676A6" w:rsidRDefault="001676A6" w:rsidP="001676A6">
      <w:pPr>
        <w:pBdr>
          <w:top w:val="single" w:sz="4" w:space="4" w:color="auto"/>
          <w:left w:val="single" w:sz="4" w:space="4" w:color="auto"/>
          <w:bottom w:val="single" w:sz="4" w:space="4" w:color="auto"/>
          <w:right w:val="single" w:sz="4" w:space="4" w:color="auto"/>
        </w:pBdr>
        <w:spacing w:after="120" w:line="276" w:lineRule="auto"/>
        <w:ind w:left="709" w:hanging="709"/>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b/>
          <w:spacing w:val="10"/>
          <w:sz w:val="22"/>
          <w:szCs w:val="22"/>
        </w:rPr>
        <w:t>Advice on using the internet for background research</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web allows access a huge amount of information – don’t get side-tracked! Promising sites should be bookmarked so that they can be accessed easily at a later date. Tables, graphs and pictures can be copied into a folder. It is worthwhile spending a few moments considering which keywords may be the best to enter into the search engine. Ensure sites are credible. For more advice on effective web-based research see the Education Scotland resource on  </w:t>
      </w:r>
      <w:hyperlink r:id="rId34" w:history="1">
        <w:r w:rsidRPr="001676A6">
          <w:rPr>
            <w:rStyle w:val="Hyperlink"/>
            <w:rFonts w:ascii="Helvetica" w:hAnsi="Helvetica" w:cs="Arial"/>
            <w:spacing w:val="10"/>
            <w:sz w:val="22"/>
            <w:szCs w:val="22"/>
          </w:rPr>
          <w:t>http://www.educationscotland.gov.uk</w:t>
        </w:r>
      </w:hyperlink>
    </w:p>
    <w:p w:rsidR="001676A6" w:rsidRDefault="001676A6" w:rsidP="001676A6">
      <w:pPr>
        <w:spacing w:after="120" w:line="276" w:lineRule="auto"/>
        <w:rPr>
          <w:rFonts w:ascii="Helvetica" w:hAnsi="Helvetica" w:cs="Arial"/>
          <w:b/>
          <w:spacing w:val="10"/>
          <w:sz w:val="22"/>
          <w:szCs w:val="22"/>
        </w:rPr>
      </w:pPr>
    </w:p>
    <w:p w:rsidR="00A13DFE" w:rsidRDefault="00A13DFE">
      <w:pPr>
        <w:rPr>
          <w:rFonts w:ascii="Helvetica" w:hAnsi="Helvetica" w:cs="Arial"/>
          <w:b/>
          <w:spacing w:val="10"/>
          <w:sz w:val="22"/>
          <w:szCs w:val="22"/>
        </w:rPr>
      </w:pPr>
      <w:r>
        <w:rPr>
          <w:rFonts w:ascii="Helvetica" w:hAnsi="Helvetica" w:cs="Arial"/>
          <w:b/>
          <w:spacing w:val="10"/>
          <w:sz w:val="22"/>
          <w:szCs w:val="22"/>
        </w:rPr>
        <w:br w:type="page"/>
      </w:r>
    </w:p>
    <w:p w:rsidR="001676A6" w:rsidRDefault="001676A6" w:rsidP="001676A6">
      <w:pPr>
        <w:spacing w:after="120" w:line="276" w:lineRule="auto"/>
        <w:rPr>
          <w:rFonts w:ascii="Helvetica" w:hAnsi="Helvetica" w:cs="Arial"/>
          <w:b/>
          <w:spacing w:val="10"/>
          <w:sz w:val="22"/>
          <w:szCs w:val="22"/>
        </w:rPr>
      </w:pPr>
      <w:r>
        <w:rPr>
          <w:rFonts w:ascii="Helvetica" w:hAnsi="Helvetica" w:cs="Arial"/>
          <w:b/>
          <w:spacing w:val="10"/>
          <w:sz w:val="22"/>
          <w:szCs w:val="22"/>
        </w:rPr>
        <w:lastRenderedPageBreak/>
        <w:t>References</w:t>
      </w:r>
    </w:p>
    <w:p w:rsidR="001676A6" w:rsidRPr="001676A6" w:rsidRDefault="003E3BB8" w:rsidP="00997386">
      <w:pPr>
        <w:spacing w:after="180" w:line="276" w:lineRule="auto"/>
        <w:rPr>
          <w:rFonts w:ascii="Helvetica" w:hAnsi="Helvetica" w:cs="Arial"/>
          <w:spacing w:val="10"/>
          <w:sz w:val="22"/>
          <w:szCs w:val="22"/>
        </w:rPr>
      </w:pPr>
      <w:hyperlink r:id="rId35" w:history="1">
        <w:r w:rsidR="001676A6" w:rsidRPr="001676A6">
          <w:rPr>
            <w:rStyle w:val="Hyperlink"/>
            <w:rFonts w:ascii="Helvetica" w:hAnsi="Helvetica" w:cs="Arial"/>
            <w:spacing w:val="10"/>
            <w:sz w:val="22"/>
            <w:szCs w:val="22"/>
          </w:rPr>
          <w:t>http://www.nuffieldfoundation.org/practical-chemistry/detergents-soaps-and-surface-tension</w:t>
        </w:r>
      </w:hyperlink>
    </w:p>
    <w:p w:rsidR="00A13DFE" w:rsidRPr="001676A6" w:rsidRDefault="003E3BB8" w:rsidP="00997386">
      <w:pPr>
        <w:spacing w:after="180" w:line="276" w:lineRule="auto"/>
        <w:rPr>
          <w:rFonts w:ascii="Helvetica" w:hAnsi="Helvetica" w:cs="Arial"/>
          <w:spacing w:val="10"/>
          <w:sz w:val="22"/>
          <w:szCs w:val="22"/>
        </w:rPr>
      </w:pPr>
      <w:hyperlink r:id="rId36" w:history="1">
        <w:r w:rsidR="00A13DFE" w:rsidRPr="001676A6">
          <w:rPr>
            <w:rStyle w:val="Hyperlink"/>
            <w:rFonts w:ascii="Helvetica" w:hAnsi="Helvetica" w:cs="Arial"/>
            <w:spacing w:val="10"/>
            <w:sz w:val="22"/>
            <w:szCs w:val="22"/>
          </w:rPr>
          <w:t>http://www.rsc.org/learn-chemistry/resource/res00000985/soap-from-bacon?cmpid=CMP00001530</w:t>
        </w:r>
      </w:hyperlink>
    </w:p>
    <w:p w:rsidR="00A13DFE" w:rsidRPr="001676A6" w:rsidRDefault="003E3BB8" w:rsidP="00997386">
      <w:pPr>
        <w:spacing w:after="180" w:line="276" w:lineRule="auto"/>
        <w:rPr>
          <w:rFonts w:ascii="Helvetica" w:hAnsi="Helvetica" w:cs="Arial"/>
          <w:spacing w:val="10"/>
          <w:sz w:val="22"/>
          <w:szCs w:val="22"/>
        </w:rPr>
      </w:pPr>
      <w:hyperlink r:id="rId37" w:history="1">
        <w:r w:rsidR="00A13DFE" w:rsidRPr="001676A6">
          <w:rPr>
            <w:rStyle w:val="Hyperlink"/>
            <w:rFonts w:ascii="Helvetica" w:hAnsi="Helvetica" w:cs="Arial"/>
            <w:spacing w:val="10"/>
            <w:sz w:val="22"/>
            <w:szCs w:val="22"/>
          </w:rPr>
          <w:t>http://www.creative-science.org.uk/hollywood5.html</w:t>
        </w:r>
      </w:hyperlink>
    </w:p>
    <w:p w:rsidR="00A13DFE" w:rsidRPr="001676A6" w:rsidRDefault="003E3BB8" w:rsidP="00997386">
      <w:pPr>
        <w:spacing w:after="180" w:line="276" w:lineRule="auto"/>
        <w:rPr>
          <w:rFonts w:ascii="Helvetica" w:hAnsi="Helvetica" w:cs="Arial"/>
          <w:spacing w:val="10"/>
          <w:sz w:val="22"/>
          <w:szCs w:val="22"/>
        </w:rPr>
      </w:pPr>
      <w:hyperlink r:id="rId38" w:history="1">
        <w:r w:rsidR="00A13DFE" w:rsidRPr="001676A6">
          <w:rPr>
            <w:rStyle w:val="Hyperlink"/>
            <w:rFonts w:ascii="Helvetica" w:hAnsi="Helvetica" w:cs="Arial"/>
            <w:spacing w:val="10"/>
            <w:sz w:val="22"/>
            <w:szCs w:val="22"/>
          </w:rPr>
          <w:t>http://www.open.edu/openlearn/science-maths-technology/science/chemistry/diy-make-your-own-soap</w:t>
        </w:r>
      </w:hyperlink>
    </w:p>
    <w:p w:rsidR="00997386" w:rsidRPr="001676A6" w:rsidRDefault="003E3BB8" w:rsidP="00997386">
      <w:pPr>
        <w:spacing w:after="180" w:line="276" w:lineRule="auto"/>
        <w:rPr>
          <w:rFonts w:ascii="Helvetica" w:hAnsi="Helvetica" w:cs="Arial"/>
          <w:spacing w:val="10"/>
          <w:sz w:val="22"/>
          <w:szCs w:val="22"/>
        </w:rPr>
      </w:pPr>
      <w:hyperlink r:id="rId39" w:history="1">
        <w:r w:rsidR="00997386" w:rsidRPr="001676A6">
          <w:rPr>
            <w:rStyle w:val="Hyperlink"/>
            <w:rFonts w:ascii="Helvetica" w:hAnsi="Helvetica" w:cs="Arial"/>
            <w:spacing w:val="10"/>
            <w:sz w:val="22"/>
            <w:szCs w:val="22"/>
          </w:rPr>
          <w:t>http://www.educationscotland.gov.uk</w:t>
        </w:r>
      </w:hyperlink>
    </w:p>
    <w:p w:rsidR="00997386" w:rsidRPr="001676A6" w:rsidRDefault="003E3BB8" w:rsidP="00997386">
      <w:pPr>
        <w:spacing w:after="180" w:line="276" w:lineRule="auto"/>
        <w:rPr>
          <w:rFonts w:ascii="Helvetica" w:hAnsi="Helvetica" w:cs="Arial"/>
          <w:sz w:val="22"/>
          <w:szCs w:val="22"/>
        </w:rPr>
      </w:pPr>
      <w:hyperlink r:id="rId40" w:history="1">
        <w:r w:rsidR="00997386" w:rsidRPr="001676A6">
          <w:rPr>
            <w:rStyle w:val="Hyperlink"/>
            <w:rFonts w:ascii="Helvetica" w:hAnsi="Helvetica" w:cs="Arial"/>
            <w:sz w:val="22"/>
            <w:szCs w:val="22"/>
          </w:rPr>
          <w:t>http://www.sserc.org.uk/index.php/chemistry/higher-chemistry-revised/1136-principles-to-production-h/3468-water-testing</w:t>
        </w:r>
      </w:hyperlink>
    </w:p>
    <w:p w:rsidR="00997386" w:rsidRPr="001676A6" w:rsidRDefault="003E3BB8" w:rsidP="00997386">
      <w:pPr>
        <w:spacing w:after="180" w:line="276" w:lineRule="auto"/>
        <w:rPr>
          <w:rFonts w:ascii="Helvetica" w:hAnsi="Helvetica" w:cs="Arial"/>
          <w:spacing w:val="10"/>
          <w:sz w:val="22"/>
          <w:szCs w:val="22"/>
        </w:rPr>
      </w:pPr>
      <w:hyperlink r:id="rId41" w:history="1">
        <w:r w:rsidR="00997386" w:rsidRPr="001676A6">
          <w:rPr>
            <w:rStyle w:val="Hyperlink"/>
            <w:rFonts w:ascii="Helvetica" w:hAnsi="Helvetica" w:cs="Arial"/>
            <w:spacing w:val="10"/>
            <w:sz w:val="22"/>
            <w:szCs w:val="22"/>
          </w:rPr>
          <w:t>http://www.scottishwater.co.uk/you-and-your-home/water-quality/water-quality-factsheets/12-hardness-in-water</w:t>
        </w:r>
      </w:hyperlink>
    </w:p>
    <w:p w:rsidR="00997386" w:rsidRPr="001676A6" w:rsidRDefault="003E3BB8" w:rsidP="00997386">
      <w:pPr>
        <w:spacing w:after="180" w:line="276" w:lineRule="auto"/>
        <w:rPr>
          <w:rFonts w:ascii="Helvetica" w:hAnsi="Helvetica" w:cs="Arial"/>
          <w:spacing w:val="10"/>
          <w:sz w:val="22"/>
          <w:szCs w:val="22"/>
        </w:rPr>
      </w:pPr>
      <w:hyperlink r:id="rId42" w:history="1">
        <w:r w:rsidR="00997386" w:rsidRPr="001676A6">
          <w:rPr>
            <w:rStyle w:val="Hyperlink"/>
            <w:rFonts w:ascii="Helvetica" w:hAnsi="Helvetica" w:cs="Arial"/>
            <w:spacing w:val="10"/>
            <w:sz w:val="22"/>
            <w:szCs w:val="22"/>
          </w:rPr>
          <w:t>http://www.bbc.co.uk/schools/gcsebitesize/science/triple_ocr_gateway/chemistry_out_there/hardness_of_water/revision/1/</w:t>
        </w:r>
      </w:hyperlink>
    </w:p>
    <w:p w:rsidR="00997386" w:rsidRPr="001676A6" w:rsidRDefault="003E3BB8" w:rsidP="00997386">
      <w:pPr>
        <w:spacing w:after="180" w:line="276" w:lineRule="auto"/>
        <w:rPr>
          <w:rFonts w:ascii="Helvetica" w:hAnsi="Helvetica" w:cs="Arial"/>
          <w:spacing w:val="10"/>
          <w:sz w:val="22"/>
          <w:szCs w:val="22"/>
        </w:rPr>
      </w:pPr>
      <w:hyperlink r:id="rId43" w:anchor="!cmpid=CMP00000454" w:history="1">
        <w:r w:rsidR="00997386" w:rsidRPr="001676A6">
          <w:rPr>
            <w:rStyle w:val="Hyperlink"/>
            <w:rFonts w:ascii="Helvetica" w:hAnsi="Helvetica" w:cs="Arial"/>
            <w:spacing w:val="10"/>
            <w:sz w:val="22"/>
            <w:szCs w:val="22"/>
          </w:rPr>
          <w:t>http://www.rsc.org/learn-chemistry/resource/res00000426/testing-water-hardness?cmpid=CMP00000496#!cmpid=CMP00000454</w:t>
        </w:r>
      </w:hyperlink>
    </w:p>
    <w:p w:rsidR="00997386" w:rsidRPr="001676A6" w:rsidRDefault="003E3BB8" w:rsidP="00997386">
      <w:pPr>
        <w:spacing w:after="180" w:line="276" w:lineRule="auto"/>
        <w:rPr>
          <w:rStyle w:val="HTMLCite"/>
          <w:rFonts w:ascii="Helvetica" w:hAnsi="Helvetica" w:cs="Arial"/>
          <w:color w:val="222222"/>
          <w:sz w:val="22"/>
          <w:szCs w:val="22"/>
        </w:rPr>
      </w:pPr>
      <w:hyperlink r:id="rId44" w:history="1">
        <w:r w:rsidR="00997386" w:rsidRPr="001676A6">
          <w:rPr>
            <w:rStyle w:val="Hyperlink"/>
            <w:rFonts w:ascii="Helvetica" w:hAnsi="Helvetica" w:cs="Arial"/>
            <w:sz w:val="22"/>
            <w:szCs w:val="22"/>
          </w:rPr>
          <w:t>http://www.</w:t>
        </w:r>
        <w:r w:rsidR="00997386" w:rsidRPr="001676A6">
          <w:rPr>
            <w:rStyle w:val="Hyperlink"/>
            <w:rFonts w:ascii="Helvetica" w:hAnsi="Helvetica" w:cs="Arial"/>
            <w:b/>
            <w:bCs/>
            <w:sz w:val="22"/>
            <w:szCs w:val="22"/>
          </w:rPr>
          <w:t>rsc</w:t>
        </w:r>
        <w:r w:rsidR="00997386" w:rsidRPr="001676A6">
          <w:rPr>
            <w:rStyle w:val="Hyperlink"/>
            <w:rFonts w:ascii="Helvetica" w:hAnsi="Helvetica" w:cs="Arial"/>
            <w:sz w:val="22"/>
            <w:szCs w:val="22"/>
          </w:rPr>
          <w:t>.org/learn-chemistry/resources</w:t>
        </w:r>
      </w:hyperlink>
    </w:p>
    <w:p w:rsidR="00997386" w:rsidRPr="001676A6" w:rsidRDefault="003E3BB8" w:rsidP="00997386">
      <w:pPr>
        <w:spacing w:after="180" w:line="276" w:lineRule="auto"/>
        <w:rPr>
          <w:rStyle w:val="HTMLCite"/>
          <w:rFonts w:ascii="Helvetica" w:hAnsi="Helvetica" w:cs="Arial"/>
          <w:i w:val="0"/>
          <w:color w:val="222222"/>
          <w:sz w:val="22"/>
          <w:szCs w:val="22"/>
        </w:rPr>
      </w:pPr>
      <w:hyperlink r:id="rId45" w:history="1">
        <w:r w:rsidR="00997386" w:rsidRPr="001676A6">
          <w:rPr>
            <w:rStyle w:val="Hyperlink"/>
            <w:rFonts w:ascii="Helvetica" w:hAnsi="Helvetica" w:cs="Arial"/>
            <w:sz w:val="22"/>
            <w:szCs w:val="22"/>
          </w:rPr>
          <w:t>http://www.york.ac.uk/media/chemistry/informationforschools/water.doc</w:t>
        </w:r>
      </w:hyperlink>
    </w:p>
    <w:p w:rsidR="00997386" w:rsidRPr="00997386" w:rsidRDefault="003E3BB8" w:rsidP="00997386">
      <w:pPr>
        <w:spacing w:after="180" w:line="276" w:lineRule="auto"/>
        <w:rPr>
          <w:rStyle w:val="HTMLCite"/>
          <w:rFonts w:ascii="Helvetica" w:hAnsi="Helvetica" w:cs="Arial"/>
          <w:i w:val="0"/>
          <w:iCs w:val="0"/>
          <w:spacing w:val="10"/>
          <w:sz w:val="22"/>
          <w:szCs w:val="22"/>
        </w:rPr>
      </w:pPr>
      <w:hyperlink r:id="rId46" w:history="1">
        <w:r w:rsidR="00997386" w:rsidRPr="001676A6">
          <w:rPr>
            <w:rStyle w:val="Hyperlink"/>
            <w:rFonts w:ascii="Helvetica" w:hAnsi="Helvetica" w:cs="Arial"/>
            <w:spacing w:val="10"/>
            <w:sz w:val="22"/>
            <w:szCs w:val="22"/>
          </w:rPr>
          <w:t>http://www.youtube.com/watch?v=e6jDGzVuQxg</w:t>
        </w:r>
      </w:hyperlink>
    </w:p>
    <w:p w:rsidR="00997386" w:rsidRPr="001676A6" w:rsidRDefault="003E3BB8" w:rsidP="00997386">
      <w:pPr>
        <w:spacing w:after="180" w:line="276" w:lineRule="auto"/>
        <w:rPr>
          <w:rFonts w:ascii="Helvetica" w:hAnsi="Helvetica" w:cs="Arial"/>
          <w:sz w:val="22"/>
          <w:szCs w:val="22"/>
        </w:rPr>
      </w:pPr>
      <w:hyperlink r:id="rId47" w:history="1">
        <w:r w:rsidR="00997386" w:rsidRPr="001676A6">
          <w:rPr>
            <w:rStyle w:val="Hyperlink"/>
            <w:rFonts w:ascii="Helvetica" w:hAnsi="Helvetica" w:cs="Arial"/>
            <w:sz w:val="22"/>
            <w:szCs w:val="22"/>
          </w:rPr>
          <w:t>http://www.water-research.net/index.php/phosphates</w:t>
        </w:r>
      </w:hyperlink>
    </w:p>
    <w:p w:rsidR="00997386" w:rsidRPr="001676A6" w:rsidRDefault="003E3BB8" w:rsidP="00997386">
      <w:pPr>
        <w:spacing w:after="180" w:line="276" w:lineRule="auto"/>
        <w:rPr>
          <w:rFonts w:ascii="Helvetica" w:hAnsi="Helvetica" w:cs="Arial"/>
          <w:sz w:val="22"/>
          <w:szCs w:val="22"/>
        </w:rPr>
      </w:pPr>
      <w:hyperlink r:id="rId48" w:anchor="!divAbstract" w:history="1">
        <w:r w:rsidR="00997386" w:rsidRPr="001676A6">
          <w:rPr>
            <w:rStyle w:val="Hyperlink"/>
            <w:rFonts w:ascii="Helvetica" w:hAnsi="Helvetica" w:cs="Arial"/>
            <w:sz w:val="22"/>
            <w:szCs w:val="22"/>
          </w:rPr>
          <w:t>http://pubs.rsc.org/en/Content/ArticleLanding/1993/AN/AN9931800553#!divAbstract</w:t>
        </w:r>
      </w:hyperlink>
    </w:p>
    <w:p w:rsidR="00997386" w:rsidRPr="00997386" w:rsidRDefault="003E3BB8" w:rsidP="00997386">
      <w:pPr>
        <w:spacing w:after="180" w:line="276" w:lineRule="auto"/>
        <w:rPr>
          <w:rFonts w:ascii="Helvetica" w:hAnsi="Helvetica" w:cs="Arial"/>
          <w:spacing w:val="10"/>
          <w:sz w:val="22"/>
          <w:szCs w:val="22"/>
        </w:rPr>
      </w:pPr>
      <w:hyperlink r:id="rId49" w:history="1">
        <w:r w:rsidR="00997386" w:rsidRPr="001676A6">
          <w:rPr>
            <w:rStyle w:val="Hyperlink"/>
            <w:rFonts w:ascii="Helvetica" w:hAnsi="Helvetica" w:cs="Arial"/>
            <w:spacing w:val="10"/>
            <w:sz w:val="22"/>
            <w:szCs w:val="22"/>
          </w:rPr>
          <w:t>http://science.csustan.edu/nhuy/chem1002/soapexp.htm</w:t>
        </w:r>
      </w:hyperlink>
    </w:p>
    <w:p w:rsidR="00997386" w:rsidRPr="001676A6" w:rsidRDefault="003E3BB8" w:rsidP="00997386">
      <w:pPr>
        <w:spacing w:after="180" w:line="276" w:lineRule="auto"/>
        <w:rPr>
          <w:rFonts w:ascii="Helvetica" w:hAnsi="Helvetica" w:cs="Arial"/>
          <w:spacing w:val="10"/>
          <w:sz w:val="22"/>
          <w:szCs w:val="22"/>
        </w:rPr>
      </w:pPr>
      <w:hyperlink r:id="rId50" w:history="1">
        <w:r w:rsidR="00997386" w:rsidRPr="001676A6">
          <w:rPr>
            <w:rStyle w:val="Hyperlink"/>
            <w:rFonts w:ascii="Helvetica" w:hAnsi="Helvetica" w:cs="Arial"/>
            <w:spacing w:val="10"/>
            <w:sz w:val="22"/>
            <w:szCs w:val="22"/>
          </w:rPr>
          <w:t>http://www.youtube.com/watch?v=Qevq073tjxg</w:t>
        </w:r>
      </w:hyperlink>
    </w:p>
    <w:p w:rsidR="00997386" w:rsidRPr="001676A6" w:rsidRDefault="003E3BB8" w:rsidP="00997386">
      <w:pPr>
        <w:spacing w:after="180" w:line="276" w:lineRule="auto"/>
        <w:rPr>
          <w:rFonts w:ascii="Helvetica" w:hAnsi="Helvetica" w:cs="Arial"/>
          <w:spacing w:val="10"/>
          <w:sz w:val="22"/>
          <w:szCs w:val="22"/>
        </w:rPr>
      </w:pPr>
      <w:hyperlink r:id="rId51" w:history="1">
        <w:r w:rsidR="00997386" w:rsidRPr="001676A6">
          <w:rPr>
            <w:rStyle w:val="Hyperlink"/>
            <w:rFonts w:ascii="Helvetica" w:hAnsi="Helvetica" w:cs="Arial"/>
            <w:spacing w:val="10"/>
            <w:sz w:val="22"/>
            <w:szCs w:val="22"/>
          </w:rPr>
          <w:t>http://www.rsc.org/learn-chemistry/resource/res00000985/soap-from-bacon?cmpid=CMP00001530</w:t>
        </w:r>
      </w:hyperlink>
    </w:p>
    <w:p w:rsidR="00997386" w:rsidRPr="001676A6" w:rsidRDefault="003E3BB8" w:rsidP="00997386">
      <w:pPr>
        <w:spacing w:after="180" w:line="276" w:lineRule="auto"/>
        <w:rPr>
          <w:rFonts w:ascii="Helvetica" w:hAnsi="Helvetica" w:cs="Arial"/>
          <w:spacing w:val="10"/>
          <w:sz w:val="22"/>
          <w:szCs w:val="22"/>
        </w:rPr>
      </w:pPr>
      <w:hyperlink r:id="rId52" w:history="1">
        <w:r w:rsidR="00997386" w:rsidRPr="001676A6">
          <w:rPr>
            <w:rStyle w:val="Hyperlink"/>
            <w:rFonts w:ascii="Helvetica" w:hAnsi="Helvetica" w:cs="Arial"/>
            <w:spacing w:val="10"/>
            <w:sz w:val="22"/>
            <w:szCs w:val="22"/>
          </w:rPr>
          <w:t>http://www.creative-science.org.uk/hollywood5.html</w:t>
        </w:r>
      </w:hyperlink>
    </w:p>
    <w:p w:rsidR="00997386" w:rsidRPr="00997386" w:rsidRDefault="003E3BB8" w:rsidP="00997386">
      <w:pPr>
        <w:spacing w:after="180" w:line="276" w:lineRule="auto"/>
        <w:rPr>
          <w:rStyle w:val="HTMLCite"/>
          <w:rFonts w:ascii="Helvetica" w:hAnsi="Helvetica" w:cs="Arial"/>
          <w:i w:val="0"/>
          <w:iCs w:val="0"/>
          <w:spacing w:val="10"/>
          <w:sz w:val="22"/>
          <w:szCs w:val="22"/>
        </w:rPr>
      </w:pPr>
      <w:hyperlink r:id="rId53" w:history="1">
        <w:r w:rsidR="00997386" w:rsidRPr="001676A6">
          <w:rPr>
            <w:rStyle w:val="Hyperlink"/>
            <w:rFonts w:ascii="Helvetica" w:hAnsi="Helvetica" w:cs="Arial"/>
            <w:spacing w:val="10"/>
            <w:sz w:val="22"/>
            <w:szCs w:val="22"/>
          </w:rPr>
          <w:t>http://www.elmhurst.edu/~chm/vchembook/554soap.html</w:t>
        </w:r>
      </w:hyperlink>
    </w:p>
    <w:p w:rsidR="00997386" w:rsidRPr="001676A6" w:rsidRDefault="003E3BB8" w:rsidP="00997386">
      <w:pPr>
        <w:spacing w:after="180" w:line="276" w:lineRule="auto"/>
        <w:rPr>
          <w:rFonts w:ascii="Helvetica" w:hAnsi="Helvetica" w:cs="Arial"/>
          <w:spacing w:val="10"/>
          <w:sz w:val="22"/>
          <w:szCs w:val="22"/>
        </w:rPr>
      </w:pPr>
      <w:hyperlink r:id="rId54" w:history="1">
        <w:r w:rsidR="00997386" w:rsidRPr="001676A6">
          <w:rPr>
            <w:rStyle w:val="Hyperlink"/>
            <w:rFonts w:ascii="Helvetica" w:hAnsi="Helvetica" w:cs="Arial"/>
            <w:spacing w:val="10"/>
            <w:sz w:val="22"/>
            <w:szCs w:val="22"/>
          </w:rPr>
          <w:t>http://www.nuffieldfoundation.org/practical-chemistry/making-soaps-and-detergents</w:t>
        </w:r>
      </w:hyperlink>
    </w:p>
    <w:p w:rsidR="00997386" w:rsidRPr="001676A6" w:rsidRDefault="00997386" w:rsidP="00997386">
      <w:pPr>
        <w:spacing w:after="180" w:line="276" w:lineRule="auto"/>
        <w:rPr>
          <w:rFonts w:ascii="Helvetica" w:hAnsi="Helvetica" w:cs="Arial"/>
          <w:color w:val="2602BE"/>
          <w:spacing w:val="10"/>
          <w:sz w:val="22"/>
          <w:szCs w:val="22"/>
        </w:rPr>
      </w:pPr>
      <w:r w:rsidRPr="001676A6">
        <w:rPr>
          <w:rFonts w:ascii="Helvetica" w:hAnsi="Helvetica" w:cs="Arial"/>
          <w:color w:val="2602BE"/>
          <w:spacing w:val="10"/>
          <w:sz w:val="22"/>
          <w:szCs w:val="22"/>
        </w:rPr>
        <w:t>http://www.chymist.com/Soap%20and%20detergent.pdf</w:t>
      </w:r>
    </w:p>
    <w:p w:rsidR="00997386" w:rsidRPr="001676A6" w:rsidRDefault="003E3BB8" w:rsidP="00997386">
      <w:pPr>
        <w:spacing w:after="180" w:line="276" w:lineRule="auto"/>
        <w:rPr>
          <w:rFonts w:ascii="Helvetica" w:eastAsia="Times New Roman" w:hAnsi="Helvetica" w:cs="Arial"/>
          <w:b/>
          <w:color w:val="333333"/>
          <w:sz w:val="22"/>
          <w:szCs w:val="22"/>
          <w:lang w:eastAsia="en-GB"/>
        </w:rPr>
      </w:pPr>
      <w:hyperlink r:id="rId55" w:history="1">
        <w:r w:rsidR="00997386" w:rsidRPr="001676A6">
          <w:rPr>
            <w:rStyle w:val="Hyperlink"/>
            <w:rFonts w:ascii="Helvetica" w:hAnsi="Helvetica" w:cs="Arial"/>
            <w:spacing w:val="10"/>
            <w:sz w:val="22"/>
            <w:szCs w:val="22"/>
          </w:rPr>
          <w:t>http://www.sserc.org.uk</w:t>
        </w:r>
      </w:hyperlink>
      <w:r w:rsidR="00997386" w:rsidRPr="001676A6">
        <w:rPr>
          <w:rFonts w:ascii="Helvetica" w:eastAsia="Times New Roman" w:hAnsi="Helvetica" w:cs="Arial"/>
          <w:b/>
          <w:color w:val="333333"/>
          <w:sz w:val="22"/>
          <w:szCs w:val="22"/>
          <w:lang w:eastAsia="en-GB"/>
        </w:rPr>
        <w:t xml:space="preserve"> </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b/>
          <w:spacing w:val="10"/>
          <w:sz w:val="22"/>
          <w:szCs w:val="22"/>
        </w:rPr>
        <w:br w:type="page"/>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1676A6">
      <w:pPr>
        <w:spacing w:after="120" w:line="276" w:lineRule="auto"/>
        <w:rPr>
          <w:rFonts w:ascii="Helvetica" w:hAnsi="Helvetica" w:cs="Arial"/>
          <w:b/>
          <w:spacing w:val="10"/>
          <w:sz w:val="22"/>
          <w:szCs w:val="22"/>
        </w:rPr>
      </w:pPr>
      <w:r w:rsidRPr="001676A6">
        <w:rPr>
          <w:rFonts w:ascii="Helvetica" w:hAnsi="Helvetica" w:cs="Arial"/>
          <w:b/>
          <w:spacing w:val="10"/>
          <w:sz w:val="22"/>
          <w:szCs w:val="22"/>
        </w:rPr>
        <w:t xml:space="preserve">Background </w:t>
      </w:r>
      <w:r w:rsidR="00A13DFE">
        <w:rPr>
          <w:rFonts w:ascii="Helvetica" w:hAnsi="Helvetica" w:cs="Arial"/>
          <w:b/>
          <w:spacing w:val="10"/>
          <w:sz w:val="22"/>
          <w:szCs w:val="22"/>
        </w:rPr>
        <w:t>to</w:t>
      </w:r>
      <w:r w:rsidRPr="001676A6">
        <w:rPr>
          <w:rFonts w:ascii="Helvetica" w:hAnsi="Helvetica" w:cs="Arial"/>
          <w:b/>
          <w:spacing w:val="10"/>
          <w:sz w:val="22"/>
          <w:szCs w:val="22"/>
        </w:rPr>
        <w:t xml:space="preserve"> Soap Making </w:t>
      </w:r>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jc w:val="center"/>
        <w:outlineLvl w:val="2"/>
        <w:rPr>
          <w:rFonts w:ascii="Helvetica" w:eastAsia="Times New Roman" w:hAnsi="Helvetica" w:cs="Arial"/>
          <w:b/>
          <w:bCs/>
          <w:sz w:val="22"/>
          <w:szCs w:val="22"/>
          <w:lang w:eastAsia="en-GB"/>
        </w:rPr>
      </w:pPr>
      <w:r w:rsidRPr="001676A6">
        <w:rPr>
          <w:rFonts w:ascii="Helvetica" w:eastAsia="Times New Roman" w:hAnsi="Helvetica" w:cs="Arial"/>
          <w:b/>
          <w:bCs/>
          <w:sz w:val="22"/>
          <w:szCs w:val="22"/>
          <w:lang w:eastAsia="en-GB"/>
        </w:rPr>
        <w:t>Soaps, Detergents and Cleaning</w:t>
      </w:r>
    </w:p>
    <w:p w:rsidR="001676A6" w:rsidRPr="001676A6" w:rsidRDefault="001676A6" w:rsidP="001676A6">
      <w:pPr>
        <w:spacing w:after="120" w:line="276" w:lineRule="auto"/>
        <w:rPr>
          <w:rFonts w:ascii="Helvetica" w:eastAsia="Times New Roman" w:hAnsi="Helvetica" w:cs="Arial"/>
          <w:sz w:val="22"/>
          <w:szCs w:val="22"/>
          <w:lang w:eastAsia="en-GB"/>
        </w:rPr>
      </w:pPr>
      <w:r w:rsidRPr="001676A6">
        <w:rPr>
          <w:rFonts w:ascii="Helvetica" w:eastAsia="Times New Roman" w:hAnsi="Helvetica" w:cs="Arial"/>
          <w:sz w:val="22"/>
          <w:szCs w:val="22"/>
          <w:lang w:eastAsia="en-GB"/>
        </w:rPr>
        <w:t xml:space="preserve">Fats are isolated from plants and animals. The properties such as solubility relate to their chemical structures. Fats are heated with a strong base to convert them into soaps. The fat you use to make soap, reacts with potassium hydroxide to produce a potassium soap, the potassium salt of the fatty acid. One typical animal fat, </w:t>
      </w:r>
      <w:proofErr w:type="spellStart"/>
      <w:r w:rsidRPr="001676A6">
        <w:rPr>
          <w:rFonts w:ascii="Helvetica" w:eastAsia="Times New Roman" w:hAnsi="Helvetica" w:cs="Arial"/>
          <w:sz w:val="22"/>
          <w:szCs w:val="22"/>
          <w:lang w:eastAsia="en-GB"/>
        </w:rPr>
        <w:t>stearol</w:t>
      </w:r>
      <w:proofErr w:type="spellEnd"/>
      <w:r w:rsidRPr="001676A6">
        <w:rPr>
          <w:rFonts w:ascii="Helvetica" w:eastAsia="Times New Roman" w:hAnsi="Helvetica" w:cs="Arial"/>
          <w:sz w:val="22"/>
          <w:szCs w:val="22"/>
          <w:lang w:eastAsia="en-GB"/>
        </w:rPr>
        <w:t xml:space="preserve">, reacts with KOH to form potassium </w:t>
      </w:r>
      <w:proofErr w:type="spellStart"/>
      <w:r w:rsidRPr="001676A6">
        <w:rPr>
          <w:rFonts w:ascii="Helvetica" w:eastAsia="Times New Roman" w:hAnsi="Helvetica" w:cs="Arial"/>
          <w:sz w:val="22"/>
          <w:szCs w:val="22"/>
          <w:lang w:eastAsia="en-GB"/>
        </w:rPr>
        <w:t>stearate</w:t>
      </w:r>
      <w:proofErr w:type="spellEnd"/>
      <w:r w:rsidRPr="001676A6">
        <w:rPr>
          <w:rFonts w:ascii="Helvetica" w:eastAsia="Times New Roman" w:hAnsi="Helvetica" w:cs="Arial"/>
          <w:sz w:val="22"/>
          <w:szCs w:val="22"/>
          <w:lang w:eastAsia="en-GB"/>
        </w:rPr>
        <w:t xml:space="preserve">, a soap. Most naturally </w:t>
      </w:r>
      <w:proofErr w:type="spellStart"/>
      <w:r w:rsidRPr="001676A6">
        <w:rPr>
          <w:rFonts w:ascii="Helvetica" w:eastAsia="Times New Roman" w:hAnsi="Helvetica" w:cs="Arial"/>
          <w:sz w:val="22"/>
          <w:szCs w:val="22"/>
          <w:lang w:eastAsia="en-GB"/>
        </w:rPr>
        <w:t>occuring</w:t>
      </w:r>
      <w:proofErr w:type="spellEnd"/>
      <w:r w:rsidRPr="001676A6">
        <w:rPr>
          <w:rFonts w:ascii="Helvetica" w:eastAsia="Times New Roman" w:hAnsi="Helvetica" w:cs="Arial"/>
          <w:sz w:val="22"/>
          <w:szCs w:val="22"/>
          <w:lang w:eastAsia="en-GB"/>
        </w:rPr>
        <w:t xml:space="preserve"> fats produce a mixture of different salts of fatty acids when they are converted to soap.</w:t>
      </w:r>
    </w:p>
    <w:p w:rsidR="001676A6" w:rsidRPr="001676A6" w:rsidRDefault="001676A6" w:rsidP="001676A6">
      <w:pPr>
        <w:spacing w:after="120" w:line="276" w:lineRule="auto"/>
        <w:jc w:val="center"/>
        <w:rPr>
          <w:rFonts w:ascii="Helvetica" w:eastAsia="Times New Roman" w:hAnsi="Helvetica" w:cs="Arial"/>
          <w:sz w:val="22"/>
          <w:szCs w:val="22"/>
          <w:lang w:eastAsia="en-GB"/>
        </w:rPr>
      </w:pPr>
      <w:r w:rsidRPr="001676A6">
        <w:rPr>
          <w:rFonts w:ascii="Helvetica" w:eastAsia="Times New Roman" w:hAnsi="Helvetica" w:cs="Arial"/>
          <w:noProof/>
          <w:sz w:val="22"/>
          <w:szCs w:val="22"/>
          <w:lang w:val="en-GB" w:eastAsia="en-GB"/>
        </w:rPr>
        <w:drawing>
          <wp:inline distT="0" distB="0" distL="0" distR="0">
            <wp:extent cx="5954395" cy="1573530"/>
            <wp:effectExtent l="19050" t="0" r="8255" b="0"/>
            <wp:docPr id="6" name="Picture 1" descr="http://science.csustan.edu/nhuy/chem1002/images/soappr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csustan.edu/nhuy/chem1002/images/soapprep.gif"/>
                    <pic:cNvPicPr>
                      <a:picLocks noChangeAspect="1" noChangeArrowheads="1"/>
                    </pic:cNvPicPr>
                  </pic:nvPicPr>
                  <pic:blipFill>
                    <a:blip r:embed="rId56"/>
                    <a:srcRect/>
                    <a:stretch>
                      <a:fillRect/>
                    </a:stretch>
                  </pic:blipFill>
                  <pic:spPr bwMode="auto">
                    <a:xfrm>
                      <a:off x="0" y="0"/>
                      <a:ext cx="5954395" cy="1573530"/>
                    </a:xfrm>
                    <a:prstGeom prst="rect">
                      <a:avLst/>
                    </a:prstGeom>
                    <a:noFill/>
                    <a:ln w="9525">
                      <a:noFill/>
                      <a:miter lim="800000"/>
                      <a:headEnd/>
                      <a:tailEnd/>
                    </a:ln>
                  </pic:spPr>
                </pic:pic>
              </a:graphicData>
            </a:graphic>
          </wp:inline>
        </w:drawing>
      </w:r>
    </w:p>
    <w:p w:rsidR="001676A6" w:rsidRDefault="001676A6" w:rsidP="001676A6">
      <w:pPr>
        <w:spacing w:after="120" w:line="276" w:lineRule="auto"/>
        <w:rPr>
          <w:rFonts w:ascii="Helvetica" w:eastAsia="Times New Roman" w:hAnsi="Helvetica" w:cs="Arial"/>
          <w:sz w:val="22"/>
          <w:szCs w:val="22"/>
          <w:lang w:eastAsia="en-GB"/>
        </w:rPr>
      </w:pPr>
    </w:p>
    <w:p w:rsidR="001676A6" w:rsidRPr="001676A6" w:rsidRDefault="001676A6" w:rsidP="001676A6">
      <w:pPr>
        <w:spacing w:after="120" w:line="276" w:lineRule="auto"/>
        <w:rPr>
          <w:rFonts w:ascii="Helvetica" w:eastAsia="Times New Roman" w:hAnsi="Helvetica" w:cs="Arial"/>
          <w:sz w:val="22"/>
          <w:szCs w:val="22"/>
          <w:lang w:eastAsia="en-GB"/>
        </w:rPr>
      </w:pPr>
      <w:r w:rsidRPr="001676A6">
        <w:rPr>
          <w:rFonts w:ascii="Helvetica" w:eastAsia="Times New Roman" w:hAnsi="Helvetica" w:cs="Arial"/>
          <w:sz w:val="22"/>
          <w:szCs w:val="22"/>
          <w:lang w:eastAsia="en-GB"/>
        </w:rPr>
        <w:t xml:space="preserve">The potassium soap formed from your fat is converted to a sodium soap by replacing the potassium ions with sodium ions. A large excess of sodium chloride supplies the sodium ion. You may also notice that the potassium soap is softer than the sodium soap. In addition there is a difference in the way the sodium and potassium soaps behave in water. </w:t>
      </w:r>
    </w:p>
    <w:p w:rsidR="001676A6" w:rsidRPr="001676A6" w:rsidRDefault="001676A6" w:rsidP="001676A6">
      <w:pPr>
        <w:spacing w:after="120" w:line="276" w:lineRule="auto"/>
        <w:jc w:val="center"/>
        <w:rPr>
          <w:rFonts w:ascii="Helvetica" w:eastAsia="Times New Roman" w:hAnsi="Helvetica" w:cs="Arial"/>
          <w:sz w:val="22"/>
          <w:szCs w:val="22"/>
          <w:lang w:eastAsia="en-GB"/>
        </w:rPr>
      </w:pPr>
      <w:r w:rsidRPr="001676A6">
        <w:rPr>
          <w:rFonts w:ascii="Helvetica" w:eastAsia="Times New Roman" w:hAnsi="Helvetica" w:cs="Arial"/>
          <w:noProof/>
          <w:sz w:val="22"/>
          <w:szCs w:val="22"/>
          <w:lang w:val="en-GB" w:eastAsia="en-GB"/>
        </w:rPr>
        <w:drawing>
          <wp:inline distT="0" distB="0" distL="0" distR="0">
            <wp:extent cx="4805680" cy="1084580"/>
            <wp:effectExtent l="19050" t="0" r="0" b="0"/>
            <wp:docPr id="1" name="Picture 2" descr="http://science.csustan.edu/nhuy/chem1002/images/sodso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ence.csustan.edu/nhuy/chem1002/images/sodsoap.gif"/>
                    <pic:cNvPicPr>
                      <a:picLocks noChangeAspect="1" noChangeArrowheads="1"/>
                    </pic:cNvPicPr>
                  </pic:nvPicPr>
                  <pic:blipFill>
                    <a:blip r:embed="rId57"/>
                    <a:srcRect/>
                    <a:stretch>
                      <a:fillRect/>
                    </a:stretch>
                  </pic:blipFill>
                  <pic:spPr bwMode="auto">
                    <a:xfrm>
                      <a:off x="0" y="0"/>
                      <a:ext cx="4805680" cy="1084580"/>
                    </a:xfrm>
                    <a:prstGeom prst="rect">
                      <a:avLst/>
                    </a:prstGeom>
                    <a:noFill/>
                    <a:ln w="9525">
                      <a:noFill/>
                      <a:miter lim="800000"/>
                      <a:headEnd/>
                      <a:tailEnd/>
                    </a:ln>
                  </pic:spPr>
                </pic:pic>
              </a:graphicData>
            </a:graphic>
          </wp:inline>
        </w:drawing>
      </w:r>
    </w:p>
    <w:p w:rsidR="001676A6" w:rsidRDefault="001676A6" w:rsidP="001676A6">
      <w:pPr>
        <w:spacing w:after="120" w:line="276" w:lineRule="auto"/>
        <w:rPr>
          <w:rFonts w:ascii="Helvetica" w:eastAsia="Times New Roman" w:hAnsi="Helvetica" w:cs="Arial"/>
          <w:sz w:val="22"/>
          <w:szCs w:val="22"/>
          <w:lang w:eastAsia="en-GB"/>
        </w:rPr>
      </w:pPr>
    </w:p>
    <w:p w:rsidR="001676A6" w:rsidRPr="001676A6" w:rsidRDefault="001676A6" w:rsidP="001676A6">
      <w:pPr>
        <w:spacing w:after="120" w:line="276" w:lineRule="auto"/>
        <w:rPr>
          <w:rFonts w:ascii="Helvetica" w:eastAsia="Times New Roman" w:hAnsi="Helvetica" w:cs="Arial"/>
          <w:sz w:val="22"/>
          <w:szCs w:val="22"/>
          <w:lang w:eastAsia="en-GB"/>
        </w:rPr>
      </w:pPr>
      <w:r w:rsidRPr="001676A6">
        <w:rPr>
          <w:rFonts w:ascii="Helvetica" w:eastAsia="Times New Roman" w:hAnsi="Helvetica" w:cs="Arial"/>
          <w:sz w:val="22"/>
          <w:szCs w:val="22"/>
          <w:lang w:eastAsia="en-GB"/>
        </w:rPr>
        <w:t xml:space="preserve">Both potassium and sodium soaps dissolve in water and are effective as cleaning agents. Each has a polar end to the molecule identified by the negative charge and an end that is primarily carbon and hydrogen. The polar end attracts polar water molecules. The other end, hydrocarbon end, attracts oils and other water insoluble materials like fat or grease. Water is a polar solvent and dissolves polar and ionic molecules. Gasoline is nonpolar and dissolves nonpolar materials such as fat or oil. A way to remember this behavior is the simple axiom; "Like dissolves like." </w:t>
      </w:r>
    </w:p>
    <w:p w:rsidR="001676A6" w:rsidRPr="001676A6" w:rsidRDefault="001676A6" w:rsidP="001676A6">
      <w:pPr>
        <w:spacing w:after="120" w:line="276" w:lineRule="auto"/>
        <w:jc w:val="center"/>
        <w:rPr>
          <w:rFonts w:ascii="Helvetica" w:eastAsia="Times New Roman" w:hAnsi="Helvetica" w:cs="Arial"/>
          <w:sz w:val="22"/>
          <w:szCs w:val="22"/>
          <w:lang w:eastAsia="en-GB"/>
        </w:rPr>
      </w:pPr>
      <w:r w:rsidRPr="001676A6">
        <w:rPr>
          <w:rFonts w:ascii="Helvetica" w:eastAsia="Times New Roman" w:hAnsi="Helvetica" w:cs="Arial"/>
          <w:noProof/>
          <w:sz w:val="22"/>
          <w:szCs w:val="22"/>
          <w:lang w:val="en-GB" w:eastAsia="en-GB"/>
        </w:rPr>
        <w:lastRenderedPageBreak/>
        <w:drawing>
          <wp:inline distT="0" distB="0" distL="0" distR="0">
            <wp:extent cx="5507355" cy="2806700"/>
            <wp:effectExtent l="19050" t="0" r="0" b="0"/>
            <wp:docPr id="3" name="Picture 3" descr="http://science.csustan.edu/nhuy/chem1002/images/mic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ence.csustan.edu/nhuy/chem1002/images/micelle.gif"/>
                    <pic:cNvPicPr>
                      <a:picLocks noChangeAspect="1" noChangeArrowheads="1"/>
                    </pic:cNvPicPr>
                  </pic:nvPicPr>
                  <pic:blipFill>
                    <a:blip r:embed="rId58"/>
                    <a:srcRect/>
                    <a:stretch>
                      <a:fillRect/>
                    </a:stretch>
                  </pic:blipFill>
                  <pic:spPr bwMode="auto">
                    <a:xfrm>
                      <a:off x="0" y="0"/>
                      <a:ext cx="5507355" cy="2806700"/>
                    </a:xfrm>
                    <a:prstGeom prst="rect">
                      <a:avLst/>
                    </a:prstGeom>
                    <a:noFill/>
                    <a:ln w="9525">
                      <a:noFill/>
                      <a:miter lim="800000"/>
                      <a:headEnd/>
                      <a:tailEnd/>
                    </a:ln>
                  </pic:spPr>
                </pic:pic>
              </a:graphicData>
            </a:graphic>
          </wp:inline>
        </w:drawing>
      </w:r>
    </w:p>
    <w:p w:rsidR="001676A6" w:rsidRPr="001676A6" w:rsidRDefault="001676A6" w:rsidP="001676A6">
      <w:pPr>
        <w:spacing w:after="120" w:line="276" w:lineRule="auto"/>
        <w:rPr>
          <w:rFonts w:ascii="Helvetica" w:eastAsia="Times New Roman" w:hAnsi="Helvetica" w:cs="Arial"/>
          <w:sz w:val="22"/>
          <w:szCs w:val="22"/>
          <w:lang w:eastAsia="en-GB"/>
        </w:rPr>
      </w:pPr>
      <w:r w:rsidRPr="001676A6">
        <w:rPr>
          <w:rFonts w:ascii="Helvetica" w:eastAsia="Times New Roman" w:hAnsi="Helvetica" w:cs="Arial"/>
          <w:sz w:val="22"/>
          <w:szCs w:val="22"/>
          <w:lang w:eastAsia="en-GB"/>
        </w:rPr>
        <w:t xml:space="preserve">The nonpolar ends of the molecule associate with the fat, grime or dirt which is also nonpolar, The polar or ionic end of the molecule attracts the water molecules. A spherical structure with the polar portions of the molecule on the surface and the nonpolar parts of the molecule in the center is attracted to the water and carries the non-water-soluble material away with it. This spherical shaped unit of soap and grime is a </w:t>
      </w:r>
      <w:r w:rsidRPr="001676A6">
        <w:rPr>
          <w:rFonts w:ascii="Helvetica" w:eastAsia="Times New Roman" w:hAnsi="Helvetica" w:cs="Arial"/>
          <w:b/>
          <w:bCs/>
          <w:sz w:val="22"/>
          <w:szCs w:val="22"/>
          <w:lang w:eastAsia="en-GB"/>
        </w:rPr>
        <w:t>micelle</w:t>
      </w:r>
      <w:r w:rsidRPr="001676A6">
        <w:rPr>
          <w:rFonts w:ascii="Helvetica" w:eastAsia="Times New Roman" w:hAnsi="Helvetica" w:cs="Arial"/>
          <w:sz w:val="22"/>
          <w:szCs w:val="22"/>
          <w:lang w:eastAsia="en-GB"/>
        </w:rPr>
        <w:t>.</w:t>
      </w:r>
    </w:p>
    <w:p w:rsidR="001676A6" w:rsidRPr="001676A6" w:rsidRDefault="001676A6" w:rsidP="001676A6">
      <w:pPr>
        <w:spacing w:after="120" w:line="276" w:lineRule="auto"/>
        <w:rPr>
          <w:rFonts w:ascii="Helvetica" w:eastAsia="Times New Roman" w:hAnsi="Helvetica" w:cs="Arial"/>
          <w:sz w:val="22"/>
          <w:szCs w:val="22"/>
          <w:lang w:eastAsia="en-GB"/>
        </w:rPr>
      </w:pPr>
      <w:r w:rsidRPr="001676A6">
        <w:rPr>
          <w:rFonts w:ascii="Helvetica" w:eastAsia="Times New Roman" w:hAnsi="Helvetica" w:cs="Arial"/>
          <w:sz w:val="22"/>
          <w:szCs w:val="22"/>
          <w:lang w:eastAsia="en-GB"/>
        </w:rPr>
        <w:t xml:space="preserve">Magnesium and calcium salts of the same fatty acids that make up potassium and sodium soaps are not water soluble. When sodium or potassium soaps are put into water containing calcium and magnesium ions, the </w:t>
      </w:r>
      <w:proofErr w:type="spellStart"/>
      <w:r w:rsidRPr="001676A6">
        <w:rPr>
          <w:rFonts w:ascii="Helvetica" w:eastAsia="Times New Roman" w:hAnsi="Helvetica" w:cs="Arial"/>
          <w:sz w:val="22"/>
          <w:szCs w:val="22"/>
          <w:lang w:eastAsia="en-GB"/>
        </w:rPr>
        <w:t>cloudyness</w:t>
      </w:r>
      <w:proofErr w:type="spellEnd"/>
      <w:r w:rsidRPr="001676A6">
        <w:rPr>
          <w:rFonts w:ascii="Helvetica" w:eastAsia="Times New Roman" w:hAnsi="Helvetica" w:cs="Arial"/>
          <w:sz w:val="22"/>
          <w:szCs w:val="22"/>
          <w:lang w:eastAsia="en-GB"/>
        </w:rPr>
        <w:t>, scum or curds consist of less soluble calcium and magnesium soaps. To achieve the same washing or cleaning action, more soap must be added.</w:t>
      </w:r>
    </w:p>
    <w:p w:rsidR="001676A6" w:rsidRPr="001676A6" w:rsidRDefault="001676A6" w:rsidP="001676A6">
      <w:pPr>
        <w:spacing w:after="120" w:line="276" w:lineRule="auto"/>
        <w:jc w:val="center"/>
        <w:rPr>
          <w:rFonts w:ascii="Helvetica" w:eastAsia="Times New Roman" w:hAnsi="Helvetica" w:cs="Arial"/>
          <w:sz w:val="22"/>
          <w:szCs w:val="22"/>
          <w:lang w:eastAsia="en-GB"/>
        </w:rPr>
      </w:pPr>
      <w:r w:rsidRPr="001676A6">
        <w:rPr>
          <w:rFonts w:ascii="Helvetica" w:eastAsia="Times New Roman" w:hAnsi="Helvetica" w:cs="Arial"/>
          <w:noProof/>
          <w:sz w:val="22"/>
          <w:szCs w:val="22"/>
          <w:lang w:val="en-GB" w:eastAsia="en-GB"/>
        </w:rPr>
        <w:drawing>
          <wp:inline distT="0" distB="0" distL="0" distR="0">
            <wp:extent cx="4135755" cy="903605"/>
            <wp:effectExtent l="19050" t="0" r="0" b="0"/>
            <wp:docPr id="4" name="Picture 4" descr="http://science.csustan.edu/nhuy/chem1002/images/hardw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ence.csustan.edu/nhuy/chem1002/images/hardwtr.gif"/>
                    <pic:cNvPicPr>
                      <a:picLocks noChangeAspect="1" noChangeArrowheads="1"/>
                    </pic:cNvPicPr>
                  </pic:nvPicPr>
                  <pic:blipFill>
                    <a:blip r:embed="rId59"/>
                    <a:srcRect/>
                    <a:stretch>
                      <a:fillRect/>
                    </a:stretch>
                  </pic:blipFill>
                  <pic:spPr bwMode="auto">
                    <a:xfrm>
                      <a:off x="0" y="0"/>
                      <a:ext cx="4135755" cy="903605"/>
                    </a:xfrm>
                    <a:prstGeom prst="rect">
                      <a:avLst/>
                    </a:prstGeom>
                    <a:noFill/>
                    <a:ln w="9525">
                      <a:noFill/>
                      <a:miter lim="800000"/>
                      <a:headEnd/>
                      <a:tailEnd/>
                    </a:ln>
                  </pic:spPr>
                </pic:pic>
              </a:graphicData>
            </a:graphic>
          </wp:inline>
        </w:drawing>
      </w:r>
    </w:p>
    <w:p w:rsidR="00A13DFE" w:rsidRDefault="00A13DFE" w:rsidP="001676A6">
      <w:pPr>
        <w:spacing w:after="120" w:line="276" w:lineRule="auto"/>
        <w:rPr>
          <w:rFonts w:ascii="Helvetica" w:eastAsia="Times New Roman" w:hAnsi="Helvetica" w:cs="Arial"/>
          <w:sz w:val="22"/>
          <w:szCs w:val="22"/>
          <w:lang w:eastAsia="en-GB"/>
        </w:rPr>
      </w:pPr>
    </w:p>
    <w:p w:rsidR="001676A6" w:rsidRPr="001676A6" w:rsidRDefault="001676A6" w:rsidP="001676A6">
      <w:pPr>
        <w:spacing w:after="120" w:line="276" w:lineRule="auto"/>
        <w:rPr>
          <w:rFonts w:ascii="Helvetica" w:eastAsia="Times New Roman" w:hAnsi="Helvetica" w:cs="Arial"/>
          <w:sz w:val="22"/>
          <w:szCs w:val="22"/>
          <w:lang w:eastAsia="en-GB"/>
        </w:rPr>
      </w:pPr>
      <w:r w:rsidRPr="001676A6">
        <w:rPr>
          <w:rFonts w:ascii="Helvetica" w:eastAsia="Times New Roman" w:hAnsi="Helvetica" w:cs="Arial"/>
          <w:sz w:val="22"/>
          <w:szCs w:val="22"/>
          <w:lang w:eastAsia="en-GB"/>
        </w:rPr>
        <w:t>There are other materials that also have cleaning capacity like soaps. The molecules of detergents also have polar and  nonpolar ends. They clean like soaps except that their calcium and magnesium salts are generally more soluble in water than their soap counterparts.  In recent years many different detergents have been introduced for use in cleaning. The conversion of one alkyl sulfate into a detergent is shown below.</w:t>
      </w:r>
    </w:p>
    <w:p w:rsidR="001676A6" w:rsidRPr="001676A6" w:rsidRDefault="001676A6" w:rsidP="001676A6">
      <w:pPr>
        <w:spacing w:after="120" w:line="276" w:lineRule="auto"/>
        <w:jc w:val="center"/>
        <w:rPr>
          <w:rFonts w:ascii="Helvetica" w:eastAsia="Times New Roman" w:hAnsi="Helvetica" w:cs="Arial"/>
          <w:sz w:val="22"/>
          <w:szCs w:val="22"/>
          <w:lang w:eastAsia="en-GB"/>
        </w:rPr>
      </w:pPr>
      <w:r w:rsidRPr="001676A6">
        <w:rPr>
          <w:rFonts w:ascii="Helvetica" w:eastAsia="Times New Roman" w:hAnsi="Helvetica" w:cs="Arial"/>
          <w:noProof/>
          <w:sz w:val="22"/>
          <w:szCs w:val="22"/>
          <w:lang w:val="en-GB" w:eastAsia="en-GB"/>
        </w:rPr>
        <w:drawing>
          <wp:inline distT="0" distB="0" distL="0" distR="0">
            <wp:extent cx="5337810" cy="1031240"/>
            <wp:effectExtent l="19050" t="0" r="0" b="0"/>
            <wp:docPr id="5" name="Picture 5" descr="http://science.csustan.edu/nhuy/chem1002/images/detrg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ence.csustan.edu/nhuy/chem1002/images/detrgent.gif"/>
                    <pic:cNvPicPr>
                      <a:picLocks noChangeAspect="1" noChangeArrowheads="1"/>
                    </pic:cNvPicPr>
                  </pic:nvPicPr>
                  <pic:blipFill>
                    <a:blip r:embed="rId60"/>
                    <a:srcRect/>
                    <a:stretch>
                      <a:fillRect/>
                    </a:stretch>
                  </pic:blipFill>
                  <pic:spPr bwMode="auto">
                    <a:xfrm>
                      <a:off x="0" y="0"/>
                      <a:ext cx="5337810" cy="1031240"/>
                    </a:xfrm>
                    <a:prstGeom prst="rect">
                      <a:avLst/>
                    </a:prstGeom>
                    <a:noFill/>
                    <a:ln w="9525">
                      <a:noFill/>
                      <a:miter lim="800000"/>
                      <a:headEnd/>
                      <a:tailEnd/>
                    </a:ln>
                  </pic:spPr>
                </pic:pic>
              </a:graphicData>
            </a:graphic>
          </wp:inline>
        </w:drawing>
      </w:r>
    </w:p>
    <w:p w:rsidR="001676A6" w:rsidRPr="001676A6" w:rsidRDefault="001676A6" w:rsidP="001676A6">
      <w:pPr>
        <w:spacing w:after="120" w:line="276" w:lineRule="auto"/>
        <w:rPr>
          <w:rFonts w:ascii="Helvetica" w:hAnsi="Helvetica" w:cs="Arial"/>
          <w:b/>
          <w:bCs/>
          <w:sz w:val="22"/>
          <w:szCs w:val="22"/>
        </w:rPr>
      </w:pPr>
      <w:bookmarkStart w:id="31" w:name="_Toc393703709"/>
    </w:p>
    <w:p w:rsidR="001676A6" w:rsidRPr="001676A6" w:rsidRDefault="001676A6" w:rsidP="001676A6">
      <w:pPr>
        <w:spacing w:after="120" w:line="276" w:lineRule="auto"/>
        <w:rPr>
          <w:rFonts w:ascii="Helvetica" w:hAnsi="Helvetica" w:cs="Arial"/>
          <w:spacing w:val="10"/>
          <w:sz w:val="22"/>
          <w:szCs w:val="22"/>
        </w:rPr>
      </w:pPr>
      <w:bookmarkStart w:id="32" w:name="_Toc393703708"/>
      <w:r w:rsidRPr="001676A6">
        <w:rPr>
          <w:rFonts w:ascii="Helvetica" w:hAnsi="Helvetica" w:cs="Arial"/>
          <w:b/>
          <w:sz w:val="22"/>
          <w:szCs w:val="22"/>
        </w:rPr>
        <w:lastRenderedPageBreak/>
        <w:t>Planning the investigation</w:t>
      </w:r>
      <w:bookmarkEnd w:id="32"/>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next stage in the investigation is to plan and carry out an appropriate experimental procedure that will allow the pupil to make a soap product. The pupil will then carry out a series of tests on the soap to ensure its safety for use. The tests can then be compared to the same test results from commercial soaps. </w:t>
      </w:r>
    </w:p>
    <w:p w:rsidR="001676A6" w:rsidRPr="001676A6" w:rsidRDefault="001676A6" w:rsidP="001676A6">
      <w:pPr>
        <w:spacing w:after="120" w:line="276" w:lineRule="auto"/>
        <w:rPr>
          <w:rFonts w:ascii="Helvetica" w:hAnsi="Helvetica" w:cs="Arial"/>
          <w:sz w:val="22"/>
          <w:szCs w:val="22"/>
        </w:rPr>
      </w:pP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Whilst planning experimental work consider the following:</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 xml:space="preserve">What fat will be used and how will this be obtained? </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 xml:space="preserve">How will the sodium salt of the fatty acid be obtained? </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What are the desirable properties of the soap (</w:t>
      </w:r>
      <w:proofErr w:type="spellStart"/>
      <w:r w:rsidRPr="001676A6">
        <w:rPr>
          <w:rFonts w:ascii="Helvetica" w:hAnsi="Helvetica" w:cs="Arial"/>
          <w:spacing w:val="10"/>
          <w:sz w:val="22"/>
          <w:szCs w:val="22"/>
        </w:rPr>
        <w:t>moisturising</w:t>
      </w:r>
      <w:proofErr w:type="spellEnd"/>
      <w:r w:rsidRPr="001676A6">
        <w:rPr>
          <w:rFonts w:ascii="Helvetica" w:hAnsi="Helvetica" w:cs="Arial"/>
          <w:spacing w:val="10"/>
          <w:sz w:val="22"/>
          <w:szCs w:val="22"/>
        </w:rPr>
        <w:t>, deep cleaning)</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 xml:space="preserve">What scent will the soap have and how will this scent be obtained. </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What tests will be carried out on the soap?</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Which chemicals will be required?</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What apparatus will be required?</w:t>
      </w:r>
    </w:p>
    <w:p w:rsidR="001676A6" w:rsidRPr="001676A6" w:rsidRDefault="001676A6" w:rsidP="00997386">
      <w:pPr>
        <w:numPr>
          <w:ilvl w:val="0"/>
          <w:numId w:val="14"/>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hAnsi="Helvetica" w:cs="Arial"/>
          <w:spacing w:val="10"/>
          <w:sz w:val="22"/>
          <w:szCs w:val="22"/>
        </w:rPr>
      </w:pPr>
      <w:r w:rsidRPr="001676A6">
        <w:rPr>
          <w:rFonts w:ascii="Helvetica" w:hAnsi="Helvetica" w:cs="Arial"/>
          <w:spacing w:val="10"/>
          <w:sz w:val="22"/>
          <w:szCs w:val="22"/>
        </w:rPr>
        <w:t xml:space="preserve">The hazards that might be involved and how you will </w:t>
      </w:r>
      <w:proofErr w:type="spellStart"/>
      <w:r w:rsidRPr="001676A6">
        <w:rPr>
          <w:rFonts w:ascii="Helvetica" w:hAnsi="Helvetica" w:cs="Arial"/>
          <w:spacing w:val="10"/>
          <w:sz w:val="22"/>
          <w:szCs w:val="22"/>
        </w:rPr>
        <w:t>minimise</w:t>
      </w:r>
      <w:proofErr w:type="spellEnd"/>
      <w:r w:rsidRPr="001676A6">
        <w:rPr>
          <w:rFonts w:ascii="Helvetica" w:hAnsi="Helvetica" w:cs="Arial"/>
          <w:spacing w:val="10"/>
          <w:sz w:val="22"/>
          <w:szCs w:val="22"/>
        </w:rPr>
        <w:t xml:space="preserve"> risk.</w:t>
      </w:r>
    </w:p>
    <w:p w:rsidR="001676A6" w:rsidRPr="001676A6" w:rsidRDefault="001676A6" w:rsidP="001676A6">
      <w:pPr>
        <w:spacing w:after="120" w:line="276" w:lineRule="auto"/>
        <w:rPr>
          <w:rFonts w:ascii="Helvetica" w:hAnsi="Helvetica" w:cs="Arial"/>
          <w:b/>
          <w:bCs/>
          <w:sz w:val="22"/>
          <w:szCs w:val="22"/>
        </w:rPr>
      </w:pPr>
    </w:p>
    <w:p w:rsidR="001676A6" w:rsidRPr="001676A6" w:rsidRDefault="001676A6" w:rsidP="001676A6">
      <w:pPr>
        <w:spacing w:after="120" w:line="276" w:lineRule="auto"/>
        <w:rPr>
          <w:rFonts w:ascii="Helvetica" w:hAnsi="Helvetica" w:cs="Arial"/>
          <w:b/>
          <w:bCs/>
          <w:sz w:val="22"/>
          <w:szCs w:val="22"/>
        </w:rPr>
      </w:pPr>
    </w:p>
    <w:p w:rsidR="00A13DFE" w:rsidRDefault="00A13DFE">
      <w:pPr>
        <w:rPr>
          <w:rFonts w:ascii="Helvetica" w:hAnsi="Helvetica" w:cs="Arial"/>
          <w:b/>
          <w:bCs/>
          <w:sz w:val="22"/>
          <w:szCs w:val="22"/>
        </w:rPr>
      </w:pPr>
      <w:r>
        <w:rPr>
          <w:rFonts w:ascii="Helvetica" w:hAnsi="Helvetica" w:cs="Arial"/>
          <w:b/>
          <w:bCs/>
          <w:sz w:val="22"/>
          <w:szCs w:val="22"/>
        </w:rPr>
        <w:br w:type="page"/>
      </w:r>
    </w:p>
    <w:p w:rsidR="00A13DFE" w:rsidRDefault="00A13DFE" w:rsidP="001676A6">
      <w:pPr>
        <w:spacing w:after="120" w:line="276" w:lineRule="auto"/>
        <w:rPr>
          <w:rFonts w:ascii="Helvetica" w:hAnsi="Helvetica" w:cs="Arial"/>
          <w:b/>
          <w:bCs/>
          <w:sz w:val="22"/>
          <w:szCs w:val="22"/>
        </w:rPr>
      </w:pP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t>Equipment and Materials Required</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Test-tubes, 4 (with corks) </w:t>
            </w:r>
          </w:p>
        </w:tc>
        <w:tc>
          <w:tcPr>
            <w:tcW w:w="4621" w:type="dxa"/>
          </w:tcPr>
          <w:p w:rsidR="001676A6" w:rsidRPr="00A13DFE" w:rsidRDefault="001676A6" w:rsidP="001676A6">
            <w:pPr>
              <w:shd w:val="clear" w:color="auto" w:fill="FFFFFF"/>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Castor oil, about 5 cm</w:t>
            </w:r>
            <w:r w:rsidRPr="00A13DFE">
              <w:rPr>
                <w:rFonts w:ascii="Helvetica" w:eastAsia="Times New Roman" w:hAnsi="Helvetica" w:cs="Arial"/>
                <w:color w:val="auto"/>
                <w:sz w:val="22"/>
                <w:szCs w:val="22"/>
                <w:vertAlign w:val="superscript"/>
                <w:lang w:eastAsia="en-GB"/>
              </w:rPr>
              <w:t>3</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Boiling tubes, 3 </w:t>
            </w:r>
          </w:p>
        </w:tc>
        <w:tc>
          <w:tcPr>
            <w:tcW w:w="4621" w:type="dxa"/>
          </w:tcPr>
          <w:p w:rsidR="001676A6" w:rsidRPr="00A13DFE" w:rsidRDefault="001676A6" w:rsidP="001676A6">
            <w:pPr>
              <w:shd w:val="clear" w:color="auto" w:fill="FFFFFF"/>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Ethanol (IDA, Industrial Denatured Alcohol) (HIGHLY FLAMMABLE, HARMFUL), 5 cm</w:t>
            </w:r>
            <w:r w:rsidRPr="00A13DFE">
              <w:rPr>
                <w:rFonts w:ascii="Helvetica" w:eastAsia="Times New Roman" w:hAnsi="Helvetica" w:cs="Arial"/>
                <w:color w:val="auto"/>
                <w:sz w:val="22"/>
                <w:szCs w:val="22"/>
                <w:vertAlign w:val="superscript"/>
                <w:lang w:eastAsia="en-GB"/>
              </w:rPr>
              <w:t>3</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Test-tube rack</w:t>
            </w:r>
          </w:p>
        </w:tc>
        <w:tc>
          <w:tcPr>
            <w:tcW w:w="4621" w:type="dxa"/>
          </w:tcPr>
          <w:p w:rsidR="001676A6" w:rsidRPr="00A13DFE" w:rsidRDefault="001676A6" w:rsidP="001676A6">
            <w:pPr>
              <w:shd w:val="clear" w:color="auto" w:fill="FFFFFF"/>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Sodium hydroxide solution, 5 mol l</w:t>
            </w:r>
            <w:r w:rsidRPr="00A13DFE">
              <w:rPr>
                <w:rFonts w:ascii="Helvetica" w:eastAsia="Times New Roman" w:hAnsi="Helvetica" w:cs="Arial"/>
                <w:color w:val="auto"/>
                <w:sz w:val="22"/>
                <w:szCs w:val="22"/>
                <w:vertAlign w:val="superscript"/>
                <w:lang w:eastAsia="en-GB"/>
              </w:rPr>
              <w:t>-1</w:t>
            </w:r>
            <w:r w:rsidRPr="00A13DFE">
              <w:rPr>
                <w:rFonts w:ascii="Helvetica" w:eastAsia="Times New Roman" w:hAnsi="Helvetica" w:cs="Arial"/>
                <w:color w:val="auto"/>
                <w:sz w:val="22"/>
                <w:szCs w:val="22"/>
                <w:lang w:eastAsia="en-GB"/>
              </w:rPr>
              <w:t xml:space="preserve"> (CORROSIVE), 10 cm</w:t>
            </w:r>
            <w:r w:rsidRPr="00A13DFE">
              <w:rPr>
                <w:rFonts w:ascii="Helvetica" w:eastAsia="Times New Roman" w:hAnsi="Helvetica" w:cs="Arial"/>
                <w:color w:val="auto"/>
                <w:sz w:val="22"/>
                <w:szCs w:val="22"/>
                <w:vertAlign w:val="superscript"/>
                <w:lang w:eastAsia="en-GB"/>
              </w:rPr>
              <w:t>3</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Dropping pipette </w:t>
            </w:r>
          </w:p>
        </w:tc>
        <w:tc>
          <w:tcPr>
            <w:tcW w:w="4621" w:type="dxa"/>
          </w:tcPr>
          <w:p w:rsidR="001676A6" w:rsidRPr="00A13DFE" w:rsidRDefault="001676A6" w:rsidP="001676A6">
            <w:pPr>
              <w:shd w:val="clear" w:color="auto" w:fill="FFFFFF"/>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Sodium chloride, 10 g</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Measuring cylinders (10 cm3), 2 </w:t>
            </w:r>
          </w:p>
        </w:tc>
        <w:tc>
          <w:tcPr>
            <w:tcW w:w="4621" w:type="dxa"/>
          </w:tcPr>
          <w:p w:rsidR="001676A6" w:rsidRPr="00A13DFE" w:rsidRDefault="001676A6" w:rsidP="001676A6">
            <w:pPr>
              <w:shd w:val="clear" w:color="auto" w:fill="FFFFFF"/>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Concentrated sulfuric acid (CORROSIVE), 2 cm</w:t>
            </w:r>
            <w:r w:rsidRPr="00A13DFE">
              <w:rPr>
                <w:rFonts w:ascii="Helvetica" w:eastAsia="Times New Roman" w:hAnsi="Helvetica" w:cs="Arial"/>
                <w:color w:val="auto"/>
                <w:sz w:val="22"/>
                <w:szCs w:val="22"/>
                <w:vertAlign w:val="superscript"/>
                <w:lang w:eastAsia="en-GB"/>
              </w:rPr>
              <w:t xml:space="preserve">3 </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Beakers (100 cm3), 2  </w:t>
            </w:r>
          </w:p>
        </w:tc>
        <w:tc>
          <w:tcPr>
            <w:tcW w:w="4621" w:type="dxa"/>
          </w:tcPr>
          <w:p w:rsidR="001676A6" w:rsidRPr="00A13DFE" w:rsidRDefault="001676A6" w:rsidP="001676A6">
            <w:pPr>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 xml:space="preserve">Purified water (distilled or </w:t>
            </w:r>
            <w:proofErr w:type="spellStart"/>
            <w:r w:rsidRPr="00A13DFE">
              <w:rPr>
                <w:rFonts w:ascii="Helvetica" w:eastAsia="Times New Roman" w:hAnsi="Helvetica" w:cs="Arial"/>
                <w:color w:val="auto"/>
                <w:sz w:val="22"/>
                <w:szCs w:val="22"/>
                <w:lang w:eastAsia="en-GB"/>
              </w:rPr>
              <w:t>deionised</w:t>
            </w:r>
            <w:proofErr w:type="spellEnd"/>
            <w:r w:rsidRPr="00A13DFE">
              <w:rPr>
                <w:rFonts w:ascii="Helvetica" w:eastAsia="Times New Roman" w:hAnsi="Helvetica" w:cs="Arial"/>
                <w:color w:val="auto"/>
                <w:sz w:val="22"/>
                <w:szCs w:val="22"/>
                <w:lang w:eastAsia="en-GB"/>
              </w:rPr>
              <w:t>)</w:t>
            </w:r>
          </w:p>
        </w:tc>
      </w:tr>
      <w:tr w:rsidR="001676A6" w:rsidRPr="001676A6" w:rsidTr="001676A6">
        <w:tc>
          <w:tcPr>
            <w:tcW w:w="4621" w:type="dxa"/>
          </w:tcPr>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Beaker (250 cm3)</w:t>
            </w:r>
          </w:p>
        </w:tc>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Glass rod</w:t>
            </w:r>
          </w:p>
        </w:tc>
      </w:tr>
      <w:tr w:rsidR="001676A6" w:rsidRPr="001676A6" w:rsidTr="001676A6">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Spatula</w:t>
            </w:r>
          </w:p>
        </w:tc>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Bunsen burner</w:t>
            </w:r>
          </w:p>
        </w:tc>
      </w:tr>
      <w:tr w:rsidR="001676A6" w:rsidRPr="001676A6" w:rsidTr="001676A6">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Tripod  stand</w:t>
            </w:r>
          </w:p>
        </w:tc>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Heat resistant mat</w:t>
            </w:r>
          </w:p>
        </w:tc>
      </w:tr>
      <w:tr w:rsidR="001676A6" w:rsidRPr="001676A6" w:rsidTr="001676A6">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Boiling water from kettle</w:t>
            </w:r>
          </w:p>
        </w:tc>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Ice bath</w:t>
            </w:r>
          </w:p>
        </w:tc>
      </w:tr>
      <w:tr w:rsidR="001676A6" w:rsidRPr="001676A6" w:rsidTr="001676A6">
        <w:tc>
          <w:tcPr>
            <w:tcW w:w="4621" w:type="dxa"/>
          </w:tcPr>
          <w:p w:rsidR="001676A6" w:rsidRPr="001676A6" w:rsidRDefault="009260C0" w:rsidP="001676A6">
            <w:pPr>
              <w:spacing w:after="120" w:line="276" w:lineRule="auto"/>
              <w:rPr>
                <w:rFonts w:ascii="Helvetica" w:hAnsi="Helvetica" w:cs="Arial"/>
                <w:sz w:val="22"/>
                <w:szCs w:val="22"/>
              </w:rPr>
            </w:pPr>
            <w:r w:rsidRPr="001676A6">
              <w:rPr>
                <w:rFonts w:ascii="Helvetica" w:hAnsi="Helvetica" w:cs="Arial"/>
                <w:sz w:val="22"/>
                <w:szCs w:val="22"/>
              </w:rPr>
              <w:t>Filter flask, funnel, filter paper and pump</w:t>
            </w:r>
          </w:p>
        </w:tc>
        <w:tc>
          <w:tcPr>
            <w:tcW w:w="4621" w:type="dxa"/>
          </w:tcPr>
          <w:p w:rsidR="001676A6" w:rsidRPr="001676A6" w:rsidRDefault="001676A6" w:rsidP="001676A6">
            <w:pPr>
              <w:spacing w:after="120" w:line="276" w:lineRule="auto"/>
              <w:rPr>
                <w:rFonts w:ascii="Helvetica" w:hAnsi="Helvetica" w:cs="Arial"/>
                <w:sz w:val="22"/>
                <w:szCs w:val="22"/>
              </w:rPr>
            </w:pPr>
          </w:p>
        </w:tc>
      </w:tr>
    </w:tbl>
    <w:p w:rsidR="001676A6" w:rsidRPr="001676A6" w:rsidRDefault="001676A6" w:rsidP="001676A6">
      <w:pPr>
        <w:spacing w:after="120" w:line="276" w:lineRule="auto"/>
        <w:rPr>
          <w:rFonts w:ascii="Helvetica" w:hAnsi="Helvetica" w:cs="Arial"/>
          <w:sz w:val="22"/>
          <w:szCs w:val="22"/>
        </w:rPr>
      </w:pPr>
    </w:p>
    <w:p w:rsidR="001676A6" w:rsidRPr="001676A6" w:rsidRDefault="001676A6" w:rsidP="001676A6">
      <w:pPr>
        <w:spacing w:after="120" w:line="276" w:lineRule="auto"/>
        <w:rPr>
          <w:rFonts w:ascii="Helvetica" w:hAnsi="Helvetica" w:cs="Arial"/>
          <w:spacing w:val="10"/>
          <w:sz w:val="22"/>
          <w:szCs w:val="22"/>
        </w:rPr>
      </w:pPr>
      <w:bookmarkStart w:id="33" w:name="_Toc393703710"/>
      <w:r w:rsidRPr="001676A6">
        <w:rPr>
          <w:rFonts w:ascii="Helvetica" w:hAnsi="Helvetica" w:cs="Arial"/>
          <w:b/>
          <w:bCs/>
          <w:sz w:val="22"/>
          <w:szCs w:val="22"/>
        </w:rPr>
        <w:t>Method</w:t>
      </w:r>
      <w:bookmarkEnd w:id="33"/>
    </w:p>
    <w:p w:rsidR="001676A6" w:rsidRPr="001676A6" w:rsidRDefault="001676A6" w:rsidP="001676A6">
      <w:pPr>
        <w:spacing w:after="120" w:line="276" w:lineRule="auto"/>
        <w:rPr>
          <w:rFonts w:ascii="Helvetica" w:hAnsi="Helvetica" w:cs="Arial"/>
          <w:b/>
          <w:bCs/>
          <w:sz w:val="22"/>
          <w:szCs w:val="22"/>
        </w:rPr>
      </w:pPr>
      <w:r w:rsidRPr="001676A6">
        <w:rPr>
          <w:rStyle w:val="Strong"/>
          <w:rFonts w:ascii="Helvetica" w:hAnsi="Helvetica" w:cs="Arial"/>
          <w:sz w:val="22"/>
          <w:szCs w:val="22"/>
        </w:rPr>
        <w:t>Castor oil</w:t>
      </w:r>
      <w:r w:rsidRPr="001676A6">
        <w:rPr>
          <w:rFonts w:ascii="Helvetica" w:hAnsi="Helvetica" w:cs="Arial"/>
          <w:sz w:val="22"/>
          <w:szCs w:val="22"/>
        </w:rPr>
        <w:t xml:space="preserve"> is used as a source of vegetable oils which, on reaction with warm concentrated alkali, form </w:t>
      </w:r>
      <w:r w:rsidRPr="001676A6">
        <w:rPr>
          <w:rStyle w:val="Strong"/>
          <w:rFonts w:ascii="Helvetica" w:hAnsi="Helvetica" w:cs="Arial"/>
          <w:sz w:val="22"/>
          <w:szCs w:val="22"/>
        </w:rPr>
        <w:t>soaps</w:t>
      </w:r>
      <w:r w:rsidRPr="001676A6">
        <w:rPr>
          <w:rFonts w:ascii="Helvetica" w:hAnsi="Helvetica" w:cs="Arial"/>
          <w:sz w:val="22"/>
          <w:szCs w:val="22"/>
        </w:rPr>
        <w:t xml:space="preserve">. The vegetable oils in castor oil also contain </w:t>
      </w:r>
      <w:proofErr w:type="spellStart"/>
      <w:r w:rsidRPr="001676A6">
        <w:rPr>
          <w:rFonts w:ascii="Helvetica" w:hAnsi="Helvetica" w:cs="Arial"/>
          <w:sz w:val="22"/>
          <w:szCs w:val="22"/>
        </w:rPr>
        <w:t>hydroxy</w:t>
      </w:r>
      <w:proofErr w:type="spellEnd"/>
      <w:r w:rsidRPr="001676A6">
        <w:rPr>
          <w:rFonts w:ascii="Helvetica" w:hAnsi="Helvetica" w:cs="Arial"/>
          <w:sz w:val="22"/>
          <w:szCs w:val="22"/>
        </w:rPr>
        <w:t>-groups (–OH) which will react readily with concentrated sulfuric acid, forming a long c</w:t>
      </w:r>
      <w:r w:rsidR="00A13DFE">
        <w:rPr>
          <w:rFonts w:ascii="Helvetica" w:hAnsi="Helvetica" w:cs="Arial"/>
          <w:sz w:val="22"/>
          <w:szCs w:val="22"/>
        </w:rPr>
        <w:t xml:space="preserve">hain molecule with an ionic </w:t>
      </w:r>
      <w:proofErr w:type="spellStart"/>
      <w:r w:rsidR="00A13DFE">
        <w:rPr>
          <w:rFonts w:ascii="Helvetica" w:hAnsi="Helvetica" w:cs="Arial"/>
          <w:sz w:val="22"/>
          <w:szCs w:val="22"/>
        </w:rPr>
        <w:t>sulph</w:t>
      </w:r>
      <w:r w:rsidRPr="001676A6">
        <w:rPr>
          <w:rFonts w:ascii="Helvetica" w:hAnsi="Helvetica" w:cs="Arial"/>
          <w:sz w:val="22"/>
          <w:szCs w:val="22"/>
        </w:rPr>
        <w:t>onate</w:t>
      </w:r>
      <w:proofErr w:type="spellEnd"/>
      <w:r w:rsidRPr="001676A6">
        <w:rPr>
          <w:rFonts w:ascii="Helvetica" w:hAnsi="Helvetica" w:cs="Arial"/>
          <w:sz w:val="22"/>
          <w:szCs w:val="22"/>
        </w:rPr>
        <w:t xml:space="preserve"> group on the end. Such molecules behave as </w:t>
      </w:r>
      <w:r w:rsidRPr="001676A6">
        <w:rPr>
          <w:rStyle w:val="Strong"/>
          <w:rFonts w:ascii="Helvetica" w:hAnsi="Helvetica" w:cs="Arial"/>
          <w:sz w:val="22"/>
          <w:szCs w:val="22"/>
        </w:rPr>
        <w:t>detergents</w:t>
      </w:r>
      <w:r w:rsidRPr="001676A6">
        <w:rPr>
          <w:rFonts w:ascii="Helvetica" w:hAnsi="Helvetica" w:cs="Arial"/>
          <w:sz w:val="22"/>
          <w:szCs w:val="22"/>
        </w:rPr>
        <w:t>.</w:t>
      </w:r>
    </w:p>
    <w:p w:rsidR="001676A6" w:rsidRPr="001676A6" w:rsidRDefault="001676A6" w:rsidP="001676A6">
      <w:pPr>
        <w:spacing w:after="120" w:line="276" w:lineRule="auto"/>
        <w:rPr>
          <w:rFonts w:ascii="Helvetica" w:hAnsi="Helvetica" w:cs="Arial"/>
          <w:i/>
          <w:sz w:val="22"/>
          <w:szCs w:val="22"/>
        </w:rPr>
      </w:pPr>
    </w:p>
    <w:p w:rsidR="001676A6" w:rsidRPr="00A13DFE" w:rsidRDefault="001676A6" w:rsidP="001676A6">
      <w:pPr>
        <w:spacing w:after="120" w:line="276" w:lineRule="auto"/>
        <w:rPr>
          <w:rFonts w:ascii="Helvetica" w:hAnsi="Helvetica" w:cs="Arial"/>
          <w:i/>
          <w:color w:val="auto"/>
          <w:sz w:val="22"/>
          <w:szCs w:val="22"/>
        </w:rPr>
      </w:pPr>
      <w:r w:rsidRPr="00A13DFE">
        <w:rPr>
          <w:rFonts w:ascii="Helvetica" w:hAnsi="Helvetica" w:cs="Arial"/>
          <w:i/>
          <w:color w:val="auto"/>
          <w:sz w:val="22"/>
          <w:szCs w:val="22"/>
        </w:rPr>
        <w:t xml:space="preserve">Experiment 1 – Making Soap </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 Place about 2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castor oil in a 100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beaker using a dropping pipette, followed by 5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ethanol. Stir with a glass rod to mix.</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 Add 10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sodium hydroxide solution..</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Prepare a water bath containing near-boiling water from an electric kettle so that you can safely lower the small beaker into it without spillage. A 250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beaker may be used as the water bath. Do not use too much water, as the small beaker needs to be supported without risk of the water coming over the top.</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Stir the mixture in the beaker with a glass rod for 5 minutes. If the water bath cools too much, you may need to renew with fresh boiling water.</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Meanwhile in a boiling tube make a saturated solution of sodium chloride by shaking solid sodium chloride with 10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water until no more will dissolve. Allow to settle.</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lastRenderedPageBreak/>
        <w:t>After 5 minutes, add the saturated sodium chloride solution to the small beaker and stir.</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Add desired scent at this point and mix thoroughly.</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Cool the mixture by changing to a cold water bath (or an ice bath if available).</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Soft, white lumps of the soap will gradually form in the mixture. Leave for a few minutes to improve the yield. During this time the soap may rise to the surface and form a soft crust on cooling.</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Using a pump, with a fresh filter paper damped down in the funnel, filter off the soap, breaking up the crust with a glass rod if necessary</w:t>
      </w:r>
    </w:p>
    <w:p w:rsidR="001676A6" w:rsidRPr="00A13DFE" w:rsidRDefault="001676A6" w:rsidP="00997386">
      <w:pPr>
        <w:numPr>
          <w:ilvl w:val="0"/>
          <w:numId w:val="26"/>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Allow the soap to drain on a paper towel – do not touch it with your fingers, as it may still contain sodium hydroxide.</w:t>
      </w:r>
    </w:p>
    <w:p w:rsidR="001676A6" w:rsidRPr="00A13DFE" w:rsidRDefault="001676A6" w:rsidP="00997386">
      <w:pPr>
        <w:numPr>
          <w:ilvl w:val="0"/>
          <w:numId w:val="26"/>
        </w:numPr>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Use a spatula to transfer a little of the soap to a test-tube, and add a few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purified water. Shake well! What happens? You have made a soap!</w:t>
      </w:r>
      <w:r w:rsidRPr="00A13DFE">
        <w:rPr>
          <w:rFonts w:ascii="Helvetica" w:eastAsia="Times New Roman" w:hAnsi="Helvetica" w:cs="Arial"/>
          <w:color w:val="auto"/>
          <w:sz w:val="22"/>
          <w:szCs w:val="22"/>
          <w:lang w:eastAsia="en-GB"/>
        </w:rPr>
        <w:br/>
      </w:r>
    </w:p>
    <w:p w:rsidR="001676A6" w:rsidRPr="00A13DFE" w:rsidRDefault="001676A6" w:rsidP="001676A6">
      <w:pPr>
        <w:spacing w:after="120" w:line="276" w:lineRule="auto"/>
        <w:ind w:left="360"/>
        <w:rPr>
          <w:rFonts w:ascii="Helvetica" w:hAnsi="Helvetica" w:cs="Arial"/>
          <w:color w:val="auto"/>
          <w:sz w:val="22"/>
          <w:szCs w:val="22"/>
        </w:rPr>
      </w:pPr>
    </w:p>
    <w:p w:rsidR="001676A6" w:rsidRPr="00A13DFE" w:rsidRDefault="001676A6" w:rsidP="001676A6">
      <w:pPr>
        <w:spacing w:after="120" w:line="276" w:lineRule="auto"/>
        <w:rPr>
          <w:rFonts w:ascii="Helvetica" w:hAnsi="Helvetica" w:cs="Arial"/>
          <w:i/>
          <w:color w:val="auto"/>
          <w:sz w:val="22"/>
          <w:szCs w:val="22"/>
        </w:rPr>
      </w:pPr>
      <w:r w:rsidRPr="00A13DFE">
        <w:rPr>
          <w:rFonts w:ascii="Helvetica" w:hAnsi="Helvetica" w:cs="Arial"/>
          <w:i/>
          <w:color w:val="auto"/>
          <w:sz w:val="22"/>
          <w:szCs w:val="22"/>
        </w:rPr>
        <w:t xml:space="preserve">Experiment 2 – Making Detergent </w:t>
      </w:r>
    </w:p>
    <w:p w:rsidR="001676A6" w:rsidRPr="00A13DFE" w:rsidRDefault="001676A6" w:rsidP="00997386">
      <w:pPr>
        <w:numPr>
          <w:ilvl w:val="0"/>
          <w:numId w:val="27"/>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Add 4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concentrated sulfuric acid to a boiling tube (your teacher may do this for you).</w:t>
      </w:r>
    </w:p>
    <w:p w:rsidR="001676A6" w:rsidRPr="00A13DFE" w:rsidRDefault="001676A6" w:rsidP="00997386">
      <w:pPr>
        <w:numPr>
          <w:ilvl w:val="0"/>
          <w:numId w:val="27"/>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Using the dropping pipette, add 2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castor oil very carefully to the boiling tube, swirling gently to mix. Does the test-tube become hot?</w:t>
      </w:r>
    </w:p>
    <w:p w:rsidR="001676A6" w:rsidRPr="00A13DFE" w:rsidRDefault="001676A6" w:rsidP="00997386">
      <w:pPr>
        <w:numPr>
          <w:ilvl w:val="0"/>
          <w:numId w:val="27"/>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Add 10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cold water to a boiling tube (about 3 - 4 cm depth), then carefully pour the reaction mixture from the first tube into the water. The liquid may be very slow-flowing (viscous) and contain concentrated acid, so be careful and take your time over this.</w:t>
      </w:r>
    </w:p>
    <w:p w:rsidR="001676A6" w:rsidRPr="00A13DFE" w:rsidRDefault="001676A6" w:rsidP="00997386">
      <w:pPr>
        <w:numPr>
          <w:ilvl w:val="0"/>
          <w:numId w:val="27"/>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Stir to remove the excess of acid into the water and then decant (pour off) the water down the sink, leaving a pinkish-grey sludge. Wash the product again with two more portions of water.</w:t>
      </w:r>
    </w:p>
    <w:p w:rsidR="001676A6" w:rsidRPr="00A13DFE" w:rsidRDefault="001676A6" w:rsidP="00997386">
      <w:pPr>
        <w:numPr>
          <w:ilvl w:val="0"/>
          <w:numId w:val="27"/>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Use a spatula to transfer a small quantity of the product to a clean test-tube. Add a few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water, and shake well. What happens? You have made a detergent!</w:t>
      </w:r>
    </w:p>
    <w:p w:rsidR="00A13DFE" w:rsidRDefault="00A13DFE" w:rsidP="001676A6">
      <w:pPr>
        <w:shd w:val="clear" w:color="auto" w:fill="FFFFFF"/>
        <w:spacing w:after="120" w:line="276" w:lineRule="auto"/>
        <w:rPr>
          <w:rFonts w:ascii="Helvetica" w:eastAsia="Times New Roman" w:hAnsi="Helvetica" w:cs="Arial"/>
          <w:b/>
          <w:color w:val="5C5C5C"/>
          <w:sz w:val="22"/>
          <w:szCs w:val="22"/>
          <w:lang w:eastAsia="en-GB"/>
        </w:rPr>
      </w:pPr>
    </w:p>
    <w:p w:rsidR="00A13DFE" w:rsidRPr="00085673" w:rsidRDefault="00A13DFE" w:rsidP="00A13DFE">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t xml:space="preserve">Castor oil - Castor oil is the best oil for making soap in the school laboratory, but reasonable results can be obtained from olive oil and rape-seed oil. For making detergent by </w:t>
      </w:r>
      <w:proofErr w:type="spellStart"/>
      <w:r w:rsidRPr="00085673">
        <w:rPr>
          <w:rFonts w:ascii="Helvetica" w:eastAsia="Times New Roman" w:hAnsi="Helvetica" w:cs="Arial"/>
          <w:color w:val="auto"/>
          <w:sz w:val="22"/>
          <w:szCs w:val="22"/>
          <w:lang w:eastAsia="en-GB"/>
        </w:rPr>
        <w:t>sulfonation</w:t>
      </w:r>
      <w:proofErr w:type="spellEnd"/>
      <w:r w:rsidRPr="00085673">
        <w:rPr>
          <w:rFonts w:ascii="Helvetica" w:eastAsia="Times New Roman" w:hAnsi="Helvetica" w:cs="Arial"/>
          <w:color w:val="auto"/>
          <w:sz w:val="22"/>
          <w:szCs w:val="22"/>
          <w:lang w:eastAsia="en-GB"/>
        </w:rPr>
        <w:t xml:space="preserve">, the </w:t>
      </w:r>
      <w:proofErr w:type="spellStart"/>
      <w:r w:rsidRPr="00085673">
        <w:rPr>
          <w:rFonts w:ascii="Helvetica" w:eastAsia="Times New Roman" w:hAnsi="Helvetica" w:cs="Arial"/>
          <w:color w:val="auto"/>
          <w:sz w:val="22"/>
          <w:szCs w:val="22"/>
          <w:lang w:eastAsia="en-GB"/>
        </w:rPr>
        <w:t>hydroxy</w:t>
      </w:r>
      <w:proofErr w:type="spellEnd"/>
      <w:r w:rsidRPr="00085673">
        <w:rPr>
          <w:rFonts w:ascii="Helvetica" w:eastAsia="Times New Roman" w:hAnsi="Helvetica" w:cs="Arial"/>
          <w:color w:val="auto"/>
          <w:sz w:val="22"/>
          <w:szCs w:val="22"/>
          <w:lang w:eastAsia="en-GB"/>
        </w:rPr>
        <w:t>-group on the carbon chain is essential, and castor oil is necessary. </w:t>
      </w:r>
    </w:p>
    <w:p w:rsidR="00A13DFE" w:rsidRPr="00085673" w:rsidRDefault="00A13DFE" w:rsidP="00A13DFE">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t> At least two electric kettles, strategically situated around the laboratory, will be needed to allow students to fill their water-baths (250 cm</w:t>
      </w:r>
      <w:r w:rsidRPr="00085673">
        <w:rPr>
          <w:rFonts w:ascii="Helvetica" w:eastAsia="Times New Roman" w:hAnsi="Helvetica" w:cs="Arial"/>
          <w:color w:val="auto"/>
          <w:sz w:val="22"/>
          <w:szCs w:val="22"/>
          <w:bdr w:val="none" w:sz="0" w:space="0" w:color="auto" w:frame="1"/>
          <w:vertAlign w:val="superscript"/>
          <w:lang w:eastAsia="en-GB"/>
        </w:rPr>
        <w:t>3</w:t>
      </w:r>
      <w:r w:rsidRPr="00085673">
        <w:rPr>
          <w:rFonts w:ascii="Helvetica" w:eastAsia="Times New Roman" w:hAnsi="Helvetica" w:cs="Arial"/>
          <w:color w:val="auto"/>
          <w:sz w:val="22"/>
          <w:szCs w:val="22"/>
          <w:lang w:eastAsia="en-GB"/>
        </w:rPr>
        <w:t xml:space="preserve"> beakers or larger, or a small metal </w:t>
      </w:r>
      <w:proofErr w:type="spellStart"/>
      <w:r w:rsidRPr="00085673">
        <w:rPr>
          <w:rFonts w:ascii="Helvetica" w:eastAsia="Times New Roman" w:hAnsi="Helvetica" w:cs="Arial"/>
          <w:color w:val="auto"/>
          <w:sz w:val="22"/>
          <w:szCs w:val="22"/>
          <w:lang w:eastAsia="en-GB"/>
        </w:rPr>
        <w:t>waterbath</w:t>
      </w:r>
      <w:proofErr w:type="spellEnd"/>
      <w:r w:rsidRPr="00085673">
        <w:rPr>
          <w:rFonts w:ascii="Helvetica" w:eastAsia="Times New Roman" w:hAnsi="Helvetica" w:cs="Arial"/>
          <w:color w:val="auto"/>
          <w:sz w:val="22"/>
          <w:szCs w:val="22"/>
          <w:lang w:eastAsia="en-GB"/>
        </w:rPr>
        <w:t>). These should be pre-heated to boiling at the start of the lesson so that a rapid re-heat is possible when students have to fill their water baths. It may be safer for students to take the electric kettles to their working places than to carry beakers of boiling water around the laboratory.</w:t>
      </w:r>
    </w:p>
    <w:p w:rsidR="00A13DFE" w:rsidRPr="00085673" w:rsidRDefault="00A13DFE" w:rsidP="00A13DFE">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lastRenderedPageBreak/>
        <w:t>An ice-bath will help to speed up the precipitation of the soap produced. Again, two or more placed around the laboratory will probably be necessary. </w:t>
      </w:r>
    </w:p>
    <w:p w:rsidR="00A13DFE" w:rsidRPr="00085673" w:rsidRDefault="00A13DFE" w:rsidP="00A13DFE">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t>The solid soap needs to be filtered off using a pump. Four water-pumps set up around the laboratory, with filter flasks (100 cm</w:t>
      </w:r>
      <w:r w:rsidRPr="00085673">
        <w:rPr>
          <w:rFonts w:ascii="Helvetica" w:eastAsia="Times New Roman" w:hAnsi="Helvetica" w:cs="Arial"/>
          <w:color w:val="auto"/>
          <w:sz w:val="22"/>
          <w:szCs w:val="22"/>
          <w:bdr w:val="none" w:sz="0" w:space="0" w:color="auto" w:frame="1"/>
          <w:vertAlign w:val="superscript"/>
          <w:lang w:eastAsia="en-GB"/>
        </w:rPr>
        <w:t>3</w:t>
      </w:r>
      <w:r w:rsidRPr="00085673">
        <w:rPr>
          <w:rFonts w:ascii="Helvetica" w:eastAsia="Times New Roman" w:hAnsi="Helvetica" w:cs="Arial"/>
          <w:color w:val="auto"/>
          <w:sz w:val="22"/>
          <w:szCs w:val="22"/>
          <w:lang w:eastAsia="en-GB"/>
        </w:rPr>
        <w:t>) and either small Buchner or Hirsch funnels, will allow the class to filter their products efficiently. Filter papers should be available to size for each funnel. If water pumps are not available, other types of suction pump can be used.</w:t>
      </w:r>
    </w:p>
    <w:p w:rsidR="00A13DFE" w:rsidRDefault="00A13DFE" w:rsidP="001676A6">
      <w:pPr>
        <w:shd w:val="clear" w:color="auto" w:fill="FFFFFF"/>
        <w:spacing w:after="120" w:line="276" w:lineRule="auto"/>
        <w:rPr>
          <w:rFonts w:ascii="Helvetica" w:eastAsia="Times New Roman" w:hAnsi="Helvetica" w:cs="Arial"/>
          <w:b/>
          <w:color w:val="5C5C5C"/>
          <w:sz w:val="22"/>
          <w:szCs w:val="22"/>
          <w:lang w:eastAsia="en-GB"/>
        </w:rPr>
      </w:pPr>
    </w:p>
    <w:p w:rsidR="001676A6" w:rsidRPr="001676A6" w:rsidRDefault="001676A6" w:rsidP="001676A6">
      <w:pPr>
        <w:spacing w:after="120" w:line="276" w:lineRule="auto"/>
        <w:rPr>
          <w:rFonts w:ascii="Helvetica" w:hAnsi="Helvetica" w:cs="Arial"/>
          <w:b/>
          <w:spacing w:val="10"/>
          <w:sz w:val="22"/>
          <w:szCs w:val="22"/>
        </w:rPr>
      </w:pPr>
      <w:bookmarkStart w:id="34" w:name="_Toc393703713"/>
    </w:p>
    <w:p w:rsidR="001676A6" w:rsidRPr="001676A6" w:rsidRDefault="001676A6" w:rsidP="001676A6">
      <w:pPr>
        <w:spacing w:after="120" w:line="276" w:lineRule="auto"/>
        <w:rPr>
          <w:rFonts w:ascii="Helvetica" w:hAnsi="Helvetica" w:cs="Arial"/>
          <w:b/>
          <w:sz w:val="22"/>
          <w:szCs w:val="22"/>
        </w:rPr>
      </w:pPr>
      <w:r w:rsidRPr="001676A6">
        <w:rPr>
          <w:rFonts w:ascii="Helvetica" w:hAnsi="Helvetica" w:cs="Arial"/>
          <w:b/>
          <w:sz w:val="22"/>
          <w:szCs w:val="22"/>
        </w:rPr>
        <w:t>Testing Soap</w:t>
      </w:r>
      <w:bookmarkEnd w:id="34"/>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Cosmetic products must go through exhaustive testing prior to launch to ensure that they are effective and safe to use. Manufacturers employ extremely exacting on-going testing to ensure that every bottle of soap produced meets the product specification exactly.</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Having produced a soap or detergent, it is now time to test the product against its competitors. It is advised to compare 3 commercial soaps: a cheap one, a mid-price one and an expensive one. </w:t>
      </w:r>
    </w:p>
    <w:p w:rsidR="00085673" w:rsidRDefault="00085673" w:rsidP="001676A6">
      <w:pPr>
        <w:spacing w:after="120" w:line="276" w:lineRule="auto"/>
        <w:rPr>
          <w:rFonts w:ascii="Helvetica" w:hAnsi="Helvetica" w:cs="Arial"/>
          <w:b/>
          <w:bCs/>
          <w:sz w:val="22"/>
          <w:szCs w:val="22"/>
        </w:rPr>
      </w:pPr>
      <w:bookmarkStart w:id="35" w:name="_Toc393703715"/>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t>Preparation</w:t>
      </w:r>
      <w:r w:rsidRPr="001676A6">
        <w:rPr>
          <w:rFonts w:ascii="Helvetica" w:hAnsi="Helvetica" w:cs="Arial"/>
          <w:sz w:val="22"/>
          <w:szCs w:val="22"/>
        </w:rPr>
        <w:t>:</w:t>
      </w:r>
      <w:bookmarkEnd w:id="35"/>
      <w:r w:rsidRPr="001676A6">
        <w:rPr>
          <w:rFonts w:ascii="Helvetica" w:hAnsi="Helvetica" w:cs="Arial"/>
          <w:sz w:val="22"/>
          <w:szCs w:val="22"/>
        </w:rPr>
        <w:t xml:space="preserve"> </w:t>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sz w:val="22"/>
          <w:szCs w:val="22"/>
        </w:rPr>
        <w:t xml:space="preserve">A soap solution can be made by dissolving soap flakes (or shavings from bar soap) in ethanol – use IDA (Industrial Denatured Alcohol) (HIGHTLY FLAMMABLE, HARMFUL) . Do not dilute with water. </w:t>
      </w:r>
    </w:p>
    <w:p w:rsidR="001676A6" w:rsidRPr="001676A6" w:rsidRDefault="001676A6" w:rsidP="001676A6">
      <w:pPr>
        <w:spacing w:after="120" w:line="276" w:lineRule="auto"/>
        <w:rPr>
          <w:rFonts w:ascii="Helvetica" w:hAnsi="Helvetica" w:cs="Arial"/>
          <w:sz w:val="22"/>
          <w:szCs w:val="22"/>
        </w:rPr>
      </w:pPr>
    </w:p>
    <w:p w:rsidR="001676A6" w:rsidRPr="001676A6" w:rsidRDefault="001676A6" w:rsidP="001676A6">
      <w:pPr>
        <w:spacing w:after="120" w:line="276" w:lineRule="auto"/>
        <w:rPr>
          <w:rFonts w:ascii="Helvetica" w:hAnsi="Helvetica" w:cs="Arial"/>
          <w:sz w:val="22"/>
          <w:szCs w:val="22"/>
        </w:rPr>
      </w:pPr>
      <w:bookmarkStart w:id="36" w:name="_Toc393703716"/>
      <w:r w:rsidRPr="001676A6">
        <w:rPr>
          <w:rFonts w:ascii="Helvetica" w:hAnsi="Helvetica" w:cs="Arial"/>
          <w:b/>
          <w:bCs/>
          <w:sz w:val="22"/>
          <w:szCs w:val="22"/>
        </w:rPr>
        <w:t>Equipment and Materials Required</w:t>
      </w:r>
      <w:bookmarkEnd w:id="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1676A6" w:rsidRPr="001676A6" w:rsidTr="001676A6">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b/>
                <w:bCs/>
                <w:sz w:val="22"/>
                <w:szCs w:val="22"/>
              </w:rPr>
              <w:t xml:space="preserve"> </w:t>
            </w:r>
            <w:r w:rsidRPr="001676A6">
              <w:rPr>
                <w:rFonts w:ascii="Helvetica" w:hAnsi="Helvetica" w:cs="Arial"/>
                <w:sz w:val="22"/>
                <w:szCs w:val="22"/>
              </w:rPr>
              <w:t>1 test tube rack</w:t>
            </w:r>
          </w:p>
        </w:tc>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4 Test tubes</w:t>
            </w:r>
          </w:p>
        </w:tc>
      </w:tr>
      <w:tr w:rsidR="001676A6" w:rsidRPr="001676A6" w:rsidTr="001676A6">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 xml:space="preserve">4 </w:t>
            </w:r>
            <w:proofErr w:type="spellStart"/>
            <w:r w:rsidRPr="001676A6">
              <w:rPr>
                <w:rFonts w:ascii="Helvetica" w:hAnsi="Helvetica" w:cs="Arial"/>
                <w:sz w:val="22"/>
                <w:szCs w:val="22"/>
              </w:rPr>
              <w:t>petri</w:t>
            </w:r>
            <w:proofErr w:type="spellEnd"/>
            <w:r w:rsidRPr="001676A6">
              <w:rPr>
                <w:rFonts w:ascii="Helvetica" w:hAnsi="Helvetica" w:cs="Arial"/>
                <w:sz w:val="22"/>
                <w:szCs w:val="22"/>
              </w:rPr>
              <w:t xml:space="preserve"> dishes</w:t>
            </w:r>
          </w:p>
        </w:tc>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1 10ml measuring cylinder</w:t>
            </w:r>
          </w:p>
        </w:tc>
      </w:tr>
      <w:tr w:rsidR="001676A6" w:rsidRPr="001676A6" w:rsidTr="001676A6">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1 250ml measuring cylinder</w:t>
            </w:r>
          </w:p>
        </w:tc>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4 large test tubes (with stoppers)</w:t>
            </w:r>
          </w:p>
        </w:tc>
      </w:tr>
      <w:tr w:rsidR="001676A6" w:rsidRPr="001676A6" w:rsidTr="001676A6">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2 1ml Pasteur pipettes</w:t>
            </w:r>
          </w:p>
        </w:tc>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Universal indicator</w:t>
            </w:r>
          </w:p>
        </w:tc>
      </w:tr>
      <w:tr w:rsidR="001676A6" w:rsidRPr="001676A6" w:rsidTr="001676A6">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Cooking oil</w:t>
            </w:r>
          </w:p>
        </w:tc>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India ink</w:t>
            </w:r>
          </w:p>
        </w:tc>
      </w:tr>
      <w:tr w:rsidR="001676A6" w:rsidRPr="001676A6" w:rsidTr="001676A6">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Distilled water</w:t>
            </w:r>
          </w:p>
        </w:tc>
        <w:tc>
          <w:tcPr>
            <w:tcW w:w="4643" w:type="dxa"/>
          </w:tcPr>
          <w:p w:rsidR="001676A6" w:rsidRPr="001676A6" w:rsidRDefault="001676A6" w:rsidP="001676A6">
            <w:pPr>
              <w:autoSpaceDE w:val="0"/>
              <w:autoSpaceDN w:val="0"/>
              <w:adjustRightInd w:val="0"/>
              <w:spacing w:after="120" w:line="276" w:lineRule="auto"/>
              <w:rPr>
                <w:rFonts w:ascii="Helvetica" w:hAnsi="Helvetica" w:cs="Arial"/>
                <w:sz w:val="22"/>
                <w:szCs w:val="22"/>
              </w:rPr>
            </w:pPr>
          </w:p>
        </w:tc>
      </w:tr>
    </w:tbl>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br w:type="page"/>
      </w:r>
      <w:bookmarkStart w:id="37" w:name="_Toc393703717"/>
      <w:r w:rsidRPr="001676A6">
        <w:rPr>
          <w:rFonts w:ascii="Helvetica" w:hAnsi="Helvetica" w:cs="Arial"/>
          <w:b/>
          <w:bCs/>
          <w:sz w:val="22"/>
          <w:szCs w:val="22"/>
        </w:rPr>
        <w:lastRenderedPageBreak/>
        <w:t>Test A - Determination of pH</w:t>
      </w:r>
      <w:r w:rsidRPr="001676A6">
        <w:rPr>
          <w:rFonts w:ascii="Helvetica" w:hAnsi="Helvetica" w:cs="Arial"/>
          <w:sz w:val="22"/>
          <w:szCs w:val="22"/>
        </w:rPr>
        <w:t>:</w:t>
      </w:r>
      <w:bookmarkEnd w:id="37"/>
      <w:r w:rsidRPr="001676A6">
        <w:rPr>
          <w:rFonts w:ascii="Helvetica" w:hAnsi="Helvetica" w:cs="Arial"/>
          <w:sz w:val="22"/>
          <w:szCs w:val="22"/>
        </w:rPr>
        <w:t xml:space="preserve"> </w:t>
      </w: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Put one drop of the soap in a test-tube.</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Fill the tube 3/4 full with distilled water.</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Add two drops of Universal Indicator solution.</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 xml:space="preserve">Find the pH value of the soap solution. </w:t>
      </w:r>
    </w:p>
    <w:p w:rsidR="001676A6"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5.</w:t>
      </w:r>
      <w:r w:rsidRPr="00085673">
        <w:rPr>
          <w:rFonts w:ascii="Helvetica" w:hAnsi="Helvetica" w:cs="Arial"/>
          <w:sz w:val="22"/>
          <w:szCs w:val="22"/>
        </w:rPr>
        <w:tab/>
        <w:t>Record your results in the table.</w:t>
      </w:r>
    </w:p>
    <w:p w:rsidR="00085673" w:rsidRPr="001676A6" w:rsidRDefault="00085673" w:rsidP="00085673">
      <w:pPr>
        <w:autoSpaceDE w:val="0"/>
        <w:autoSpaceDN w:val="0"/>
        <w:adjustRightInd w:val="0"/>
        <w:spacing w:after="120" w:line="276" w:lineRule="auto"/>
        <w:rPr>
          <w:rFonts w:ascii="Helvetica" w:hAnsi="Helvetica" w:cs="Arial"/>
          <w:sz w:val="22"/>
          <w:szCs w:val="22"/>
        </w:rPr>
      </w:pPr>
    </w:p>
    <w:p w:rsidR="001676A6" w:rsidRPr="001676A6" w:rsidRDefault="001676A6" w:rsidP="001676A6">
      <w:pPr>
        <w:autoSpaceDE w:val="0"/>
        <w:autoSpaceDN w:val="0"/>
        <w:adjustRightInd w:val="0"/>
        <w:spacing w:after="120" w:line="276" w:lineRule="auto"/>
        <w:rPr>
          <w:rFonts w:ascii="Helvetica" w:hAnsi="Helvetica" w:cs="Arial"/>
          <w:b/>
          <w:bCs/>
          <w:color w:val="093B70"/>
          <w:sz w:val="22"/>
          <w:szCs w:val="22"/>
          <w:lang w:eastAsia="en-GB"/>
        </w:rPr>
      </w:pPr>
      <w:r w:rsidRPr="001676A6">
        <w:rPr>
          <w:rFonts w:ascii="Helvetica" w:hAnsi="Helvetica" w:cs="Arial"/>
          <w:b/>
          <w:bCs/>
          <w:color w:val="093B70"/>
          <w:sz w:val="22"/>
          <w:szCs w:val="22"/>
          <w:lang w:eastAsia="en-GB"/>
        </w:rPr>
        <w:t>Health and Safety</w:t>
      </w:r>
    </w:p>
    <w:p w:rsidR="001676A6" w:rsidRPr="001676A6" w:rsidRDefault="001676A6" w:rsidP="00997386">
      <w:pPr>
        <w:numPr>
          <w:ilvl w:val="0"/>
          <w:numId w:val="25"/>
        </w:numPr>
        <w:autoSpaceDE w:val="0"/>
        <w:autoSpaceDN w:val="0"/>
        <w:adjustRightInd w:val="0"/>
        <w:spacing w:after="120" w:line="276" w:lineRule="auto"/>
        <w:rPr>
          <w:rFonts w:ascii="Helvetica" w:hAnsi="Helvetica" w:cs="Arial"/>
          <w:sz w:val="22"/>
          <w:szCs w:val="22"/>
          <w:lang w:eastAsia="en-GB"/>
        </w:rPr>
      </w:pPr>
      <w:r w:rsidRPr="001676A6">
        <w:rPr>
          <w:rFonts w:ascii="Helvetica" w:hAnsi="Helvetica" w:cs="Arial"/>
          <w:sz w:val="22"/>
          <w:szCs w:val="22"/>
          <w:lang w:eastAsia="en-GB"/>
        </w:rPr>
        <w:t>Avoid any skin contact with the Universal indicator.</w:t>
      </w:r>
    </w:p>
    <w:p w:rsidR="001676A6" w:rsidRPr="001676A6" w:rsidRDefault="001676A6" w:rsidP="00997386">
      <w:pPr>
        <w:numPr>
          <w:ilvl w:val="0"/>
          <w:numId w:val="25"/>
        </w:numPr>
        <w:autoSpaceDE w:val="0"/>
        <w:autoSpaceDN w:val="0"/>
        <w:adjustRightInd w:val="0"/>
        <w:spacing w:after="120" w:line="276" w:lineRule="auto"/>
        <w:rPr>
          <w:rFonts w:ascii="Helvetica" w:hAnsi="Helvetica" w:cs="Arial"/>
          <w:sz w:val="22"/>
          <w:szCs w:val="22"/>
          <w:lang w:eastAsia="en-GB"/>
        </w:rPr>
      </w:pPr>
      <w:r w:rsidRPr="001676A6">
        <w:rPr>
          <w:rFonts w:ascii="Helvetica" w:hAnsi="Helvetica" w:cs="Arial"/>
          <w:sz w:val="22"/>
          <w:szCs w:val="22"/>
          <w:lang w:eastAsia="en-GB"/>
        </w:rPr>
        <w:t xml:space="preserve">Immediately wash any Universal indicator of </w:t>
      </w:r>
      <w:proofErr w:type="spellStart"/>
      <w:r w:rsidR="000067F2">
        <w:rPr>
          <w:rFonts w:ascii="Helvetica" w:hAnsi="Helvetica" w:cs="Arial"/>
          <w:sz w:val="22"/>
          <w:szCs w:val="22"/>
          <w:lang w:eastAsia="en-GB"/>
        </w:rPr>
        <w:t>f</w:t>
      </w:r>
      <w:r w:rsidRPr="001676A6">
        <w:rPr>
          <w:rFonts w:ascii="Helvetica" w:hAnsi="Helvetica" w:cs="Arial"/>
          <w:sz w:val="22"/>
          <w:szCs w:val="22"/>
          <w:lang w:eastAsia="en-GB"/>
        </w:rPr>
        <w:t>exposed</w:t>
      </w:r>
      <w:proofErr w:type="spellEnd"/>
      <w:r w:rsidRPr="001676A6">
        <w:rPr>
          <w:rFonts w:ascii="Helvetica" w:hAnsi="Helvetica" w:cs="Arial"/>
          <w:sz w:val="22"/>
          <w:szCs w:val="22"/>
          <w:lang w:eastAsia="en-GB"/>
        </w:rPr>
        <w:t xml:space="preserve"> skin.</w:t>
      </w: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1676A6" w:rsidRPr="001676A6" w:rsidRDefault="001676A6" w:rsidP="001676A6">
      <w:pPr>
        <w:autoSpaceDE w:val="0"/>
        <w:autoSpaceDN w:val="0"/>
        <w:adjustRightInd w:val="0"/>
        <w:spacing w:after="120" w:line="276" w:lineRule="auto"/>
        <w:rPr>
          <w:rFonts w:ascii="Helvetica" w:hAnsi="Helvetica" w:cs="Arial"/>
          <w:i/>
          <w:sz w:val="22"/>
          <w:szCs w:val="22"/>
        </w:rPr>
      </w:pPr>
      <w:r w:rsidRPr="001676A6">
        <w:rPr>
          <w:rFonts w:ascii="Helvetica" w:hAnsi="Helvetica" w:cs="Arial"/>
          <w:i/>
          <w:sz w:val="22"/>
          <w:szCs w:val="22"/>
        </w:rPr>
        <w:t>Information: Most soap are neutral or slightly acidic. Acidic solutions cause the cuticle (outer layer) of the hair to shrink and lay flatter on the shaft of the hair. Basic solutions cause the cuticle to swell and open up. Acidic solutions make the hair seem smoother. Basic solutions make hair seem frizzier.</w:t>
      </w:r>
    </w:p>
    <w:p w:rsidR="00085673" w:rsidRDefault="00085673" w:rsidP="001676A6">
      <w:pPr>
        <w:spacing w:after="120" w:line="276" w:lineRule="auto"/>
        <w:rPr>
          <w:rFonts w:ascii="Helvetica" w:hAnsi="Helvetica" w:cs="Arial"/>
          <w:b/>
          <w:bCs/>
          <w:sz w:val="22"/>
          <w:szCs w:val="22"/>
        </w:rPr>
      </w:pPr>
      <w:bookmarkStart w:id="38" w:name="_Toc393703718"/>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t>Test B - Oil Test</w:t>
      </w:r>
      <w:r w:rsidRPr="001676A6">
        <w:rPr>
          <w:rFonts w:ascii="Helvetica" w:hAnsi="Helvetica" w:cs="Arial"/>
          <w:sz w:val="22"/>
          <w:szCs w:val="22"/>
        </w:rPr>
        <w:t>:</w:t>
      </w:r>
      <w:bookmarkEnd w:id="38"/>
      <w:r w:rsidRPr="001676A6">
        <w:rPr>
          <w:rFonts w:ascii="Helvetica" w:hAnsi="Helvetica" w:cs="Arial"/>
          <w:sz w:val="22"/>
          <w:szCs w:val="22"/>
        </w:rPr>
        <w:t xml:space="preserve"> </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Pr>
          <w:rFonts w:ascii="Helvetica" w:hAnsi="Helvetica" w:cs="Arial"/>
          <w:noProof/>
          <w:sz w:val="22"/>
          <w:szCs w:val="22"/>
          <w:lang w:val="en-GB" w:eastAsia="en-GB"/>
        </w:rPr>
        <w:drawing>
          <wp:anchor distT="0" distB="0" distL="114300" distR="114300" simplePos="0" relativeHeight="251733504" behindDoc="0" locked="0" layoutInCell="1" allowOverlap="1">
            <wp:simplePos x="0" y="0"/>
            <wp:positionH relativeFrom="column">
              <wp:posOffset>3399790</wp:posOffset>
            </wp:positionH>
            <wp:positionV relativeFrom="paragraph">
              <wp:posOffset>588010</wp:posOffset>
            </wp:positionV>
            <wp:extent cx="2256155" cy="1179830"/>
            <wp:effectExtent l="19050" t="0" r="0" b="0"/>
            <wp:wrapSquare wrapText="bothSides"/>
            <wp:docPr id="195" name="Picture 3" descr="sham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mpoo"/>
                    <pic:cNvPicPr>
                      <a:picLocks noChangeAspect="1" noChangeArrowheads="1"/>
                    </pic:cNvPicPr>
                  </pic:nvPicPr>
                  <pic:blipFill>
                    <a:blip r:embed="rId61"/>
                    <a:srcRect/>
                    <a:stretch>
                      <a:fillRect/>
                    </a:stretch>
                  </pic:blipFill>
                  <pic:spPr bwMode="auto">
                    <a:xfrm>
                      <a:off x="0" y="0"/>
                      <a:ext cx="2256155" cy="1179830"/>
                    </a:xfrm>
                    <a:prstGeom prst="rect">
                      <a:avLst/>
                    </a:prstGeom>
                    <a:noFill/>
                    <a:ln w="9525">
                      <a:noFill/>
                      <a:miter lim="800000"/>
                      <a:headEnd/>
                      <a:tailEnd/>
                    </a:ln>
                  </pic:spPr>
                </pic:pic>
              </a:graphicData>
            </a:graphic>
          </wp:anchor>
        </w:drawing>
      </w:r>
      <w:r w:rsidRPr="00085673">
        <w:rPr>
          <w:rFonts w:ascii="Helvetica" w:hAnsi="Helvetica" w:cs="Arial"/>
          <w:sz w:val="22"/>
          <w:szCs w:val="22"/>
        </w:rPr>
        <w:t>1.</w:t>
      </w:r>
      <w:r w:rsidRPr="00085673">
        <w:rPr>
          <w:rFonts w:ascii="Helvetica" w:hAnsi="Helvetica" w:cs="Arial"/>
          <w:sz w:val="22"/>
          <w:szCs w:val="22"/>
        </w:rPr>
        <w:tab/>
        <w:t xml:space="preserve">Pour cooking oil into a </w:t>
      </w:r>
      <w:proofErr w:type="spellStart"/>
      <w:r w:rsidRPr="00085673">
        <w:rPr>
          <w:rFonts w:ascii="Helvetica" w:hAnsi="Helvetica" w:cs="Arial"/>
          <w:sz w:val="22"/>
          <w:szCs w:val="22"/>
        </w:rPr>
        <w:t>petri</w:t>
      </w:r>
      <w:proofErr w:type="spellEnd"/>
      <w:r w:rsidRPr="00085673">
        <w:rPr>
          <w:rFonts w:ascii="Helvetica" w:hAnsi="Helvetica" w:cs="Arial"/>
          <w:sz w:val="22"/>
          <w:szCs w:val="22"/>
        </w:rPr>
        <w:t xml:space="preserve"> dish to make a thin film over the base. </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Place the dish on the dark paper.</w:t>
      </w:r>
    </w:p>
    <w:p w:rsidR="00085673" w:rsidRPr="00085673" w:rsidRDefault="00085673" w:rsidP="00085673">
      <w:pPr>
        <w:autoSpaceDE w:val="0"/>
        <w:autoSpaceDN w:val="0"/>
        <w:adjustRightInd w:val="0"/>
        <w:spacing w:after="120" w:line="276" w:lineRule="auto"/>
        <w:ind w:left="709" w:hanging="709"/>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Use a dropping pipette to drip one drop of soap onto the oil film (see diagram).</w:t>
      </w:r>
    </w:p>
    <w:p w:rsidR="00085673" w:rsidRPr="00085673" w:rsidRDefault="00085673" w:rsidP="00085673">
      <w:pPr>
        <w:autoSpaceDE w:val="0"/>
        <w:autoSpaceDN w:val="0"/>
        <w:adjustRightInd w:val="0"/>
        <w:spacing w:after="120" w:line="276" w:lineRule="auto"/>
        <w:ind w:left="709" w:hanging="709"/>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Wait until the drop has stopped spreading out, then measure the diameter of the faint iridescent halo formed around the soap drop. This will probably be between 3 and 6 cm in diameter. Write this down in the 'oil test' column of the table.</w:t>
      </w:r>
    </w:p>
    <w:p w:rsidR="001676A6" w:rsidRDefault="001676A6" w:rsidP="001676A6">
      <w:pPr>
        <w:autoSpaceDE w:val="0"/>
        <w:autoSpaceDN w:val="0"/>
        <w:adjustRightInd w:val="0"/>
        <w:spacing w:after="120" w:line="276" w:lineRule="auto"/>
        <w:rPr>
          <w:rFonts w:ascii="Helvetica" w:hAnsi="Helvetica" w:cs="Arial"/>
          <w:sz w:val="22"/>
          <w:szCs w:val="22"/>
        </w:rPr>
      </w:pPr>
    </w:p>
    <w:p w:rsidR="00085673" w:rsidRDefault="00085673" w:rsidP="001676A6">
      <w:pPr>
        <w:autoSpaceDE w:val="0"/>
        <w:autoSpaceDN w:val="0"/>
        <w:adjustRightInd w:val="0"/>
        <w:spacing w:after="120" w:line="276" w:lineRule="auto"/>
        <w:rPr>
          <w:rFonts w:ascii="Helvetica" w:hAnsi="Helvetica" w:cs="Arial"/>
          <w:sz w:val="22"/>
          <w:szCs w:val="22"/>
        </w:rPr>
      </w:pPr>
    </w:p>
    <w:p w:rsidR="00085673" w:rsidRPr="001676A6" w:rsidRDefault="00085673" w:rsidP="001676A6">
      <w:pPr>
        <w:autoSpaceDE w:val="0"/>
        <w:autoSpaceDN w:val="0"/>
        <w:adjustRightInd w:val="0"/>
        <w:spacing w:after="120" w:line="276" w:lineRule="auto"/>
        <w:rPr>
          <w:rFonts w:ascii="Helvetica" w:hAnsi="Helvetica" w:cs="Arial"/>
          <w:sz w:val="22"/>
          <w:szCs w:val="22"/>
        </w:rPr>
      </w:pPr>
    </w:p>
    <w:p w:rsidR="001676A6" w:rsidRPr="001676A6" w:rsidRDefault="001676A6" w:rsidP="001676A6">
      <w:pPr>
        <w:pBdr>
          <w:top w:val="single" w:sz="4" w:space="1" w:color="auto"/>
          <w:left w:val="single" w:sz="4" w:space="4" w:color="auto"/>
          <w:bottom w:val="single" w:sz="4" w:space="1" w:color="auto"/>
          <w:right w:val="single" w:sz="4" w:space="4" w:color="auto"/>
        </w:pBd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Test C and Test D are done together make sure you read Test D before you start.</w:t>
      </w: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1676A6" w:rsidRPr="001676A6" w:rsidRDefault="001676A6" w:rsidP="001676A6">
      <w:pPr>
        <w:autoSpaceDE w:val="0"/>
        <w:autoSpaceDN w:val="0"/>
        <w:adjustRightInd w:val="0"/>
        <w:spacing w:after="120" w:line="276" w:lineRule="auto"/>
        <w:rPr>
          <w:rFonts w:ascii="Helvetica" w:hAnsi="Helvetica" w:cs="Arial"/>
          <w:b/>
          <w:bCs/>
          <w:sz w:val="22"/>
          <w:szCs w:val="22"/>
        </w:rPr>
      </w:pPr>
    </w:p>
    <w:p w:rsidR="00085673" w:rsidRDefault="00085673">
      <w:pPr>
        <w:rPr>
          <w:rFonts w:ascii="Helvetica" w:hAnsi="Helvetica" w:cs="Arial"/>
          <w:b/>
          <w:bCs/>
          <w:sz w:val="22"/>
          <w:szCs w:val="22"/>
        </w:rPr>
      </w:pPr>
      <w:bookmarkStart w:id="39" w:name="_Toc393703719"/>
      <w:r>
        <w:rPr>
          <w:rFonts w:ascii="Helvetica" w:hAnsi="Helvetica" w:cs="Arial"/>
          <w:b/>
          <w:bCs/>
          <w:sz w:val="22"/>
          <w:szCs w:val="22"/>
        </w:rPr>
        <w:br w:type="page"/>
      </w:r>
    </w:p>
    <w:p w:rsidR="001676A6" w:rsidRPr="001676A6" w:rsidRDefault="001676A6" w:rsidP="001676A6">
      <w:pPr>
        <w:spacing w:after="120" w:line="276" w:lineRule="auto"/>
        <w:rPr>
          <w:rFonts w:ascii="Helvetica" w:hAnsi="Helvetica" w:cs="Arial"/>
          <w:sz w:val="22"/>
          <w:szCs w:val="22"/>
        </w:rPr>
      </w:pPr>
      <w:r w:rsidRPr="001676A6">
        <w:rPr>
          <w:rFonts w:ascii="Helvetica" w:hAnsi="Helvetica" w:cs="Arial"/>
          <w:b/>
          <w:bCs/>
          <w:sz w:val="22"/>
          <w:szCs w:val="22"/>
        </w:rPr>
        <w:lastRenderedPageBreak/>
        <w:t xml:space="preserve">Test C </w:t>
      </w:r>
      <w:r w:rsidR="00997386">
        <w:rPr>
          <w:rFonts w:ascii="Helvetica" w:hAnsi="Helvetica" w:cs="Arial"/>
          <w:b/>
          <w:bCs/>
          <w:sz w:val="22"/>
          <w:szCs w:val="22"/>
        </w:rPr>
        <w:t xml:space="preserve">- </w:t>
      </w:r>
      <w:r w:rsidRPr="001676A6">
        <w:rPr>
          <w:rFonts w:ascii="Helvetica" w:hAnsi="Helvetica" w:cs="Arial"/>
          <w:b/>
          <w:bCs/>
          <w:sz w:val="22"/>
          <w:szCs w:val="22"/>
        </w:rPr>
        <w:t>Shake Test - Determination of Foam Formation</w:t>
      </w:r>
      <w:r w:rsidRPr="001676A6">
        <w:rPr>
          <w:rFonts w:ascii="Helvetica" w:hAnsi="Helvetica" w:cs="Arial"/>
          <w:sz w:val="22"/>
          <w:szCs w:val="22"/>
        </w:rPr>
        <w:t>:</w:t>
      </w:r>
      <w:bookmarkEnd w:id="39"/>
      <w:r w:rsidRPr="001676A6">
        <w:rPr>
          <w:rFonts w:ascii="Helvetica" w:hAnsi="Helvetica" w:cs="Arial"/>
          <w:sz w:val="22"/>
          <w:szCs w:val="22"/>
        </w:rPr>
        <w:t xml:space="preserve"> </w:t>
      </w: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085673" w:rsidRPr="00085673" w:rsidRDefault="00085673" w:rsidP="00085673">
      <w:pPr>
        <w:autoSpaceDE w:val="0"/>
        <w:autoSpaceDN w:val="0"/>
        <w:adjustRightInd w:val="0"/>
        <w:spacing w:after="120" w:line="276" w:lineRule="auto"/>
        <w:ind w:left="709" w:hanging="709"/>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Put approx 50 ml of the 1% soap solution into a 250ml graduated cylinder and record the volume.</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Cover the cylinder with your hand and shake 10 times.</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 xml:space="preserve">Record the total volume of the contents after shaking </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Calculate the volume of the foam only and record your answer</w:t>
      </w:r>
    </w:p>
    <w:p w:rsidR="001676A6"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5.</w:t>
      </w:r>
      <w:r w:rsidRPr="00085673">
        <w:rPr>
          <w:rFonts w:ascii="Helvetica" w:hAnsi="Helvetica" w:cs="Arial"/>
          <w:sz w:val="22"/>
          <w:szCs w:val="22"/>
        </w:rPr>
        <w:tab/>
        <w:t>Record the size of the bubbles (as small, medium, or large)</w:t>
      </w:r>
    </w:p>
    <w:p w:rsidR="00085673" w:rsidRPr="001676A6" w:rsidRDefault="00085673" w:rsidP="00085673">
      <w:pPr>
        <w:autoSpaceDE w:val="0"/>
        <w:autoSpaceDN w:val="0"/>
        <w:adjustRightInd w:val="0"/>
        <w:spacing w:after="120" w:line="276" w:lineRule="auto"/>
        <w:rPr>
          <w:rFonts w:ascii="Helvetica" w:hAnsi="Helvetica" w:cs="Arial"/>
          <w:sz w:val="22"/>
          <w:szCs w:val="22"/>
        </w:rPr>
      </w:pPr>
    </w:p>
    <w:p w:rsidR="001676A6" w:rsidRPr="001676A6" w:rsidRDefault="001676A6" w:rsidP="001676A6">
      <w:pPr>
        <w:autoSpaceDE w:val="0"/>
        <w:autoSpaceDN w:val="0"/>
        <w:adjustRightInd w:val="0"/>
        <w:spacing w:after="120" w:line="276" w:lineRule="auto"/>
        <w:rPr>
          <w:rFonts w:ascii="Helvetica" w:hAnsi="Helvetica" w:cs="Arial"/>
          <w:sz w:val="22"/>
          <w:szCs w:val="22"/>
        </w:rPr>
      </w:pPr>
      <w:r w:rsidRPr="001676A6">
        <w:rPr>
          <w:rFonts w:ascii="Helvetica" w:hAnsi="Helvetica" w:cs="Arial"/>
          <w:i/>
          <w:sz w:val="22"/>
          <w:szCs w:val="22"/>
        </w:rPr>
        <w:t>Information: A good soap should have a foam volume of 100 ml or more in the shake test. Bubbles should be small. The smaller the bubbles the longer the foam will persist</w:t>
      </w:r>
      <w:r w:rsidRPr="001676A6">
        <w:rPr>
          <w:rFonts w:ascii="Helvetica" w:hAnsi="Helvetica" w:cs="Arial"/>
          <w:sz w:val="22"/>
          <w:szCs w:val="22"/>
        </w:rPr>
        <w:t>.</w:t>
      </w: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1676A6" w:rsidRPr="001676A6" w:rsidRDefault="001676A6" w:rsidP="001676A6">
      <w:pPr>
        <w:autoSpaceDE w:val="0"/>
        <w:autoSpaceDN w:val="0"/>
        <w:adjustRightInd w:val="0"/>
        <w:spacing w:after="120" w:line="276" w:lineRule="auto"/>
        <w:rPr>
          <w:rFonts w:ascii="Helvetica" w:hAnsi="Helvetica" w:cs="Arial"/>
          <w:b/>
          <w:bCs/>
          <w:sz w:val="22"/>
          <w:szCs w:val="22"/>
        </w:rPr>
      </w:pPr>
    </w:p>
    <w:p w:rsidR="001676A6" w:rsidRPr="001676A6" w:rsidRDefault="001676A6" w:rsidP="001676A6">
      <w:pPr>
        <w:spacing w:after="120" w:line="276" w:lineRule="auto"/>
        <w:rPr>
          <w:rFonts w:ascii="Helvetica" w:hAnsi="Helvetica" w:cs="Arial"/>
          <w:sz w:val="22"/>
          <w:szCs w:val="22"/>
        </w:rPr>
      </w:pPr>
      <w:bookmarkStart w:id="40" w:name="_Toc393703720"/>
      <w:r w:rsidRPr="001676A6">
        <w:rPr>
          <w:rFonts w:ascii="Helvetica" w:hAnsi="Helvetica" w:cs="Arial"/>
          <w:b/>
          <w:bCs/>
          <w:sz w:val="22"/>
          <w:szCs w:val="22"/>
        </w:rPr>
        <w:t xml:space="preserve">Test D </w:t>
      </w:r>
      <w:r w:rsidR="00997386">
        <w:rPr>
          <w:rFonts w:ascii="Helvetica" w:hAnsi="Helvetica" w:cs="Arial"/>
          <w:b/>
          <w:bCs/>
          <w:sz w:val="22"/>
          <w:szCs w:val="22"/>
        </w:rPr>
        <w:t xml:space="preserve">- </w:t>
      </w:r>
      <w:r w:rsidRPr="001676A6">
        <w:rPr>
          <w:rFonts w:ascii="Helvetica" w:hAnsi="Helvetica" w:cs="Arial"/>
          <w:b/>
          <w:bCs/>
          <w:sz w:val="22"/>
          <w:szCs w:val="22"/>
        </w:rPr>
        <w:t>Foam Quality and Retention</w:t>
      </w:r>
      <w:r w:rsidRPr="001676A6">
        <w:rPr>
          <w:rFonts w:ascii="Helvetica" w:hAnsi="Helvetica" w:cs="Arial"/>
          <w:sz w:val="22"/>
          <w:szCs w:val="22"/>
        </w:rPr>
        <w:t>:</w:t>
      </w:r>
      <w:bookmarkEnd w:id="40"/>
      <w:r w:rsidRPr="001676A6">
        <w:rPr>
          <w:rFonts w:ascii="Helvetica" w:hAnsi="Helvetica" w:cs="Arial"/>
          <w:sz w:val="22"/>
          <w:szCs w:val="22"/>
        </w:rPr>
        <w:t xml:space="preserve"> </w:t>
      </w: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Immediately after the Shake Test (Test C), Begin timing.</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Record the volume of foam at 1-minute intervals for 5 minutes in the table.</w:t>
      </w:r>
    </w:p>
    <w:p w:rsidR="00085673" w:rsidRDefault="00085673" w:rsidP="00085673">
      <w:pPr>
        <w:autoSpaceDE w:val="0"/>
        <w:autoSpaceDN w:val="0"/>
        <w:adjustRightInd w:val="0"/>
        <w:spacing w:after="120" w:line="276" w:lineRule="auto"/>
        <w:rPr>
          <w:rFonts w:ascii="Helvetica" w:hAnsi="Helvetica" w:cs="Arial"/>
          <w:i/>
          <w:sz w:val="22"/>
          <w:szCs w:val="22"/>
        </w:rPr>
      </w:pPr>
    </w:p>
    <w:p w:rsidR="001676A6" w:rsidRPr="001676A6" w:rsidRDefault="001676A6" w:rsidP="00085673">
      <w:pPr>
        <w:autoSpaceDE w:val="0"/>
        <w:autoSpaceDN w:val="0"/>
        <w:adjustRightInd w:val="0"/>
        <w:spacing w:after="120" w:line="276" w:lineRule="auto"/>
        <w:rPr>
          <w:rFonts w:ascii="Helvetica" w:hAnsi="Helvetica" w:cs="Arial"/>
          <w:i/>
          <w:sz w:val="22"/>
          <w:szCs w:val="22"/>
        </w:rPr>
      </w:pPr>
      <w:r w:rsidRPr="001676A6">
        <w:rPr>
          <w:rFonts w:ascii="Helvetica" w:hAnsi="Helvetica" w:cs="Arial"/>
          <w:i/>
          <w:sz w:val="22"/>
          <w:szCs w:val="22"/>
        </w:rPr>
        <w:t>Information: In a good soap, foam retention should remain stable for at least 5 minutes.</w:t>
      </w:r>
    </w:p>
    <w:p w:rsidR="00085673" w:rsidRDefault="00085673" w:rsidP="001676A6">
      <w:pPr>
        <w:spacing w:after="120" w:line="276" w:lineRule="auto"/>
        <w:rPr>
          <w:rFonts w:ascii="Helvetica" w:hAnsi="Helvetica" w:cs="Arial"/>
          <w:b/>
          <w:bCs/>
          <w:sz w:val="22"/>
          <w:szCs w:val="22"/>
        </w:rPr>
      </w:pPr>
      <w:bookmarkStart w:id="41" w:name="_Toc393703721"/>
    </w:p>
    <w:p w:rsidR="00085673" w:rsidRDefault="00085673" w:rsidP="001676A6">
      <w:pPr>
        <w:spacing w:after="120" w:line="276" w:lineRule="auto"/>
        <w:rPr>
          <w:rFonts w:ascii="Helvetica" w:hAnsi="Helvetica" w:cs="Arial"/>
          <w:b/>
          <w:bCs/>
          <w:sz w:val="22"/>
          <w:szCs w:val="22"/>
        </w:rPr>
      </w:pPr>
    </w:p>
    <w:p w:rsidR="001676A6" w:rsidRPr="001676A6" w:rsidRDefault="00085673" w:rsidP="001676A6">
      <w:pPr>
        <w:spacing w:after="120" w:line="276" w:lineRule="auto"/>
        <w:rPr>
          <w:rFonts w:ascii="Helvetica" w:hAnsi="Helvetica"/>
          <w:sz w:val="22"/>
          <w:szCs w:val="22"/>
        </w:rPr>
      </w:pPr>
      <w:r>
        <w:rPr>
          <w:rFonts w:ascii="Helvetica" w:hAnsi="Helvetica" w:cs="Arial"/>
          <w:b/>
          <w:bCs/>
          <w:sz w:val="22"/>
          <w:szCs w:val="22"/>
        </w:rPr>
        <w:t>Test E -</w:t>
      </w:r>
      <w:r w:rsidR="001676A6" w:rsidRPr="001676A6">
        <w:rPr>
          <w:rFonts w:ascii="Helvetica" w:hAnsi="Helvetica" w:cs="Arial"/>
          <w:b/>
          <w:bCs/>
          <w:sz w:val="22"/>
          <w:szCs w:val="22"/>
        </w:rPr>
        <w:t xml:space="preserve"> Dirt Dispersion</w:t>
      </w:r>
      <w:r w:rsidR="001676A6" w:rsidRPr="001676A6">
        <w:rPr>
          <w:rFonts w:ascii="Helvetica" w:hAnsi="Helvetica" w:cs="Arial"/>
          <w:sz w:val="22"/>
          <w:szCs w:val="22"/>
        </w:rPr>
        <w:t>:</w:t>
      </w:r>
      <w:bookmarkEnd w:id="41"/>
      <w:r w:rsidR="001676A6" w:rsidRPr="001676A6">
        <w:rPr>
          <w:rFonts w:ascii="Helvetica" w:hAnsi="Helvetica" w:cs="Arial"/>
          <w:sz w:val="22"/>
          <w:szCs w:val="22"/>
        </w:rPr>
        <w:t xml:space="preserve"> </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Put two drops of soap in a large test tube</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Add 10 ml of distilled water</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Add 1 drop of India Ink</w:t>
      </w:r>
    </w:p>
    <w:p w:rsidR="00085673" w:rsidRPr="00085673" w:rsidRDefault="00085673" w:rsidP="00085673">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Stopper the test tube and shake it ten times.</w:t>
      </w:r>
    </w:p>
    <w:p w:rsidR="00085673" w:rsidRPr="00085673" w:rsidRDefault="00085673" w:rsidP="00085673">
      <w:pPr>
        <w:autoSpaceDE w:val="0"/>
        <w:autoSpaceDN w:val="0"/>
        <w:adjustRightInd w:val="0"/>
        <w:spacing w:after="120" w:line="276" w:lineRule="auto"/>
        <w:ind w:left="709" w:hanging="708"/>
        <w:rPr>
          <w:rFonts w:ascii="Helvetica" w:hAnsi="Helvetica" w:cs="Arial"/>
          <w:sz w:val="22"/>
          <w:szCs w:val="22"/>
        </w:rPr>
      </w:pPr>
      <w:r w:rsidRPr="00085673">
        <w:rPr>
          <w:rFonts w:ascii="Helvetica" w:hAnsi="Helvetica" w:cs="Arial"/>
          <w:sz w:val="22"/>
          <w:szCs w:val="22"/>
        </w:rPr>
        <w:t>5.</w:t>
      </w:r>
      <w:r w:rsidRPr="00085673">
        <w:rPr>
          <w:rFonts w:ascii="Helvetica" w:hAnsi="Helvetica" w:cs="Arial"/>
          <w:sz w:val="22"/>
          <w:szCs w:val="22"/>
        </w:rPr>
        <w:tab/>
        <w:t xml:space="preserve">Estimate the amount of ink in the foam (as None, Light, Moderate, or Heavy) and record </w:t>
      </w:r>
    </w:p>
    <w:p w:rsidR="00085673" w:rsidRDefault="00085673" w:rsidP="00085673">
      <w:pPr>
        <w:autoSpaceDE w:val="0"/>
        <w:autoSpaceDN w:val="0"/>
        <w:adjustRightInd w:val="0"/>
        <w:spacing w:after="120" w:line="276" w:lineRule="auto"/>
        <w:ind w:left="284"/>
        <w:rPr>
          <w:rFonts w:ascii="Helvetica" w:hAnsi="Helvetica" w:cs="Arial"/>
          <w:i/>
          <w:sz w:val="22"/>
          <w:szCs w:val="22"/>
        </w:rPr>
      </w:pPr>
    </w:p>
    <w:p w:rsidR="001676A6" w:rsidRPr="001676A6" w:rsidRDefault="001676A6" w:rsidP="00085673">
      <w:pPr>
        <w:autoSpaceDE w:val="0"/>
        <w:autoSpaceDN w:val="0"/>
        <w:adjustRightInd w:val="0"/>
        <w:spacing w:after="120" w:line="276" w:lineRule="auto"/>
        <w:ind w:left="284"/>
        <w:rPr>
          <w:rFonts w:ascii="Helvetica" w:hAnsi="Helvetica" w:cs="Arial"/>
          <w:sz w:val="22"/>
          <w:szCs w:val="22"/>
        </w:rPr>
      </w:pPr>
      <w:r w:rsidRPr="001676A6">
        <w:rPr>
          <w:rFonts w:ascii="Helvetica" w:hAnsi="Helvetica" w:cs="Arial"/>
          <w:i/>
          <w:sz w:val="22"/>
          <w:szCs w:val="22"/>
        </w:rPr>
        <w:t>Information: Soaps that cause the ink to concentrate in the foam are considered poor quality. The dirt should stay in the water portion. Dirt that stays in the foam will be difficult to rinse away. It will redeposit on the hair</w:t>
      </w:r>
      <w:r w:rsidRPr="001676A6">
        <w:rPr>
          <w:rFonts w:ascii="Helvetica" w:hAnsi="Helvetica" w:cs="Arial"/>
          <w:sz w:val="22"/>
          <w:szCs w:val="22"/>
        </w:rPr>
        <w:t>.</w:t>
      </w:r>
    </w:p>
    <w:p w:rsidR="00085673" w:rsidRDefault="00085673">
      <w:pPr>
        <w:rPr>
          <w:rFonts w:ascii="Helvetica" w:hAnsi="Helvetica" w:cs="Arial"/>
          <w:b/>
          <w:sz w:val="22"/>
          <w:szCs w:val="22"/>
        </w:rPr>
      </w:pPr>
      <w:r>
        <w:rPr>
          <w:rFonts w:ascii="Helvetica" w:hAnsi="Helvetica" w:cs="Arial"/>
          <w:b/>
          <w:sz w:val="22"/>
          <w:szCs w:val="22"/>
        </w:rPr>
        <w:br w:type="page"/>
      </w:r>
    </w:p>
    <w:p w:rsidR="001676A6" w:rsidRPr="001676A6" w:rsidRDefault="001676A6" w:rsidP="001676A6">
      <w:pPr>
        <w:spacing w:after="120" w:line="276" w:lineRule="auto"/>
        <w:rPr>
          <w:rFonts w:ascii="Helvetica" w:hAnsi="Helvetica" w:cs="Arial"/>
          <w:b/>
          <w:sz w:val="22"/>
          <w:szCs w:val="22"/>
        </w:rPr>
      </w:pPr>
      <w:r w:rsidRPr="001676A6">
        <w:rPr>
          <w:rFonts w:ascii="Helvetica" w:hAnsi="Helvetica" w:cs="Arial"/>
          <w:b/>
          <w:sz w:val="22"/>
          <w:szCs w:val="22"/>
        </w:rPr>
        <w:lastRenderedPageBreak/>
        <w:t>Reporting results</w:t>
      </w:r>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 xml:space="preserve">The final stage of any scientific investigation involves reporting the results. Scientists use a wide range of communication methods to report their results, including scientific papers, laboratory reports, blogs, videos, scientific posters, podcasts, </w:t>
      </w:r>
      <w:proofErr w:type="spellStart"/>
      <w:r w:rsidRPr="001676A6">
        <w:rPr>
          <w:rFonts w:ascii="Helvetica" w:hAnsi="Helvetica" w:cs="Arial"/>
          <w:spacing w:val="10"/>
          <w:sz w:val="22"/>
          <w:szCs w:val="22"/>
        </w:rPr>
        <w:t>PowerPoints</w:t>
      </w:r>
      <w:proofErr w:type="spellEnd"/>
      <w:r w:rsidRPr="001676A6">
        <w:rPr>
          <w:rFonts w:ascii="Helvetica" w:hAnsi="Helvetica" w:cs="Arial"/>
          <w:spacing w:val="10"/>
          <w:sz w:val="22"/>
          <w:szCs w:val="22"/>
        </w:rPr>
        <w:t xml:space="preserve">, web pages, etc. </w:t>
      </w:r>
    </w:p>
    <w:p w:rsidR="001676A6" w:rsidRPr="001676A6" w:rsidRDefault="001676A6" w:rsidP="001676A6">
      <w:pPr>
        <w:spacing w:after="120" w:line="276" w:lineRule="auto"/>
        <w:rPr>
          <w:rFonts w:ascii="Helvetica" w:hAnsi="Helvetica" w:cs="Arial"/>
          <w:b/>
          <w:spacing w:val="10"/>
          <w:sz w:val="22"/>
          <w:szCs w:val="22"/>
        </w:rPr>
      </w:pPr>
    </w:p>
    <w:p w:rsidR="001676A6" w:rsidRPr="001676A6" w:rsidRDefault="001676A6" w:rsidP="001676A6">
      <w:pPr>
        <w:spacing w:after="120" w:line="276" w:lineRule="auto"/>
        <w:rPr>
          <w:rFonts w:ascii="Helvetica" w:hAnsi="Helvetica" w:cs="Arial"/>
          <w:b/>
          <w:sz w:val="22"/>
          <w:szCs w:val="22"/>
        </w:rPr>
      </w:pPr>
      <w:bookmarkStart w:id="42" w:name="_Toc393703712"/>
      <w:r w:rsidRPr="001676A6">
        <w:rPr>
          <w:rFonts w:ascii="Helvetica" w:hAnsi="Helvetica" w:cs="Arial"/>
          <w:b/>
          <w:sz w:val="22"/>
          <w:szCs w:val="22"/>
        </w:rPr>
        <w:t>Assessment task</w:t>
      </w:r>
      <w:bookmarkEnd w:id="42"/>
    </w:p>
    <w:p w:rsidR="001676A6" w:rsidRPr="001676A6" w:rsidRDefault="001676A6" w:rsidP="001676A6">
      <w:pPr>
        <w:spacing w:after="120" w:line="276" w:lineRule="auto"/>
        <w:rPr>
          <w:rFonts w:ascii="Helvetica" w:hAnsi="Helvetica" w:cs="Arial"/>
          <w:spacing w:val="10"/>
          <w:sz w:val="22"/>
          <w:szCs w:val="22"/>
        </w:rPr>
      </w:pPr>
      <w:r w:rsidRPr="001676A6">
        <w:rPr>
          <w:rFonts w:ascii="Helvetica" w:hAnsi="Helvetica" w:cs="Arial"/>
          <w:spacing w:val="10"/>
          <w:sz w:val="22"/>
          <w:szCs w:val="22"/>
        </w:rPr>
        <w:t>Once the pupil has agreed the format of their scientific communication with the teacher, the pupil should produce a report on their investigation containing the following key features:</w:t>
      </w:r>
    </w:p>
    <w:p w:rsidR="001676A6" w:rsidRPr="001676A6" w:rsidRDefault="001676A6" w:rsidP="001676A6">
      <w:pPr>
        <w:spacing w:after="120" w:line="276" w:lineRule="auto"/>
        <w:rPr>
          <w:rFonts w:ascii="Helvetica" w:hAnsi="Helvetica" w:cs="Arial"/>
          <w:spacing w:val="10"/>
          <w:sz w:val="22"/>
          <w:szCs w:val="22"/>
        </w:rPr>
      </w:pP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a clear statement of the aim of your investigation</w:t>
      </w: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 xml:space="preserve">Background/ Underlying Chemistry including research from at least two different sources. </w:t>
      </w: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 xml:space="preserve">Chemical equations and formulae related to the reactions involved. </w:t>
      </w: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 xml:space="preserve">a brief explanation of the chemistry techniques involved.  </w:t>
      </w: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your experimental observations and results.</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 xml:space="preserve">a brief explanation of how the soap was made </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 xml:space="preserve">How was the soap tested for safely </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 xml:space="preserve">The expected mass of soap and the percentage yield calculation.  </w:t>
      </w:r>
    </w:p>
    <w:p w:rsidR="001676A6" w:rsidRPr="001676A6" w:rsidRDefault="001676A6" w:rsidP="00997386">
      <w:pPr>
        <w:pStyle w:val="ListParagraph"/>
        <w:numPr>
          <w:ilvl w:val="0"/>
          <w:numId w:val="1"/>
        </w:numPr>
        <w:pBdr>
          <w:top w:val="single" w:sz="4" w:space="4" w:color="auto"/>
          <w:left w:val="single" w:sz="4" w:space="4" w:color="auto"/>
          <w:bottom w:val="single" w:sz="4" w:space="4" w:color="auto"/>
          <w:right w:val="single" w:sz="4" w:space="4" w:color="auto"/>
        </w:pBdr>
        <w:spacing w:before="0" w:after="120"/>
        <w:ind w:left="284" w:hanging="284"/>
        <w:contextualSpacing w:val="0"/>
        <w:rPr>
          <w:rFonts w:ascii="Helvetica" w:hAnsi="Helvetica" w:cs="Arial"/>
          <w:spacing w:val="10"/>
          <w:sz w:val="22"/>
          <w:szCs w:val="22"/>
        </w:rPr>
      </w:pPr>
      <w:r w:rsidRPr="001676A6">
        <w:rPr>
          <w:rFonts w:ascii="Helvetica" w:hAnsi="Helvetica" w:cs="Arial"/>
          <w:spacing w:val="10"/>
          <w:sz w:val="22"/>
          <w:szCs w:val="22"/>
        </w:rPr>
        <w:t>reasons why the experimental results are different from the actual results (if they are different)</w:t>
      </w: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an evaluation description of any ways in which the results could be improved</w:t>
      </w:r>
    </w:p>
    <w:p w:rsidR="001676A6" w:rsidRPr="001676A6" w:rsidRDefault="001676A6" w:rsidP="00997386">
      <w:pPr>
        <w:numPr>
          <w:ilvl w:val="0"/>
          <w:numId w:val="1"/>
        </w:numPr>
        <w:pBdr>
          <w:top w:val="single" w:sz="4" w:space="4" w:color="auto"/>
          <w:left w:val="single" w:sz="4" w:space="4" w:color="auto"/>
          <w:bottom w:val="single" w:sz="4" w:space="4" w:color="auto"/>
          <w:right w:val="single" w:sz="4" w:space="4" w:color="auto"/>
        </w:pBdr>
        <w:spacing w:after="120" w:line="276" w:lineRule="auto"/>
        <w:ind w:left="284" w:hanging="284"/>
        <w:rPr>
          <w:rFonts w:ascii="Helvetica" w:eastAsia="Times New Roman" w:hAnsi="Helvetica" w:cs="Arial"/>
          <w:spacing w:val="10"/>
          <w:sz w:val="22"/>
          <w:szCs w:val="22"/>
          <w:lang w:bidi="en-US"/>
        </w:rPr>
      </w:pPr>
      <w:r w:rsidRPr="001676A6">
        <w:rPr>
          <w:rFonts w:ascii="Helvetica" w:eastAsia="Times New Roman" w:hAnsi="Helvetica" w:cs="Arial"/>
          <w:spacing w:val="10"/>
          <w:sz w:val="22"/>
          <w:szCs w:val="22"/>
          <w:lang w:bidi="en-US"/>
        </w:rPr>
        <w:t>a valid conclusion, based on the evidence in the report, which relates to the aim.</w:t>
      </w:r>
    </w:p>
    <w:p w:rsidR="001676A6" w:rsidRPr="001676A6" w:rsidRDefault="001676A6" w:rsidP="001676A6">
      <w:pPr>
        <w:autoSpaceDE w:val="0"/>
        <w:autoSpaceDN w:val="0"/>
        <w:adjustRightInd w:val="0"/>
        <w:spacing w:after="120" w:line="276" w:lineRule="auto"/>
        <w:rPr>
          <w:rFonts w:ascii="Helvetica" w:hAnsi="Helvetica"/>
          <w:sz w:val="22"/>
          <w:szCs w:val="22"/>
        </w:rPr>
      </w:pPr>
    </w:p>
    <w:p w:rsidR="001676A6" w:rsidRPr="001676A6" w:rsidRDefault="001676A6" w:rsidP="001676A6">
      <w:pPr>
        <w:autoSpaceDE w:val="0"/>
        <w:autoSpaceDN w:val="0"/>
        <w:adjustRightInd w:val="0"/>
        <w:spacing w:after="120" w:line="276" w:lineRule="auto"/>
        <w:rPr>
          <w:rFonts w:ascii="Helvetica" w:hAnsi="Helvetica" w:cs="Arial"/>
          <w:sz w:val="22"/>
          <w:szCs w:val="22"/>
        </w:rPr>
      </w:pPr>
    </w:p>
    <w:p w:rsidR="001676A6" w:rsidRPr="001676A6" w:rsidRDefault="001676A6" w:rsidP="001676A6">
      <w:pPr>
        <w:spacing w:after="120" w:line="276" w:lineRule="auto"/>
        <w:rPr>
          <w:rFonts w:ascii="Helvetica" w:hAnsi="Helvetica" w:cs="Arial"/>
          <w:b/>
          <w:sz w:val="22"/>
          <w:szCs w:val="22"/>
          <w:lang w:eastAsia="en-GB"/>
        </w:rPr>
      </w:pPr>
      <w:bookmarkStart w:id="43" w:name="_Toc393703722"/>
      <w:r w:rsidRPr="001676A6">
        <w:rPr>
          <w:rFonts w:ascii="Helvetica" w:hAnsi="Helvetica" w:cs="Arial"/>
          <w:b/>
          <w:sz w:val="22"/>
          <w:szCs w:val="22"/>
          <w:lang w:eastAsia="en-GB"/>
        </w:rPr>
        <w:t>Further Investigations</w:t>
      </w:r>
      <w:bookmarkEnd w:id="43"/>
    </w:p>
    <w:p w:rsidR="001676A6" w:rsidRPr="001676A6" w:rsidRDefault="001676A6" w:rsidP="001676A6">
      <w:pPr>
        <w:autoSpaceDE w:val="0"/>
        <w:autoSpaceDN w:val="0"/>
        <w:spacing w:after="120" w:line="276" w:lineRule="auto"/>
        <w:rPr>
          <w:rFonts w:ascii="Helvetica" w:hAnsi="Helvetica" w:cs="Arial"/>
          <w:bCs/>
          <w:sz w:val="22"/>
          <w:szCs w:val="22"/>
          <w:lang w:eastAsia="en-GB"/>
        </w:rPr>
      </w:pPr>
      <w:r w:rsidRPr="001676A6">
        <w:rPr>
          <w:rFonts w:ascii="Helvetica" w:hAnsi="Helvetica" w:cs="Arial"/>
          <w:bCs/>
          <w:sz w:val="22"/>
          <w:szCs w:val="22"/>
          <w:lang w:eastAsia="en-GB"/>
        </w:rPr>
        <w:t>Further investigations could include:</w:t>
      </w:r>
    </w:p>
    <w:p w:rsidR="001676A6" w:rsidRPr="001676A6" w:rsidRDefault="001676A6" w:rsidP="001676A6">
      <w:pPr>
        <w:autoSpaceDE w:val="0"/>
        <w:autoSpaceDN w:val="0"/>
        <w:spacing w:after="120" w:line="276" w:lineRule="auto"/>
        <w:rPr>
          <w:rFonts w:ascii="Helvetica" w:hAnsi="Helvetica" w:cs="Arial"/>
          <w:bCs/>
          <w:sz w:val="22"/>
          <w:szCs w:val="22"/>
          <w:lang w:eastAsia="en-GB"/>
        </w:rPr>
      </w:pPr>
      <w:r w:rsidRPr="001676A6">
        <w:rPr>
          <w:rFonts w:ascii="Helvetica" w:hAnsi="Helvetica" w:cs="Arial"/>
          <w:bCs/>
          <w:sz w:val="22"/>
          <w:szCs w:val="22"/>
          <w:lang w:eastAsia="en-GB"/>
        </w:rPr>
        <w:t xml:space="preserve">Testing the foaming capacity of soap with hard and soft water. </w:t>
      </w:r>
    </w:p>
    <w:p w:rsidR="001676A6" w:rsidRPr="001676A6" w:rsidRDefault="001676A6" w:rsidP="001676A6">
      <w:pPr>
        <w:autoSpaceDE w:val="0"/>
        <w:autoSpaceDN w:val="0"/>
        <w:spacing w:after="120" w:line="276" w:lineRule="auto"/>
        <w:rPr>
          <w:rFonts w:ascii="Helvetica" w:hAnsi="Helvetica" w:cs="Arial"/>
          <w:bCs/>
          <w:sz w:val="22"/>
          <w:szCs w:val="22"/>
          <w:lang w:eastAsia="en-GB"/>
        </w:rPr>
      </w:pPr>
      <w:r w:rsidRPr="001676A6">
        <w:rPr>
          <w:rFonts w:ascii="Helvetica" w:hAnsi="Helvetica" w:cs="Arial"/>
          <w:bCs/>
          <w:sz w:val="22"/>
          <w:szCs w:val="22"/>
          <w:lang w:eastAsia="en-GB"/>
        </w:rPr>
        <w:t xml:space="preserve">How do the ions present affect the foaming capacity. </w:t>
      </w:r>
    </w:p>
    <w:p w:rsidR="001676A6" w:rsidRPr="001676A6" w:rsidRDefault="001676A6" w:rsidP="001676A6">
      <w:pPr>
        <w:autoSpaceDE w:val="0"/>
        <w:autoSpaceDN w:val="0"/>
        <w:spacing w:after="120" w:line="276" w:lineRule="auto"/>
        <w:rPr>
          <w:rFonts w:ascii="Helvetica" w:hAnsi="Helvetica" w:cs="Arial"/>
          <w:bCs/>
          <w:sz w:val="22"/>
          <w:szCs w:val="22"/>
          <w:lang w:eastAsia="en-GB"/>
        </w:rPr>
      </w:pPr>
    </w:p>
    <w:p w:rsidR="001676A6" w:rsidRPr="001676A6" w:rsidRDefault="001676A6" w:rsidP="001676A6">
      <w:pPr>
        <w:spacing w:after="120" w:line="276" w:lineRule="auto"/>
        <w:rPr>
          <w:rFonts w:ascii="Helvetica" w:hAnsi="Helvetica" w:cs="Arial"/>
          <w:spacing w:val="10"/>
          <w:sz w:val="22"/>
          <w:szCs w:val="22"/>
        </w:rPr>
      </w:pPr>
    </w:p>
    <w:p w:rsidR="001676A6" w:rsidRDefault="001676A6">
      <w:pPr>
        <w:rPr>
          <w:b/>
          <w:bCs/>
          <w:sz w:val="28"/>
          <w:szCs w:val="28"/>
        </w:rPr>
      </w:pPr>
      <w:r>
        <w:rPr>
          <w:b/>
          <w:bCs/>
          <w:sz w:val="28"/>
          <w:szCs w:val="28"/>
        </w:rPr>
        <w:br w:type="page"/>
      </w:r>
    </w:p>
    <w:p w:rsidR="0032455D" w:rsidRDefault="0032455D" w:rsidP="0032455D">
      <w:pPr>
        <w:rPr>
          <w:b/>
          <w:bCs/>
          <w:sz w:val="28"/>
          <w:szCs w:val="28"/>
        </w:rPr>
        <w:sectPr w:rsidR="0032455D" w:rsidSect="00621CC2">
          <w:headerReference w:type="default" r:id="rId62"/>
          <w:footerReference w:type="default" r:id="rId63"/>
          <w:pgSz w:w="11906" w:h="16838"/>
          <w:pgMar w:top="1810" w:right="1440" w:bottom="1440" w:left="1440" w:header="708" w:footer="708" w:gutter="0"/>
          <w:cols w:space="708"/>
          <w:docGrid w:linePitch="360"/>
        </w:sectPr>
      </w:pPr>
    </w:p>
    <w:p w:rsidR="0032455D" w:rsidRPr="00085F90" w:rsidRDefault="0032455D" w:rsidP="0032455D">
      <w:pPr>
        <w:spacing w:after="120" w:line="276" w:lineRule="auto"/>
        <w:rPr>
          <w:rFonts w:ascii="Helvetica" w:hAnsi="Helvetica"/>
          <w:b/>
          <w:sz w:val="28"/>
          <w:szCs w:val="28"/>
        </w:rPr>
      </w:pPr>
      <w:r w:rsidRPr="00085F90">
        <w:rPr>
          <w:rFonts w:ascii="Helvetica" w:hAnsi="Helvetica"/>
          <w:b/>
          <w:sz w:val="28"/>
          <w:szCs w:val="28"/>
        </w:rPr>
        <w:lastRenderedPageBreak/>
        <w:t>Technician’s Guide</w:t>
      </w:r>
    </w:p>
    <w:p w:rsidR="000636BE" w:rsidRDefault="000636BE" w:rsidP="00F93855">
      <w:pPr>
        <w:spacing w:after="120" w:line="276" w:lineRule="auto"/>
        <w:jc w:val="both"/>
        <w:rPr>
          <w:rFonts w:ascii="Helvetica" w:hAnsi="Helvetica"/>
          <w:b/>
          <w:sz w:val="22"/>
          <w:szCs w:val="22"/>
        </w:rPr>
      </w:pPr>
    </w:p>
    <w:p w:rsidR="00085F90" w:rsidRPr="00F93855" w:rsidRDefault="00085F90" w:rsidP="00F93855">
      <w:pPr>
        <w:spacing w:after="120" w:line="276" w:lineRule="auto"/>
        <w:jc w:val="both"/>
        <w:rPr>
          <w:rFonts w:ascii="Helvetica" w:hAnsi="Helvetica"/>
          <w:b/>
          <w:sz w:val="22"/>
          <w:szCs w:val="22"/>
        </w:rPr>
      </w:pPr>
      <w:r w:rsidRPr="00F93855">
        <w:rPr>
          <w:rFonts w:ascii="Helvetica" w:hAnsi="Helvetica"/>
          <w:b/>
          <w:sz w:val="22"/>
          <w:szCs w:val="22"/>
        </w:rPr>
        <w:t>Investigation A</w:t>
      </w:r>
    </w:p>
    <w:p w:rsidR="00085F90" w:rsidRPr="00F93855" w:rsidRDefault="00085F90" w:rsidP="00F93855">
      <w:pPr>
        <w:spacing w:after="120" w:line="276" w:lineRule="auto"/>
        <w:jc w:val="both"/>
        <w:rPr>
          <w:rFonts w:ascii="Helvetica" w:hAnsi="Helvetica"/>
          <w:sz w:val="22"/>
          <w:szCs w:val="22"/>
        </w:rPr>
      </w:pPr>
    </w:p>
    <w:p w:rsidR="00085F90" w:rsidRPr="00F93855" w:rsidRDefault="00085F90" w:rsidP="00F93855">
      <w:pPr>
        <w:spacing w:after="120" w:line="276" w:lineRule="auto"/>
        <w:jc w:val="both"/>
        <w:rPr>
          <w:rFonts w:ascii="Helvetica" w:hAnsi="Helvetica"/>
          <w:sz w:val="22"/>
          <w:szCs w:val="22"/>
        </w:rPr>
      </w:pPr>
      <w:r w:rsidRPr="00F93855">
        <w:rPr>
          <w:rFonts w:ascii="Helvetica" w:hAnsi="Helvetica"/>
          <w:sz w:val="22"/>
          <w:szCs w:val="22"/>
        </w:rPr>
        <w:t xml:space="preserve">Students determine the </w:t>
      </w:r>
      <w:r w:rsidR="00F93855">
        <w:rPr>
          <w:rFonts w:ascii="Helvetica" w:hAnsi="Helvetica"/>
          <w:sz w:val="22"/>
          <w:szCs w:val="22"/>
        </w:rPr>
        <w:t xml:space="preserve">concentration of calcium and magnesium in water samples by means of two titrations. </w:t>
      </w:r>
      <w:r w:rsidR="007D3223">
        <w:rPr>
          <w:rFonts w:ascii="Helvetica" w:hAnsi="Helvetica"/>
          <w:sz w:val="22"/>
          <w:szCs w:val="22"/>
        </w:rPr>
        <w:t xml:space="preserve">The sample solution is titrated against EDTA at 2 different pH values. </w:t>
      </w:r>
      <w:r w:rsidR="00F93855">
        <w:rPr>
          <w:rFonts w:ascii="Helvetica" w:hAnsi="Helvetica"/>
          <w:sz w:val="22"/>
          <w:szCs w:val="22"/>
        </w:rPr>
        <w:t xml:space="preserve">One measures total hardness and the other calcium only. Subtracting this from </w:t>
      </w:r>
      <w:r w:rsidR="007D3223">
        <w:rPr>
          <w:rFonts w:ascii="Helvetica" w:hAnsi="Helvetica"/>
          <w:sz w:val="22"/>
          <w:szCs w:val="22"/>
        </w:rPr>
        <w:t>the total hardness gives the concentration of magnesium.</w:t>
      </w:r>
    </w:p>
    <w:p w:rsidR="000636BE" w:rsidRDefault="000636BE" w:rsidP="00F93855">
      <w:pPr>
        <w:spacing w:after="120" w:line="276" w:lineRule="auto"/>
        <w:rPr>
          <w:rFonts w:ascii="Helvetica" w:hAnsi="Helvetica" w:cs="Arial"/>
          <w:b/>
          <w:bCs/>
          <w:sz w:val="22"/>
          <w:szCs w:val="22"/>
        </w:rPr>
      </w:pPr>
    </w:p>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b/>
          <w:bCs/>
          <w:sz w:val="22"/>
          <w:szCs w:val="22"/>
        </w:rPr>
        <w:t>Equipment and Materials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F93855" w:rsidRPr="00F93855" w:rsidTr="00F93855">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0.001  M EDTA solution</w:t>
            </w:r>
          </w:p>
        </w:tc>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 xml:space="preserve">0.5% </w:t>
            </w:r>
            <w:proofErr w:type="spellStart"/>
            <w:r w:rsidRPr="00F93855">
              <w:rPr>
                <w:rFonts w:ascii="Helvetica" w:hAnsi="Helvetica" w:cs="Arial"/>
                <w:sz w:val="22"/>
                <w:szCs w:val="22"/>
              </w:rPr>
              <w:t>Eriochrome</w:t>
            </w:r>
            <w:proofErr w:type="spellEnd"/>
            <w:r w:rsidRPr="00F93855">
              <w:rPr>
                <w:rFonts w:ascii="Helvetica" w:hAnsi="Helvetica" w:cs="Arial"/>
                <w:sz w:val="22"/>
                <w:szCs w:val="22"/>
              </w:rPr>
              <w:t xml:space="preserve"> Black T solution </w:t>
            </w:r>
          </w:p>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(This has a very short shelf life – prepare fresh each day).</w:t>
            </w:r>
          </w:p>
        </w:tc>
      </w:tr>
      <w:tr w:rsidR="00F93855" w:rsidRPr="00F93855" w:rsidTr="00F93855">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 xml:space="preserve">1M </w:t>
            </w:r>
            <w:proofErr w:type="spellStart"/>
            <w:r w:rsidRPr="00F93855">
              <w:rPr>
                <w:rFonts w:ascii="Helvetica" w:hAnsi="Helvetica" w:cs="Arial"/>
                <w:sz w:val="22"/>
                <w:szCs w:val="22"/>
              </w:rPr>
              <w:t>NaOH</w:t>
            </w:r>
            <w:proofErr w:type="spellEnd"/>
          </w:p>
        </w:tc>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 xml:space="preserve">0.5%  </w:t>
            </w:r>
            <w:proofErr w:type="spellStart"/>
            <w:r w:rsidRPr="00F93855">
              <w:rPr>
                <w:rFonts w:ascii="Helvetica" w:hAnsi="Helvetica" w:cs="Arial"/>
                <w:sz w:val="22"/>
                <w:szCs w:val="22"/>
              </w:rPr>
              <w:t>Murexide</w:t>
            </w:r>
            <w:proofErr w:type="spellEnd"/>
          </w:p>
        </w:tc>
      </w:tr>
      <w:tr w:rsidR="00F93855" w:rsidRPr="00F93855" w:rsidTr="00F93855">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pH 10 ammonia buffer</w:t>
            </w:r>
          </w:p>
        </w:tc>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Burette</w:t>
            </w:r>
          </w:p>
        </w:tc>
      </w:tr>
      <w:tr w:rsidR="00F93855" w:rsidRPr="00F93855" w:rsidTr="00F93855">
        <w:tc>
          <w:tcPr>
            <w:tcW w:w="4621" w:type="dxa"/>
          </w:tcPr>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sz w:val="22"/>
                <w:szCs w:val="22"/>
              </w:rPr>
              <w:t>Clamp and stand</w:t>
            </w:r>
          </w:p>
        </w:tc>
        <w:tc>
          <w:tcPr>
            <w:tcW w:w="4621" w:type="dxa"/>
          </w:tcPr>
          <w:p w:rsidR="00F93855" w:rsidRPr="00F93855" w:rsidRDefault="00F93855" w:rsidP="00F93855">
            <w:pPr>
              <w:spacing w:after="120" w:line="276" w:lineRule="auto"/>
              <w:rPr>
                <w:rFonts w:ascii="Helvetica" w:hAnsi="Helvetica" w:cs="Arial"/>
                <w:sz w:val="22"/>
                <w:szCs w:val="22"/>
              </w:rPr>
            </w:pPr>
          </w:p>
        </w:tc>
      </w:tr>
    </w:tbl>
    <w:p w:rsidR="00F93855" w:rsidRDefault="00F93855" w:rsidP="00F93855">
      <w:pPr>
        <w:spacing w:after="120" w:line="276" w:lineRule="auto"/>
        <w:rPr>
          <w:rFonts w:ascii="Helvetica" w:hAnsi="Helvetica" w:cs="Arial"/>
          <w:sz w:val="22"/>
          <w:szCs w:val="22"/>
        </w:rPr>
      </w:pPr>
    </w:p>
    <w:p w:rsidR="000636BE" w:rsidRDefault="000636BE" w:rsidP="007D3223">
      <w:pPr>
        <w:pStyle w:val="Pa0"/>
        <w:autoSpaceDE/>
        <w:autoSpaceDN/>
        <w:adjustRightInd/>
        <w:spacing w:after="120" w:line="276" w:lineRule="auto"/>
        <w:jc w:val="both"/>
        <w:rPr>
          <w:rFonts w:ascii="Helvetica" w:hAnsi="Helvetica"/>
          <w:b/>
          <w:sz w:val="22"/>
          <w:szCs w:val="22"/>
        </w:rPr>
      </w:pPr>
    </w:p>
    <w:p w:rsidR="007D3223" w:rsidRPr="00F93855" w:rsidRDefault="007D3223" w:rsidP="007D3223">
      <w:pPr>
        <w:pStyle w:val="Pa0"/>
        <w:autoSpaceDE/>
        <w:autoSpaceDN/>
        <w:adjustRightInd/>
        <w:spacing w:after="120" w:line="276" w:lineRule="auto"/>
        <w:jc w:val="both"/>
        <w:rPr>
          <w:rFonts w:ascii="Helvetica" w:hAnsi="Helvetica"/>
          <w:b/>
          <w:sz w:val="22"/>
          <w:szCs w:val="22"/>
        </w:rPr>
      </w:pPr>
      <w:r w:rsidRPr="00F93855">
        <w:rPr>
          <w:rFonts w:ascii="Helvetica" w:hAnsi="Helvetica"/>
          <w:b/>
          <w:sz w:val="22"/>
          <w:szCs w:val="22"/>
        </w:rPr>
        <w:t xml:space="preserve">Preparing the </w:t>
      </w:r>
      <w:r w:rsidR="00EB2A9E">
        <w:rPr>
          <w:rFonts w:ascii="Helvetica" w:hAnsi="Helvetica"/>
          <w:b/>
          <w:sz w:val="22"/>
          <w:szCs w:val="22"/>
        </w:rPr>
        <w:t>Reagents</w:t>
      </w:r>
    </w:p>
    <w:p w:rsidR="00E020A3" w:rsidRDefault="00E020A3" w:rsidP="007D3223">
      <w:pPr>
        <w:spacing w:after="120" w:line="276" w:lineRule="auto"/>
        <w:rPr>
          <w:rFonts w:ascii="Helvetica" w:hAnsi="Helvetica"/>
          <w:i/>
          <w:sz w:val="22"/>
          <w:szCs w:val="22"/>
        </w:rPr>
      </w:pPr>
      <w:r>
        <w:rPr>
          <w:rFonts w:ascii="Helvetica" w:hAnsi="Helvetica"/>
          <w:i/>
          <w:sz w:val="22"/>
          <w:szCs w:val="22"/>
        </w:rPr>
        <w:t>EDTA</w:t>
      </w:r>
    </w:p>
    <w:p w:rsidR="00E020A3" w:rsidRDefault="00E020A3" w:rsidP="007D3223">
      <w:pPr>
        <w:spacing w:after="120" w:line="276" w:lineRule="auto"/>
        <w:rPr>
          <w:rFonts w:ascii="Helvetica" w:hAnsi="Helvetica"/>
          <w:sz w:val="22"/>
          <w:szCs w:val="22"/>
        </w:rPr>
      </w:pPr>
      <w:r>
        <w:rPr>
          <w:rFonts w:ascii="Helvetica" w:hAnsi="Helvetica"/>
          <w:sz w:val="22"/>
          <w:szCs w:val="22"/>
        </w:rPr>
        <w:t xml:space="preserve">A 0.001 M solution contains 0.372g per </w:t>
      </w:r>
      <w:proofErr w:type="spellStart"/>
      <w:r>
        <w:rPr>
          <w:rFonts w:ascii="Helvetica" w:hAnsi="Helvetica"/>
          <w:sz w:val="22"/>
          <w:szCs w:val="22"/>
        </w:rPr>
        <w:t>litre</w:t>
      </w:r>
      <w:proofErr w:type="spellEnd"/>
      <w:r>
        <w:rPr>
          <w:rFonts w:ascii="Helvetica" w:hAnsi="Helvetica"/>
          <w:sz w:val="22"/>
          <w:szCs w:val="22"/>
        </w:rPr>
        <w:t xml:space="preserve"> of </w:t>
      </w:r>
      <w:r w:rsidR="000636BE">
        <w:rPr>
          <w:rFonts w:ascii="Helvetica" w:hAnsi="Helvetica"/>
          <w:sz w:val="22"/>
          <w:szCs w:val="22"/>
        </w:rPr>
        <w:t xml:space="preserve">EDTA 9Disodium salt) per </w:t>
      </w:r>
      <w:proofErr w:type="spellStart"/>
      <w:r w:rsidR="000636BE">
        <w:rPr>
          <w:rFonts w:ascii="Helvetica" w:hAnsi="Helvetica"/>
          <w:sz w:val="22"/>
          <w:szCs w:val="22"/>
        </w:rPr>
        <w:t>litre</w:t>
      </w:r>
      <w:proofErr w:type="spellEnd"/>
      <w:r w:rsidR="000636BE">
        <w:rPr>
          <w:rFonts w:ascii="Helvetica" w:hAnsi="Helvetica"/>
          <w:sz w:val="22"/>
          <w:szCs w:val="22"/>
        </w:rPr>
        <w:t>.</w:t>
      </w:r>
    </w:p>
    <w:p w:rsidR="000636BE" w:rsidRDefault="000636BE" w:rsidP="007D3223">
      <w:pPr>
        <w:spacing w:after="120" w:line="276" w:lineRule="auto"/>
        <w:rPr>
          <w:rFonts w:ascii="Helvetica" w:hAnsi="Helvetica"/>
          <w:sz w:val="22"/>
          <w:szCs w:val="22"/>
        </w:rPr>
      </w:pPr>
      <w:r>
        <w:rPr>
          <w:rFonts w:ascii="Helvetica" w:hAnsi="Helvetica"/>
          <w:sz w:val="22"/>
          <w:szCs w:val="22"/>
        </w:rPr>
        <w:t xml:space="preserve">As it can be difficult to measure this small amount accurately, it might be better to prepare the solution by serial dilution from a 0.1m solution (37.2g per </w:t>
      </w:r>
      <w:proofErr w:type="spellStart"/>
      <w:r>
        <w:rPr>
          <w:rFonts w:ascii="Helvetica" w:hAnsi="Helvetica"/>
          <w:sz w:val="22"/>
          <w:szCs w:val="22"/>
        </w:rPr>
        <w:t>litre</w:t>
      </w:r>
      <w:proofErr w:type="spellEnd"/>
      <w:r>
        <w:rPr>
          <w:rFonts w:ascii="Helvetica" w:hAnsi="Helvetica"/>
          <w:sz w:val="22"/>
          <w:szCs w:val="22"/>
        </w:rPr>
        <w:t>)</w:t>
      </w:r>
    </w:p>
    <w:p w:rsidR="000636BE" w:rsidRDefault="000636BE" w:rsidP="007D3223">
      <w:pPr>
        <w:spacing w:after="120" w:line="276" w:lineRule="auto"/>
        <w:rPr>
          <w:rFonts w:ascii="Helvetica" w:hAnsi="Helvetica"/>
          <w:i/>
          <w:sz w:val="22"/>
          <w:szCs w:val="22"/>
        </w:rPr>
      </w:pPr>
    </w:p>
    <w:p w:rsidR="007D3223" w:rsidRPr="007D3223" w:rsidRDefault="007D3223" w:rsidP="007D3223">
      <w:pPr>
        <w:spacing w:after="120" w:line="276" w:lineRule="auto"/>
        <w:rPr>
          <w:rFonts w:ascii="Helvetica" w:hAnsi="Helvetica"/>
          <w:i/>
          <w:sz w:val="22"/>
          <w:szCs w:val="22"/>
        </w:rPr>
      </w:pPr>
      <w:r w:rsidRPr="007D3223">
        <w:rPr>
          <w:rFonts w:ascii="Helvetica" w:hAnsi="Helvetica"/>
          <w:i/>
          <w:sz w:val="22"/>
          <w:szCs w:val="22"/>
        </w:rPr>
        <w:t>Ammonia Buffer (pH 10)</w:t>
      </w:r>
    </w:p>
    <w:p w:rsidR="007D3223" w:rsidRPr="007D3223" w:rsidRDefault="007D3223" w:rsidP="007D3223">
      <w:pPr>
        <w:pStyle w:val="ListParagraph"/>
        <w:numPr>
          <w:ilvl w:val="0"/>
          <w:numId w:val="29"/>
        </w:numPr>
        <w:spacing w:before="0" w:after="120"/>
        <w:contextualSpacing w:val="0"/>
        <w:rPr>
          <w:rFonts w:ascii="Helvetica" w:hAnsi="Helvetica"/>
          <w:sz w:val="22"/>
          <w:szCs w:val="22"/>
        </w:rPr>
      </w:pPr>
      <w:r w:rsidRPr="007D3223">
        <w:rPr>
          <w:rFonts w:ascii="Helvetica" w:hAnsi="Helvetica"/>
          <w:sz w:val="22"/>
          <w:szCs w:val="22"/>
        </w:rPr>
        <w:t>Dissolve 17.5g of ammonium chloride (NH</w:t>
      </w:r>
      <w:r w:rsidRPr="007D3223">
        <w:rPr>
          <w:rFonts w:ascii="Helvetica" w:hAnsi="Helvetica"/>
          <w:sz w:val="22"/>
          <w:szCs w:val="22"/>
          <w:vertAlign w:val="subscript"/>
        </w:rPr>
        <w:t>4</w:t>
      </w:r>
      <w:r w:rsidRPr="007D3223">
        <w:rPr>
          <w:rFonts w:ascii="Helvetica" w:hAnsi="Helvetica"/>
          <w:sz w:val="22"/>
          <w:szCs w:val="22"/>
        </w:rPr>
        <w:t>Cl) in 142ml of concentrated ammonia (0.880).</w:t>
      </w:r>
    </w:p>
    <w:p w:rsidR="007D3223" w:rsidRPr="007D3223" w:rsidRDefault="007D3223" w:rsidP="007D3223">
      <w:pPr>
        <w:pStyle w:val="ListParagraph"/>
        <w:numPr>
          <w:ilvl w:val="0"/>
          <w:numId w:val="29"/>
        </w:numPr>
        <w:spacing w:before="0" w:after="120"/>
        <w:contextualSpacing w:val="0"/>
        <w:rPr>
          <w:rFonts w:ascii="Helvetica" w:hAnsi="Helvetica"/>
          <w:sz w:val="22"/>
          <w:szCs w:val="22"/>
        </w:rPr>
      </w:pPr>
      <w:r w:rsidRPr="007D3223">
        <w:rPr>
          <w:rFonts w:ascii="Helvetica" w:hAnsi="Helvetica"/>
          <w:sz w:val="22"/>
          <w:szCs w:val="22"/>
        </w:rPr>
        <w:t>Dilute to 250 cm</w:t>
      </w:r>
      <w:r w:rsidRPr="007D3223">
        <w:rPr>
          <w:rFonts w:ascii="Helvetica" w:hAnsi="Helvetica"/>
          <w:sz w:val="22"/>
          <w:szCs w:val="22"/>
          <w:vertAlign w:val="superscript"/>
        </w:rPr>
        <w:t>3</w:t>
      </w:r>
      <w:r w:rsidRPr="007D3223">
        <w:rPr>
          <w:rFonts w:ascii="Helvetica" w:hAnsi="Helvetica"/>
          <w:sz w:val="22"/>
          <w:szCs w:val="22"/>
        </w:rPr>
        <w:t xml:space="preserve"> with distilled water.</w:t>
      </w:r>
    </w:p>
    <w:p w:rsidR="00EB2A9E" w:rsidRDefault="00EB2A9E" w:rsidP="007D3223">
      <w:pPr>
        <w:spacing w:after="120" w:line="276" w:lineRule="auto"/>
        <w:rPr>
          <w:rFonts w:ascii="Helvetica" w:hAnsi="Helvetica"/>
          <w:i/>
          <w:sz w:val="22"/>
          <w:szCs w:val="22"/>
        </w:rPr>
      </w:pPr>
    </w:p>
    <w:p w:rsidR="00EB2A9E" w:rsidRPr="007D3223" w:rsidRDefault="00EB2A9E" w:rsidP="00EB2A9E">
      <w:pPr>
        <w:spacing w:after="120" w:line="276" w:lineRule="auto"/>
        <w:rPr>
          <w:rFonts w:ascii="Helvetica" w:hAnsi="Helvetica"/>
          <w:i/>
          <w:sz w:val="22"/>
          <w:szCs w:val="22"/>
        </w:rPr>
      </w:pPr>
      <w:proofErr w:type="spellStart"/>
      <w:r w:rsidRPr="007D3223">
        <w:rPr>
          <w:rFonts w:ascii="Helvetica" w:hAnsi="Helvetica"/>
          <w:i/>
          <w:sz w:val="22"/>
          <w:szCs w:val="22"/>
        </w:rPr>
        <w:t>Murexide</w:t>
      </w:r>
      <w:proofErr w:type="spellEnd"/>
      <w:r w:rsidRPr="007D3223">
        <w:rPr>
          <w:rFonts w:ascii="Helvetica" w:hAnsi="Helvetica"/>
          <w:i/>
          <w:sz w:val="22"/>
          <w:szCs w:val="22"/>
        </w:rPr>
        <w:t xml:space="preserve"> indicator </w:t>
      </w:r>
    </w:p>
    <w:p w:rsidR="00EB2A9E" w:rsidRDefault="00EB2A9E" w:rsidP="00EB2A9E">
      <w:pPr>
        <w:numPr>
          <w:ilvl w:val="0"/>
          <w:numId w:val="32"/>
        </w:numPr>
        <w:spacing w:after="120" w:line="276" w:lineRule="auto"/>
        <w:rPr>
          <w:rFonts w:ascii="Helvetica" w:hAnsi="Helvetica"/>
          <w:sz w:val="22"/>
          <w:szCs w:val="22"/>
        </w:rPr>
      </w:pPr>
      <w:r w:rsidRPr="007D3223">
        <w:rPr>
          <w:rFonts w:ascii="Helvetica" w:hAnsi="Helvetica"/>
          <w:sz w:val="22"/>
          <w:szCs w:val="22"/>
        </w:rPr>
        <w:t xml:space="preserve">Grind 0.20 g of </w:t>
      </w:r>
      <w:proofErr w:type="spellStart"/>
      <w:r w:rsidRPr="007D3223">
        <w:rPr>
          <w:rFonts w:ascii="Helvetica" w:hAnsi="Helvetica"/>
          <w:sz w:val="22"/>
          <w:szCs w:val="22"/>
        </w:rPr>
        <w:t>murexide</w:t>
      </w:r>
      <w:proofErr w:type="spellEnd"/>
      <w:r w:rsidRPr="007D3223">
        <w:rPr>
          <w:rFonts w:ascii="Helvetica" w:hAnsi="Helvetica"/>
          <w:sz w:val="22"/>
          <w:szCs w:val="22"/>
        </w:rPr>
        <w:t xml:space="preserve"> to a fine powder with 20 g of potassium nitrate</w:t>
      </w:r>
    </w:p>
    <w:p w:rsidR="00EB2A9E" w:rsidRDefault="00EB2A9E" w:rsidP="00EB2A9E">
      <w:pPr>
        <w:spacing w:after="120" w:line="276" w:lineRule="auto"/>
        <w:ind w:left="360"/>
        <w:rPr>
          <w:rFonts w:ascii="Helvetica" w:hAnsi="Helvetica"/>
          <w:sz w:val="22"/>
          <w:szCs w:val="22"/>
        </w:rPr>
      </w:pPr>
      <w:r>
        <w:rPr>
          <w:rFonts w:ascii="Helvetica" w:hAnsi="Helvetica"/>
          <w:sz w:val="22"/>
          <w:szCs w:val="22"/>
        </w:rPr>
        <w:t>Rather than making a solution of this, it is easier to just add a spatula tip of the solid to the water sample and swirl to dissolve.</w:t>
      </w:r>
    </w:p>
    <w:p w:rsidR="00EB2A9E" w:rsidRDefault="00EB2A9E" w:rsidP="00EB2A9E">
      <w:pPr>
        <w:spacing w:after="120" w:line="276" w:lineRule="auto"/>
        <w:rPr>
          <w:rFonts w:ascii="Helvetica" w:hAnsi="Helvetica"/>
          <w:i/>
          <w:sz w:val="22"/>
          <w:szCs w:val="22"/>
        </w:rPr>
      </w:pPr>
    </w:p>
    <w:p w:rsidR="000636BE" w:rsidRDefault="000636BE" w:rsidP="00EB2A9E">
      <w:pPr>
        <w:spacing w:after="120" w:line="276" w:lineRule="auto"/>
        <w:rPr>
          <w:rFonts w:ascii="Helvetica" w:hAnsi="Helvetica"/>
          <w:i/>
          <w:sz w:val="22"/>
          <w:szCs w:val="22"/>
        </w:rPr>
      </w:pPr>
    </w:p>
    <w:p w:rsidR="00EB2A9E" w:rsidRPr="007D3223" w:rsidRDefault="00EB2A9E" w:rsidP="00EB2A9E">
      <w:pPr>
        <w:spacing w:after="120" w:line="276" w:lineRule="auto"/>
        <w:rPr>
          <w:rFonts w:ascii="Helvetica" w:hAnsi="Helvetica"/>
          <w:i/>
          <w:sz w:val="22"/>
          <w:szCs w:val="22"/>
        </w:rPr>
      </w:pPr>
      <w:r>
        <w:rPr>
          <w:rFonts w:ascii="Helvetica" w:hAnsi="Helvetica"/>
          <w:i/>
          <w:sz w:val="22"/>
          <w:szCs w:val="22"/>
        </w:rPr>
        <w:lastRenderedPageBreak/>
        <w:t xml:space="preserve">1M Sodium hydroxide </w:t>
      </w:r>
    </w:p>
    <w:p w:rsidR="00EB2A9E" w:rsidRDefault="00EB2A9E" w:rsidP="00EB2A9E">
      <w:pPr>
        <w:numPr>
          <w:ilvl w:val="0"/>
          <w:numId w:val="33"/>
        </w:numPr>
        <w:spacing w:after="120" w:line="276" w:lineRule="auto"/>
        <w:rPr>
          <w:rFonts w:ascii="Helvetica" w:hAnsi="Helvetica"/>
          <w:sz w:val="22"/>
          <w:szCs w:val="22"/>
        </w:rPr>
      </w:pPr>
      <w:r>
        <w:rPr>
          <w:rFonts w:ascii="Helvetica" w:hAnsi="Helvetica"/>
          <w:sz w:val="22"/>
          <w:szCs w:val="22"/>
        </w:rPr>
        <w:t>Wearing gloves and goggles (BS EN166 3) add 4g of sodium hydroxide to about 70cm</w:t>
      </w:r>
      <w:r w:rsidRPr="00EB2A9E">
        <w:rPr>
          <w:rFonts w:ascii="Helvetica" w:hAnsi="Helvetica"/>
          <w:sz w:val="22"/>
          <w:szCs w:val="22"/>
          <w:vertAlign w:val="superscript"/>
        </w:rPr>
        <w:t>3</w:t>
      </w:r>
      <w:r>
        <w:rPr>
          <w:rFonts w:ascii="Helvetica" w:hAnsi="Helvetica"/>
          <w:sz w:val="22"/>
          <w:szCs w:val="22"/>
        </w:rPr>
        <w:t xml:space="preserve"> of distilled water and stir until dissolved. </w:t>
      </w:r>
    </w:p>
    <w:p w:rsidR="00EB2A9E" w:rsidRDefault="00EB2A9E" w:rsidP="00EB2A9E">
      <w:pPr>
        <w:numPr>
          <w:ilvl w:val="0"/>
          <w:numId w:val="33"/>
        </w:numPr>
        <w:spacing w:after="120" w:line="276" w:lineRule="auto"/>
        <w:rPr>
          <w:rFonts w:ascii="Helvetica" w:hAnsi="Helvetica"/>
          <w:sz w:val="22"/>
          <w:szCs w:val="22"/>
        </w:rPr>
      </w:pPr>
      <w:r>
        <w:rPr>
          <w:rFonts w:ascii="Helvetica" w:hAnsi="Helvetica"/>
          <w:sz w:val="22"/>
          <w:szCs w:val="22"/>
        </w:rPr>
        <w:t>Dilute to 100 cm</w:t>
      </w:r>
      <w:r w:rsidRPr="00EB2A9E">
        <w:rPr>
          <w:rFonts w:ascii="Helvetica" w:hAnsi="Helvetica"/>
          <w:sz w:val="22"/>
          <w:szCs w:val="22"/>
          <w:vertAlign w:val="superscript"/>
        </w:rPr>
        <w:t>3</w:t>
      </w:r>
      <w:r>
        <w:rPr>
          <w:rFonts w:ascii="Helvetica" w:hAnsi="Helvetica"/>
          <w:sz w:val="22"/>
          <w:szCs w:val="22"/>
        </w:rPr>
        <w:t>.</w:t>
      </w:r>
    </w:p>
    <w:p w:rsidR="00EB2A9E" w:rsidRDefault="00EB2A9E" w:rsidP="007D3223">
      <w:pPr>
        <w:spacing w:after="120" w:line="276" w:lineRule="auto"/>
        <w:rPr>
          <w:rFonts w:ascii="Helvetica" w:hAnsi="Helvetica"/>
          <w:i/>
          <w:sz w:val="22"/>
          <w:szCs w:val="22"/>
        </w:rPr>
      </w:pPr>
    </w:p>
    <w:p w:rsidR="007D3223" w:rsidRPr="007D3223" w:rsidRDefault="007D3223" w:rsidP="007D3223">
      <w:pPr>
        <w:spacing w:after="120" w:line="276" w:lineRule="auto"/>
        <w:rPr>
          <w:rFonts w:ascii="Helvetica" w:hAnsi="Helvetica"/>
          <w:i/>
          <w:sz w:val="22"/>
          <w:szCs w:val="22"/>
        </w:rPr>
      </w:pPr>
      <w:proofErr w:type="spellStart"/>
      <w:r w:rsidRPr="007D3223">
        <w:rPr>
          <w:rFonts w:ascii="Helvetica" w:hAnsi="Helvetica"/>
          <w:i/>
          <w:sz w:val="22"/>
          <w:szCs w:val="22"/>
        </w:rPr>
        <w:t>Eriochrome</w:t>
      </w:r>
      <w:proofErr w:type="spellEnd"/>
      <w:r w:rsidRPr="007D3223">
        <w:rPr>
          <w:rFonts w:ascii="Helvetica" w:hAnsi="Helvetica"/>
          <w:i/>
          <w:sz w:val="22"/>
          <w:szCs w:val="22"/>
        </w:rPr>
        <w:t xml:space="preserve"> Black T preparation</w:t>
      </w:r>
    </w:p>
    <w:p w:rsidR="007D3223" w:rsidRPr="007D3223" w:rsidRDefault="007D3223" w:rsidP="007D3223">
      <w:pPr>
        <w:numPr>
          <w:ilvl w:val="0"/>
          <w:numId w:val="30"/>
        </w:numPr>
        <w:spacing w:after="120" w:line="276" w:lineRule="auto"/>
        <w:rPr>
          <w:rFonts w:ascii="Helvetica" w:hAnsi="Helvetica"/>
          <w:sz w:val="22"/>
          <w:szCs w:val="22"/>
        </w:rPr>
      </w:pPr>
      <w:r w:rsidRPr="007D3223">
        <w:rPr>
          <w:rFonts w:ascii="Helvetica" w:hAnsi="Helvetica"/>
          <w:sz w:val="22"/>
          <w:szCs w:val="22"/>
        </w:rPr>
        <w:t xml:space="preserve">Put on gloves and protective eyewear and weigh out approximately 0.5 g of solid </w:t>
      </w:r>
      <w:proofErr w:type="spellStart"/>
      <w:r w:rsidRPr="007D3223">
        <w:rPr>
          <w:rFonts w:ascii="Helvetica" w:hAnsi="Helvetica"/>
          <w:sz w:val="22"/>
          <w:szCs w:val="22"/>
        </w:rPr>
        <w:t>Eriochrome</w:t>
      </w:r>
      <w:proofErr w:type="spellEnd"/>
      <w:r w:rsidRPr="007D3223">
        <w:rPr>
          <w:rFonts w:ascii="Helvetica" w:hAnsi="Helvetica"/>
          <w:sz w:val="22"/>
          <w:szCs w:val="22"/>
        </w:rPr>
        <w:t xml:space="preserve"> Black T, (EBT) on a balance and transfer it to a small beaker or flask. Add about 50 cm</w:t>
      </w:r>
      <w:r w:rsidRPr="007D3223">
        <w:rPr>
          <w:rFonts w:ascii="Helvetica" w:hAnsi="Helvetica"/>
          <w:sz w:val="22"/>
          <w:szCs w:val="22"/>
          <w:vertAlign w:val="superscript"/>
        </w:rPr>
        <w:t>3</w:t>
      </w:r>
      <w:r w:rsidRPr="007D3223">
        <w:rPr>
          <w:rFonts w:ascii="Helvetica" w:hAnsi="Helvetica"/>
          <w:sz w:val="22"/>
          <w:szCs w:val="22"/>
        </w:rPr>
        <w:t xml:space="preserve"> of 95 percent ethyl alcohol and swirl the mixture until the EBT has fully dissolved.</w:t>
      </w:r>
    </w:p>
    <w:p w:rsidR="007D3223" w:rsidRPr="007D3223" w:rsidRDefault="007D3223" w:rsidP="007D3223">
      <w:pPr>
        <w:numPr>
          <w:ilvl w:val="0"/>
          <w:numId w:val="30"/>
        </w:numPr>
        <w:spacing w:after="120" w:line="276" w:lineRule="auto"/>
        <w:rPr>
          <w:rFonts w:ascii="Helvetica" w:hAnsi="Helvetica"/>
          <w:sz w:val="22"/>
          <w:szCs w:val="22"/>
        </w:rPr>
      </w:pPr>
      <w:r w:rsidRPr="007D3223">
        <w:rPr>
          <w:rFonts w:ascii="Helvetica" w:hAnsi="Helvetica"/>
          <w:sz w:val="22"/>
          <w:szCs w:val="22"/>
        </w:rPr>
        <w:t>Weigh out 4.5 g of hydroxylamine hydrochloride on a balance and transfer it to the beaker or flask containing the EBT. Swirl until the hydroxylamine hydrochloride has fully dissolved.</w:t>
      </w:r>
    </w:p>
    <w:p w:rsidR="007D3223" w:rsidRPr="007D3223" w:rsidRDefault="007D3223" w:rsidP="007D3223">
      <w:pPr>
        <w:numPr>
          <w:ilvl w:val="0"/>
          <w:numId w:val="30"/>
        </w:numPr>
        <w:spacing w:after="120" w:line="276" w:lineRule="auto"/>
        <w:rPr>
          <w:rFonts w:ascii="Helvetica" w:hAnsi="Helvetica"/>
          <w:sz w:val="22"/>
          <w:szCs w:val="22"/>
        </w:rPr>
      </w:pPr>
      <w:r w:rsidRPr="007D3223">
        <w:rPr>
          <w:rFonts w:ascii="Helvetica" w:hAnsi="Helvetica"/>
          <w:sz w:val="22"/>
          <w:szCs w:val="22"/>
        </w:rPr>
        <w:t>Transfer the solution containing the EBT and hydroxylamine hydrochloride to a 100 cm</w:t>
      </w:r>
      <w:r w:rsidRPr="007D3223">
        <w:rPr>
          <w:rFonts w:ascii="Helvetica" w:hAnsi="Helvetica"/>
          <w:sz w:val="22"/>
          <w:szCs w:val="22"/>
          <w:vertAlign w:val="superscript"/>
        </w:rPr>
        <w:t>3</w:t>
      </w:r>
      <w:r w:rsidRPr="007D3223">
        <w:rPr>
          <w:rFonts w:ascii="Helvetica" w:hAnsi="Helvetica"/>
          <w:sz w:val="22"/>
          <w:szCs w:val="22"/>
        </w:rPr>
        <w:t xml:space="preserve"> graduated cylinder. Add enough 95 percent ethyl alcohol to bring the total volume to exactly 100 cm</w:t>
      </w:r>
      <w:r w:rsidRPr="007D3223">
        <w:rPr>
          <w:rFonts w:ascii="Helvetica" w:hAnsi="Helvetica"/>
          <w:sz w:val="22"/>
          <w:szCs w:val="22"/>
          <w:vertAlign w:val="superscript"/>
        </w:rPr>
        <w:t>3</w:t>
      </w:r>
      <w:r w:rsidRPr="007D3223">
        <w:rPr>
          <w:rFonts w:ascii="Helvetica" w:hAnsi="Helvetica"/>
          <w:sz w:val="22"/>
          <w:szCs w:val="22"/>
        </w:rPr>
        <w:t>.</w:t>
      </w:r>
    </w:p>
    <w:p w:rsidR="007D3223" w:rsidRPr="007D3223" w:rsidRDefault="007D3223" w:rsidP="007D3223">
      <w:pPr>
        <w:numPr>
          <w:ilvl w:val="0"/>
          <w:numId w:val="30"/>
        </w:numPr>
        <w:spacing w:after="120" w:line="276" w:lineRule="auto"/>
        <w:rPr>
          <w:rFonts w:ascii="Helvetica" w:hAnsi="Helvetica"/>
          <w:sz w:val="22"/>
          <w:szCs w:val="22"/>
        </w:rPr>
      </w:pPr>
      <w:r w:rsidRPr="007D3223">
        <w:rPr>
          <w:rFonts w:ascii="Helvetica" w:hAnsi="Helvetica"/>
          <w:sz w:val="22"/>
          <w:szCs w:val="22"/>
        </w:rPr>
        <w:t xml:space="preserve">Transfer the EBT solution from the 100-mL graduated cylinder to a dropper bottle and label the bottle "0.5% </w:t>
      </w:r>
      <w:proofErr w:type="spellStart"/>
      <w:r w:rsidRPr="007D3223">
        <w:rPr>
          <w:rFonts w:ascii="Helvetica" w:hAnsi="Helvetica"/>
          <w:sz w:val="22"/>
          <w:szCs w:val="22"/>
        </w:rPr>
        <w:t>Eriochrome</w:t>
      </w:r>
      <w:proofErr w:type="spellEnd"/>
      <w:r w:rsidRPr="007D3223">
        <w:rPr>
          <w:rFonts w:ascii="Helvetica" w:hAnsi="Helvetica"/>
          <w:sz w:val="22"/>
          <w:szCs w:val="22"/>
        </w:rPr>
        <w:t xml:space="preserve"> Black T in Ethanol."</w:t>
      </w:r>
    </w:p>
    <w:p w:rsidR="007D3223" w:rsidRPr="007D3223" w:rsidRDefault="007D3223" w:rsidP="007D3223">
      <w:pPr>
        <w:spacing w:after="120" w:line="276" w:lineRule="auto"/>
        <w:rPr>
          <w:rFonts w:ascii="Helvetica" w:hAnsi="Helvetica"/>
          <w:sz w:val="22"/>
          <w:szCs w:val="22"/>
        </w:rPr>
      </w:pPr>
      <w:r w:rsidRPr="007D3223">
        <w:rPr>
          <w:rFonts w:ascii="Helvetica" w:hAnsi="Helvetica"/>
          <w:sz w:val="22"/>
          <w:szCs w:val="22"/>
        </w:rPr>
        <w:t>Tips &amp; Warnings</w:t>
      </w:r>
    </w:p>
    <w:p w:rsidR="007D3223" w:rsidRPr="007D3223" w:rsidRDefault="007D3223" w:rsidP="007D3223">
      <w:pPr>
        <w:numPr>
          <w:ilvl w:val="0"/>
          <w:numId w:val="31"/>
        </w:numPr>
        <w:spacing w:after="120" w:line="276" w:lineRule="auto"/>
        <w:rPr>
          <w:rFonts w:ascii="Helvetica" w:hAnsi="Helvetica"/>
          <w:sz w:val="22"/>
          <w:szCs w:val="22"/>
        </w:rPr>
      </w:pPr>
      <w:r w:rsidRPr="007D3223">
        <w:rPr>
          <w:rFonts w:ascii="Helvetica" w:hAnsi="Helvetica"/>
          <w:sz w:val="22"/>
          <w:szCs w:val="22"/>
        </w:rPr>
        <w:t xml:space="preserve">EBT indicator solutions typically exhibit very short shelf lives. Always prepare a fresh EBT solution when performing </w:t>
      </w:r>
      <w:proofErr w:type="spellStart"/>
      <w:r w:rsidRPr="007D3223">
        <w:rPr>
          <w:rFonts w:ascii="Helvetica" w:hAnsi="Helvetica"/>
          <w:sz w:val="22"/>
          <w:szCs w:val="22"/>
        </w:rPr>
        <w:t>complexometric</w:t>
      </w:r>
      <w:proofErr w:type="spellEnd"/>
      <w:r w:rsidRPr="007D3223">
        <w:rPr>
          <w:rFonts w:ascii="Helvetica" w:hAnsi="Helvetica"/>
          <w:sz w:val="22"/>
          <w:szCs w:val="22"/>
        </w:rPr>
        <w:t xml:space="preserve"> titrations.</w:t>
      </w:r>
    </w:p>
    <w:p w:rsidR="007D3223" w:rsidRPr="007D3223" w:rsidRDefault="007D3223" w:rsidP="007D3223">
      <w:pPr>
        <w:numPr>
          <w:ilvl w:val="0"/>
          <w:numId w:val="31"/>
        </w:numPr>
        <w:spacing w:after="120" w:line="276" w:lineRule="auto"/>
        <w:rPr>
          <w:rFonts w:ascii="Helvetica" w:hAnsi="Helvetica"/>
          <w:sz w:val="22"/>
          <w:szCs w:val="22"/>
        </w:rPr>
      </w:pPr>
      <w:r w:rsidRPr="007D3223">
        <w:rPr>
          <w:rFonts w:ascii="Helvetica" w:hAnsi="Helvetica"/>
          <w:sz w:val="22"/>
          <w:szCs w:val="22"/>
        </w:rPr>
        <w:t>Hydroxylamine hydrochloride is highly toxic and corrosive to skin and mucous membranes. Avoid direct skin contact. Wear rubber gloves and protective eyewear at all times when handling this compound.</w:t>
      </w:r>
    </w:p>
    <w:p w:rsidR="007D3223" w:rsidRPr="007D3223" w:rsidRDefault="007D3223" w:rsidP="007D3223">
      <w:pPr>
        <w:numPr>
          <w:ilvl w:val="0"/>
          <w:numId w:val="31"/>
        </w:numPr>
        <w:spacing w:after="120" w:line="276" w:lineRule="auto"/>
        <w:rPr>
          <w:rFonts w:ascii="Helvetica" w:hAnsi="Helvetica"/>
          <w:sz w:val="22"/>
          <w:szCs w:val="22"/>
        </w:rPr>
      </w:pPr>
      <w:r w:rsidRPr="007D3223">
        <w:rPr>
          <w:rFonts w:ascii="Helvetica" w:hAnsi="Helvetica"/>
          <w:sz w:val="22"/>
          <w:szCs w:val="22"/>
        </w:rPr>
        <w:t>Ethyl alcohol is flammable. Avoid working near open flames or other possible sources of ignition.</w:t>
      </w:r>
    </w:p>
    <w:p w:rsidR="007D3223" w:rsidRPr="00F93855" w:rsidRDefault="007D3223" w:rsidP="00F93855">
      <w:pPr>
        <w:spacing w:after="120" w:line="276" w:lineRule="auto"/>
        <w:rPr>
          <w:rFonts w:ascii="Helvetica" w:hAnsi="Helvetica" w:cs="Arial"/>
          <w:sz w:val="22"/>
          <w:szCs w:val="22"/>
        </w:rPr>
      </w:pPr>
    </w:p>
    <w:p w:rsidR="00F93855" w:rsidRPr="00F93855" w:rsidRDefault="00F93855" w:rsidP="00F93855">
      <w:pPr>
        <w:spacing w:after="120" w:line="276" w:lineRule="auto"/>
        <w:rPr>
          <w:rFonts w:ascii="Helvetica" w:hAnsi="Helvetica" w:cs="Arial"/>
          <w:sz w:val="22"/>
          <w:szCs w:val="22"/>
        </w:rPr>
      </w:pPr>
      <w:r w:rsidRPr="00F93855">
        <w:rPr>
          <w:rFonts w:ascii="Helvetica" w:hAnsi="Helvetica" w:cs="Arial"/>
          <w:b/>
          <w:bCs/>
          <w:sz w:val="22"/>
          <w:szCs w:val="22"/>
        </w:rPr>
        <w:t>Method</w:t>
      </w:r>
    </w:p>
    <w:p w:rsidR="00F93855" w:rsidRPr="00F93855" w:rsidRDefault="00F93855" w:rsidP="00F93855">
      <w:pPr>
        <w:spacing w:after="120" w:line="276" w:lineRule="auto"/>
        <w:rPr>
          <w:rFonts w:ascii="Helvetica" w:hAnsi="Helvetica" w:cs="Arial"/>
          <w:i/>
          <w:sz w:val="22"/>
          <w:szCs w:val="22"/>
        </w:rPr>
      </w:pPr>
      <w:r w:rsidRPr="00F93855">
        <w:rPr>
          <w:rFonts w:ascii="Helvetica" w:hAnsi="Helvetica" w:cs="Arial"/>
          <w:i/>
          <w:sz w:val="22"/>
          <w:szCs w:val="22"/>
        </w:rPr>
        <w:t>Experiment 1 – Total Hardness Determination</w:t>
      </w:r>
    </w:p>
    <w:p w:rsidR="00F93855" w:rsidRPr="00F93855" w:rsidRDefault="00F93855" w:rsidP="00EB2A9E">
      <w:pPr>
        <w:numPr>
          <w:ilvl w:val="0"/>
          <w:numId w:val="34"/>
        </w:numPr>
        <w:spacing w:after="120" w:line="276" w:lineRule="auto"/>
        <w:rPr>
          <w:rFonts w:ascii="Helvetica" w:hAnsi="Helvetica" w:cs="Arial"/>
          <w:sz w:val="22"/>
          <w:szCs w:val="22"/>
        </w:rPr>
      </w:pPr>
      <w:r w:rsidRPr="00F93855">
        <w:rPr>
          <w:rFonts w:ascii="Helvetica" w:hAnsi="Helvetica" w:cs="Arial"/>
          <w:sz w:val="22"/>
          <w:szCs w:val="22"/>
        </w:rPr>
        <w:t>Fill a 50 cm</w:t>
      </w:r>
      <w:r w:rsidRPr="00F93855">
        <w:rPr>
          <w:rFonts w:ascii="Helvetica" w:hAnsi="Helvetica" w:cs="Arial"/>
          <w:sz w:val="22"/>
          <w:szCs w:val="22"/>
          <w:vertAlign w:val="superscript"/>
        </w:rPr>
        <w:t>3</w:t>
      </w:r>
      <w:r w:rsidRPr="00F93855">
        <w:rPr>
          <w:rFonts w:ascii="Helvetica" w:hAnsi="Helvetica" w:cs="Arial"/>
          <w:sz w:val="22"/>
          <w:szCs w:val="22"/>
        </w:rPr>
        <w:t xml:space="preserve"> burette with  0.001 mol l</w:t>
      </w:r>
      <w:r w:rsidRPr="00F93855">
        <w:rPr>
          <w:rFonts w:ascii="Helvetica" w:hAnsi="Helvetica" w:cs="Arial"/>
          <w:sz w:val="22"/>
          <w:szCs w:val="22"/>
          <w:vertAlign w:val="superscript"/>
        </w:rPr>
        <w:noBreakHyphen/>
        <w:t>1</w:t>
      </w:r>
      <w:r w:rsidRPr="00F93855">
        <w:rPr>
          <w:rFonts w:ascii="Helvetica" w:hAnsi="Helvetica" w:cs="Arial"/>
          <w:sz w:val="22"/>
          <w:szCs w:val="22"/>
        </w:rPr>
        <w:t xml:space="preserve"> EDTA solution, making sure the tip is full and free of air bubbles..</w:t>
      </w:r>
    </w:p>
    <w:p w:rsidR="00F93855" w:rsidRPr="00F93855" w:rsidRDefault="00F93855" w:rsidP="00EB2A9E">
      <w:pPr>
        <w:numPr>
          <w:ilvl w:val="0"/>
          <w:numId w:val="34"/>
        </w:numPr>
        <w:spacing w:after="120" w:line="276" w:lineRule="auto"/>
        <w:rPr>
          <w:rFonts w:ascii="Helvetica" w:hAnsi="Helvetica" w:cs="Arial"/>
          <w:sz w:val="22"/>
          <w:szCs w:val="22"/>
        </w:rPr>
      </w:pPr>
      <w:r w:rsidRPr="00F93855">
        <w:rPr>
          <w:rFonts w:ascii="Helvetica" w:hAnsi="Helvetica" w:cs="Arial"/>
          <w:sz w:val="22"/>
          <w:szCs w:val="22"/>
        </w:rPr>
        <w:t>Add 50.00 cm</w:t>
      </w:r>
      <w:r w:rsidRPr="00F93855">
        <w:rPr>
          <w:rFonts w:ascii="Helvetica" w:hAnsi="Helvetica" w:cs="Arial"/>
          <w:sz w:val="22"/>
          <w:szCs w:val="22"/>
          <w:vertAlign w:val="superscript"/>
        </w:rPr>
        <w:t>3</w:t>
      </w:r>
      <w:r w:rsidRPr="00F93855">
        <w:rPr>
          <w:rFonts w:ascii="Helvetica" w:hAnsi="Helvetica" w:cs="Arial"/>
          <w:sz w:val="22"/>
          <w:szCs w:val="22"/>
        </w:rPr>
        <w:t xml:space="preserve"> of an unknown hard water solution into a 100 cm</w:t>
      </w:r>
      <w:r w:rsidRPr="00F93855">
        <w:rPr>
          <w:rFonts w:ascii="Helvetica" w:hAnsi="Helvetica" w:cs="Arial"/>
          <w:sz w:val="22"/>
          <w:szCs w:val="22"/>
          <w:vertAlign w:val="superscript"/>
        </w:rPr>
        <w:t>3</w:t>
      </w:r>
      <w:r w:rsidRPr="00F93855">
        <w:rPr>
          <w:rFonts w:ascii="Helvetica" w:hAnsi="Helvetica" w:cs="Arial"/>
          <w:sz w:val="22"/>
          <w:szCs w:val="22"/>
        </w:rPr>
        <w:t xml:space="preserve"> beaker.</w:t>
      </w:r>
    </w:p>
    <w:p w:rsidR="00F93855" w:rsidRPr="00F93855" w:rsidRDefault="00F93855" w:rsidP="00EB2A9E">
      <w:pPr>
        <w:numPr>
          <w:ilvl w:val="0"/>
          <w:numId w:val="34"/>
        </w:numPr>
        <w:spacing w:after="120" w:line="276" w:lineRule="auto"/>
        <w:rPr>
          <w:rFonts w:ascii="Helvetica" w:hAnsi="Helvetica" w:cs="Arial"/>
          <w:sz w:val="22"/>
          <w:szCs w:val="22"/>
        </w:rPr>
      </w:pPr>
      <w:r w:rsidRPr="00F93855">
        <w:rPr>
          <w:rFonts w:ascii="Helvetica" w:hAnsi="Helvetica" w:cs="Arial"/>
          <w:sz w:val="22"/>
          <w:szCs w:val="22"/>
        </w:rPr>
        <w:t>Add 10 cm</w:t>
      </w:r>
      <w:r w:rsidRPr="00F93855">
        <w:rPr>
          <w:rFonts w:ascii="Helvetica" w:hAnsi="Helvetica" w:cs="Arial"/>
          <w:sz w:val="22"/>
          <w:szCs w:val="22"/>
          <w:vertAlign w:val="superscript"/>
        </w:rPr>
        <w:t>3</w:t>
      </w:r>
      <w:r w:rsidRPr="00F93855">
        <w:rPr>
          <w:rFonts w:ascii="Helvetica" w:hAnsi="Helvetica" w:cs="Arial"/>
          <w:sz w:val="22"/>
          <w:szCs w:val="22"/>
        </w:rPr>
        <w:t xml:space="preserve"> of Ammonia buffer to the beaker. </w:t>
      </w:r>
    </w:p>
    <w:p w:rsidR="00F93855" w:rsidRPr="00F93855" w:rsidRDefault="00F93855" w:rsidP="00EB2A9E">
      <w:pPr>
        <w:numPr>
          <w:ilvl w:val="0"/>
          <w:numId w:val="34"/>
        </w:numPr>
        <w:spacing w:after="120" w:line="276" w:lineRule="auto"/>
        <w:rPr>
          <w:rFonts w:ascii="Helvetica" w:hAnsi="Helvetica" w:cs="Arial"/>
          <w:sz w:val="22"/>
          <w:szCs w:val="22"/>
        </w:rPr>
      </w:pPr>
      <w:r w:rsidRPr="00F93855">
        <w:rPr>
          <w:rFonts w:ascii="Helvetica" w:hAnsi="Helvetica" w:cs="Arial"/>
          <w:sz w:val="22"/>
          <w:szCs w:val="22"/>
        </w:rPr>
        <w:t>Add 0.5 cm</w:t>
      </w:r>
      <w:r w:rsidRPr="00F93855">
        <w:rPr>
          <w:rFonts w:ascii="Helvetica" w:hAnsi="Helvetica" w:cs="Arial"/>
          <w:sz w:val="22"/>
          <w:szCs w:val="22"/>
          <w:vertAlign w:val="superscript"/>
        </w:rPr>
        <w:t>3</w:t>
      </w:r>
      <w:r w:rsidRPr="00F93855">
        <w:rPr>
          <w:rFonts w:ascii="Helvetica" w:hAnsi="Helvetica" w:cs="Arial"/>
          <w:sz w:val="22"/>
          <w:szCs w:val="22"/>
        </w:rPr>
        <w:t xml:space="preserve"> of </w:t>
      </w:r>
      <w:proofErr w:type="spellStart"/>
      <w:r w:rsidRPr="00F93855">
        <w:rPr>
          <w:rFonts w:ascii="Helvetica" w:hAnsi="Helvetica" w:cs="Arial"/>
          <w:sz w:val="22"/>
          <w:szCs w:val="22"/>
        </w:rPr>
        <w:t>Eriochrome</w:t>
      </w:r>
      <w:proofErr w:type="spellEnd"/>
      <w:r w:rsidRPr="00F93855">
        <w:rPr>
          <w:rFonts w:ascii="Helvetica" w:hAnsi="Helvetica" w:cs="Arial"/>
          <w:sz w:val="22"/>
          <w:szCs w:val="22"/>
        </w:rPr>
        <w:t xml:space="preserve"> Black T indicator.</w:t>
      </w:r>
    </w:p>
    <w:p w:rsidR="00F93855" w:rsidRPr="00F93855" w:rsidRDefault="00F93855" w:rsidP="00EB2A9E">
      <w:pPr>
        <w:numPr>
          <w:ilvl w:val="0"/>
          <w:numId w:val="34"/>
        </w:numPr>
        <w:spacing w:after="120" w:line="276" w:lineRule="auto"/>
        <w:rPr>
          <w:rFonts w:ascii="Helvetica" w:hAnsi="Helvetica" w:cs="Arial"/>
          <w:sz w:val="22"/>
          <w:szCs w:val="22"/>
        </w:rPr>
      </w:pPr>
      <w:r w:rsidRPr="00F93855">
        <w:rPr>
          <w:rFonts w:ascii="Helvetica" w:hAnsi="Helvetica" w:cs="Arial"/>
          <w:sz w:val="22"/>
          <w:szCs w:val="22"/>
        </w:rPr>
        <w:t>Titrate with the 0.001 mol l</w:t>
      </w:r>
      <w:r w:rsidRPr="00F93855">
        <w:rPr>
          <w:rFonts w:ascii="Helvetica" w:hAnsi="Helvetica" w:cs="Arial"/>
          <w:sz w:val="22"/>
          <w:szCs w:val="22"/>
          <w:vertAlign w:val="superscript"/>
        </w:rPr>
        <w:t>-1</w:t>
      </w:r>
      <w:r w:rsidRPr="00F93855">
        <w:rPr>
          <w:rFonts w:ascii="Helvetica" w:hAnsi="Helvetica" w:cs="Arial"/>
          <w:sz w:val="22"/>
          <w:szCs w:val="22"/>
        </w:rPr>
        <w:t xml:space="preserve"> EDTA until the colour changes from wine red to pure blue.  Read burette to +/- 0.10 cm</w:t>
      </w:r>
      <w:r w:rsidRPr="00F93855">
        <w:rPr>
          <w:rFonts w:ascii="Helvetica" w:hAnsi="Helvetica" w:cs="Arial"/>
          <w:sz w:val="22"/>
          <w:szCs w:val="22"/>
          <w:vertAlign w:val="superscript"/>
        </w:rPr>
        <w:t>3</w:t>
      </w:r>
      <w:r w:rsidRPr="00F93855">
        <w:rPr>
          <w:rFonts w:ascii="Helvetica" w:hAnsi="Helvetica" w:cs="Arial"/>
          <w:sz w:val="22"/>
          <w:szCs w:val="22"/>
        </w:rPr>
        <w:t xml:space="preserve">. </w:t>
      </w:r>
    </w:p>
    <w:p w:rsidR="00F93855" w:rsidRPr="00F93855" w:rsidRDefault="00F93855" w:rsidP="00EB2A9E">
      <w:pPr>
        <w:numPr>
          <w:ilvl w:val="0"/>
          <w:numId w:val="34"/>
        </w:numPr>
        <w:spacing w:after="120" w:line="276" w:lineRule="auto"/>
        <w:rPr>
          <w:rFonts w:ascii="Helvetica" w:hAnsi="Helvetica" w:cs="Arial"/>
          <w:sz w:val="22"/>
          <w:szCs w:val="22"/>
        </w:rPr>
      </w:pPr>
      <w:r w:rsidRPr="00F93855">
        <w:rPr>
          <w:rFonts w:ascii="Helvetica" w:hAnsi="Helvetica" w:cs="Arial"/>
          <w:sz w:val="22"/>
          <w:szCs w:val="22"/>
        </w:rPr>
        <w:t>Repeat the titration until the final volumes agree to +/- 0.20 cm</w:t>
      </w:r>
      <w:r w:rsidRPr="00F93855">
        <w:rPr>
          <w:rFonts w:ascii="Helvetica" w:hAnsi="Helvetica" w:cs="Arial"/>
          <w:sz w:val="22"/>
          <w:szCs w:val="22"/>
          <w:vertAlign w:val="superscript"/>
        </w:rPr>
        <w:t>3</w:t>
      </w:r>
      <w:r w:rsidRPr="00F93855">
        <w:rPr>
          <w:rFonts w:ascii="Helvetica" w:hAnsi="Helvetica" w:cs="Arial"/>
          <w:sz w:val="22"/>
          <w:szCs w:val="22"/>
        </w:rPr>
        <w:t xml:space="preserve">. </w:t>
      </w:r>
    </w:p>
    <w:p w:rsidR="00EB2A9E" w:rsidRDefault="00EB2A9E" w:rsidP="00F93855">
      <w:pPr>
        <w:spacing w:after="120" w:line="276" w:lineRule="auto"/>
        <w:rPr>
          <w:rFonts w:ascii="Helvetica" w:hAnsi="Helvetica" w:cs="Arial"/>
          <w:i/>
          <w:sz w:val="22"/>
          <w:szCs w:val="22"/>
          <w:u w:val="single"/>
        </w:rPr>
      </w:pPr>
    </w:p>
    <w:p w:rsidR="000636BE" w:rsidRDefault="000636BE" w:rsidP="00F93855">
      <w:pPr>
        <w:spacing w:after="120" w:line="276" w:lineRule="auto"/>
        <w:rPr>
          <w:rFonts w:ascii="Helvetica" w:hAnsi="Helvetica" w:cs="Arial"/>
          <w:i/>
          <w:sz w:val="22"/>
          <w:szCs w:val="22"/>
          <w:u w:val="single"/>
        </w:rPr>
      </w:pPr>
    </w:p>
    <w:p w:rsidR="00F93855" w:rsidRPr="00F93855" w:rsidRDefault="00F93855" w:rsidP="00F93855">
      <w:pPr>
        <w:spacing w:after="120" w:line="276" w:lineRule="auto"/>
        <w:rPr>
          <w:rFonts w:ascii="Helvetica" w:hAnsi="Helvetica" w:cs="Arial"/>
          <w:i/>
          <w:sz w:val="22"/>
          <w:szCs w:val="22"/>
          <w:u w:val="single"/>
        </w:rPr>
      </w:pPr>
      <w:r w:rsidRPr="00F93855">
        <w:rPr>
          <w:rFonts w:ascii="Helvetica" w:hAnsi="Helvetica" w:cs="Arial"/>
          <w:i/>
          <w:sz w:val="22"/>
          <w:szCs w:val="22"/>
          <w:u w:val="single"/>
        </w:rPr>
        <w:t>Experiment 2 – Calcium Determination</w:t>
      </w:r>
    </w:p>
    <w:p w:rsidR="00F93855" w:rsidRPr="00F93855" w:rsidRDefault="00F93855" w:rsidP="00EB2A9E">
      <w:pPr>
        <w:numPr>
          <w:ilvl w:val="0"/>
          <w:numId w:val="35"/>
        </w:numPr>
        <w:spacing w:after="120" w:line="276" w:lineRule="auto"/>
        <w:rPr>
          <w:rFonts w:ascii="Helvetica" w:hAnsi="Helvetica" w:cs="Arial"/>
          <w:sz w:val="22"/>
          <w:szCs w:val="22"/>
        </w:rPr>
      </w:pPr>
      <w:r w:rsidRPr="00F93855">
        <w:rPr>
          <w:rFonts w:ascii="Helvetica" w:hAnsi="Helvetica" w:cs="Arial"/>
          <w:sz w:val="22"/>
          <w:szCs w:val="22"/>
        </w:rPr>
        <w:t>Fill a 50 cm</w:t>
      </w:r>
      <w:r w:rsidRPr="00F93855">
        <w:rPr>
          <w:rFonts w:ascii="Helvetica" w:hAnsi="Helvetica" w:cs="Arial"/>
          <w:sz w:val="22"/>
          <w:szCs w:val="22"/>
          <w:vertAlign w:val="superscript"/>
        </w:rPr>
        <w:t>3</w:t>
      </w:r>
      <w:r w:rsidRPr="00F93855">
        <w:rPr>
          <w:rFonts w:ascii="Helvetica" w:hAnsi="Helvetica" w:cs="Arial"/>
          <w:sz w:val="22"/>
          <w:szCs w:val="22"/>
        </w:rPr>
        <w:t xml:space="preserve"> burette with 0.001 mol l</w:t>
      </w:r>
      <w:r w:rsidRPr="00F93855">
        <w:rPr>
          <w:rFonts w:ascii="Helvetica" w:hAnsi="Helvetica" w:cs="Arial"/>
          <w:sz w:val="22"/>
          <w:szCs w:val="22"/>
          <w:vertAlign w:val="superscript"/>
        </w:rPr>
        <w:t>-1</w:t>
      </w:r>
      <w:r w:rsidRPr="00F93855">
        <w:rPr>
          <w:rFonts w:ascii="Helvetica" w:hAnsi="Helvetica" w:cs="Arial"/>
          <w:sz w:val="22"/>
          <w:szCs w:val="22"/>
        </w:rPr>
        <w:t xml:space="preserve"> EDTA solution, making sure the tip is full and free of air bubbles. </w:t>
      </w:r>
    </w:p>
    <w:p w:rsidR="00F93855" w:rsidRPr="00F93855" w:rsidRDefault="00F93855" w:rsidP="00EB2A9E">
      <w:pPr>
        <w:numPr>
          <w:ilvl w:val="0"/>
          <w:numId w:val="35"/>
        </w:numPr>
        <w:spacing w:after="120" w:line="276" w:lineRule="auto"/>
        <w:rPr>
          <w:rFonts w:ascii="Helvetica" w:hAnsi="Helvetica" w:cs="Arial"/>
          <w:sz w:val="22"/>
          <w:szCs w:val="22"/>
        </w:rPr>
      </w:pPr>
      <w:r w:rsidRPr="00F93855">
        <w:rPr>
          <w:rFonts w:ascii="Helvetica" w:hAnsi="Helvetica" w:cs="Arial"/>
          <w:sz w:val="22"/>
          <w:szCs w:val="22"/>
        </w:rPr>
        <w:t>Add 50.00 cm</w:t>
      </w:r>
      <w:r w:rsidRPr="00F93855">
        <w:rPr>
          <w:rFonts w:ascii="Helvetica" w:hAnsi="Helvetica" w:cs="Arial"/>
          <w:sz w:val="22"/>
          <w:szCs w:val="22"/>
          <w:vertAlign w:val="superscript"/>
        </w:rPr>
        <w:t>3</w:t>
      </w:r>
      <w:r w:rsidRPr="00F93855">
        <w:rPr>
          <w:rFonts w:ascii="Helvetica" w:hAnsi="Helvetica" w:cs="Arial"/>
          <w:sz w:val="22"/>
          <w:szCs w:val="22"/>
        </w:rPr>
        <w:t xml:space="preserve"> of an unknown hard water solution into a 100 cm</w:t>
      </w:r>
      <w:r w:rsidRPr="00F93855">
        <w:rPr>
          <w:rFonts w:ascii="Helvetica" w:hAnsi="Helvetica" w:cs="Arial"/>
          <w:sz w:val="22"/>
          <w:szCs w:val="22"/>
          <w:vertAlign w:val="superscript"/>
        </w:rPr>
        <w:t>3</w:t>
      </w:r>
      <w:r w:rsidRPr="00F93855">
        <w:rPr>
          <w:rFonts w:ascii="Helvetica" w:hAnsi="Helvetica" w:cs="Arial"/>
          <w:sz w:val="22"/>
          <w:szCs w:val="22"/>
        </w:rPr>
        <w:t xml:space="preserve"> beaker.</w:t>
      </w:r>
    </w:p>
    <w:p w:rsidR="00F93855" w:rsidRPr="00F93855" w:rsidRDefault="00F93855" w:rsidP="00EB2A9E">
      <w:pPr>
        <w:numPr>
          <w:ilvl w:val="0"/>
          <w:numId w:val="35"/>
        </w:numPr>
        <w:spacing w:after="120" w:line="276" w:lineRule="auto"/>
        <w:rPr>
          <w:rFonts w:ascii="Helvetica" w:hAnsi="Helvetica" w:cs="Arial"/>
          <w:sz w:val="22"/>
          <w:szCs w:val="22"/>
        </w:rPr>
      </w:pPr>
      <w:r w:rsidRPr="00F93855">
        <w:rPr>
          <w:rFonts w:ascii="Helvetica" w:hAnsi="Helvetica" w:cs="Arial"/>
          <w:sz w:val="22"/>
          <w:szCs w:val="22"/>
        </w:rPr>
        <w:t>Add 4 cm</w:t>
      </w:r>
      <w:r w:rsidRPr="00F93855">
        <w:rPr>
          <w:rFonts w:ascii="Helvetica" w:hAnsi="Helvetica" w:cs="Arial"/>
          <w:sz w:val="22"/>
          <w:szCs w:val="22"/>
          <w:vertAlign w:val="superscript"/>
        </w:rPr>
        <w:t>3</w:t>
      </w:r>
      <w:r w:rsidRPr="00F93855">
        <w:rPr>
          <w:rFonts w:ascii="Helvetica" w:hAnsi="Helvetica" w:cs="Arial"/>
          <w:sz w:val="22"/>
          <w:szCs w:val="22"/>
        </w:rPr>
        <w:t xml:space="preserve"> of 1.0 mol l</w:t>
      </w:r>
      <w:r w:rsidRPr="00F93855">
        <w:rPr>
          <w:rFonts w:ascii="Helvetica" w:hAnsi="Helvetica" w:cs="Arial"/>
          <w:sz w:val="22"/>
          <w:szCs w:val="22"/>
          <w:vertAlign w:val="superscript"/>
        </w:rPr>
        <w:t>-1</w:t>
      </w:r>
      <w:r w:rsidRPr="00F93855">
        <w:rPr>
          <w:rFonts w:ascii="Helvetica" w:hAnsi="Helvetica" w:cs="Arial"/>
          <w:sz w:val="22"/>
          <w:szCs w:val="22"/>
        </w:rPr>
        <w:t xml:space="preserve"> Sodium Hydroxide.</w:t>
      </w:r>
    </w:p>
    <w:p w:rsidR="00F93855" w:rsidRPr="00F93855" w:rsidRDefault="00F93855" w:rsidP="00EB2A9E">
      <w:pPr>
        <w:numPr>
          <w:ilvl w:val="0"/>
          <w:numId w:val="35"/>
        </w:numPr>
        <w:spacing w:after="120" w:line="276" w:lineRule="auto"/>
        <w:rPr>
          <w:rFonts w:ascii="Helvetica" w:hAnsi="Helvetica" w:cs="Arial"/>
          <w:sz w:val="22"/>
          <w:szCs w:val="22"/>
        </w:rPr>
      </w:pPr>
      <w:r w:rsidRPr="00F93855">
        <w:rPr>
          <w:rFonts w:ascii="Helvetica" w:hAnsi="Helvetica" w:cs="Arial"/>
          <w:sz w:val="22"/>
          <w:szCs w:val="22"/>
        </w:rPr>
        <w:t xml:space="preserve"> Add 0.5 cm</w:t>
      </w:r>
      <w:r w:rsidRPr="00F93855">
        <w:rPr>
          <w:rFonts w:ascii="Helvetica" w:hAnsi="Helvetica" w:cs="Arial"/>
          <w:sz w:val="22"/>
          <w:szCs w:val="22"/>
          <w:vertAlign w:val="superscript"/>
        </w:rPr>
        <w:t>3</w:t>
      </w:r>
      <w:r w:rsidRPr="00F93855">
        <w:rPr>
          <w:rFonts w:ascii="Helvetica" w:hAnsi="Helvetica" w:cs="Arial"/>
          <w:sz w:val="22"/>
          <w:szCs w:val="22"/>
        </w:rPr>
        <w:t xml:space="preserve"> of </w:t>
      </w:r>
      <w:proofErr w:type="spellStart"/>
      <w:r w:rsidRPr="00F93855">
        <w:rPr>
          <w:rFonts w:ascii="Helvetica" w:hAnsi="Helvetica" w:cs="Arial"/>
          <w:sz w:val="22"/>
          <w:szCs w:val="22"/>
        </w:rPr>
        <w:t>Murexide</w:t>
      </w:r>
      <w:proofErr w:type="spellEnd"/>
      <w:r w:rsidRPr="00F93855">
        <w:rPr>
          <w:rFonts w:ascii="Helvetica" w:hAnsi="Helvetica" w:cs="Arial"/>
          <w:sz w:val="22"/>
          <w:szCs w:val="22"/>
        </w:rPr>
        <w:t xml:space="preserve"> indicator.</w:t>
      </w:r>
    </w:p>
    <w:p w:rsidR="00F93855" w:rsidRPr="00F93855" w:rsidRDefault="00F93855" w:rsidP="00EB2A9E">
      <w:pPr>
        <w:numPr>
          <w:ilvl w:val="0"/>
          <w:numId w:val="35"/>
        </w:numPr>
        <w:spacing w:after="120" w:line="276" w:lineRule="auto"/>
        <w:rPr>
          <w:rFonts w:ascii="Helvetica" w:hAnsi="Helvetica" w:cs="Arial"/>
          <w:sz w:val="22"/>
          <w:szCs w:val="22"/>
        </w:rPr>
      </w:pPr>
      <w:r w:rsidRPr="00F93855">
        <w:rPr>
          <w:rFonts w:ascii="Helvetica" w:hAnsi="Helvetica" w:cs="Arial"/>
          <w:sz w:val="22"/>
          <w:szCs w:val="22"/>
        </w:rPr>
        <w:t>Titrate with the 0.001 mol l</w:t>
      </w:r>
      <w:r w:rsidRPr="00F93855">
        <w:rPr>
          <w:rFonts w:ascii="Helvetica" w:hAnsi="Helvetica" w:cs="Arial"/>
          <w:sz w:val="22"/>
          <w:szCs w:val="22"/>
          <w:vertAlign w:val="superscript"/>
        </w:rPr>
        <w:t>-1</w:t>
      </w:r>
      <w:r w:rsidRPr="00F93855">
        <w:rPr>
          <w:rFonts w:ascii="Helvetica" w:hAnsi="Helvetica" w:cs="Arial"/>
          <w:sz w:val="22"/>
          <w:szCs w:val="22"/>
        </w:rPr>
        <w:t xml:space="preserve"> EDTA until the colour changes from salmon pink to orchid purple.   Read burette to +/- 0.10 cm</w:t>
      </w:r>
      <w:r w:rsidRPr="00F93855">
        <w:rPr>
          <w:rFonts w:ascii="Helvetica" w:hAnsi="Helvetica" w:cs="Arial"/>
          <w:sz w:val="22"/>
          <w:szCs w:val="22"/>
          <w:vertAlign w:val="superscript"/>
        </w:rPr>
        <w:t>3</w:t>
      </w:r>
      <w:r w:rsidRPr="00F93855">
        <w:rPr>
          <w:rFonts w:ascii="Helvetica" w:hAnsi="Helvetica" w:cs="Arial"/>
          <w:sz w:val="22"/>
          <w:szCs w:val="22"/>
        </w:rPr>
        <w:t xml:space="preserve">. </w:t>
      </w:r>
    </w:p>
    <w:p w:rsidR="00F93855" w:rsidRPr="00F93855" w:rsidRDefault="00F93855" w:rsidP="00EB2A9E">
      <w:pPr>
        <w:numPr>
          <w:ilvl w:val="0"/>
          <w:numId w:val="35"/>
        </w:numPr>
        <w:spacing w:after="120" w:line="276" w:lineRule="auto"/>
        <w:rPr>
          <w:rFonts w:ascii="Helvetica" w:hAnsi="Helvetica" w:cs="Arial"/>
          <w:sz w:val="22"/>
          <w:szCs w:val="22"/>
        </w:rPr>
      </w:pPr>
      <w:r w:rsidRPr="00F93855">
        <w:rPr>
          <w:rFonts w:ascii="Helvetica" w:hAnsi="Helvetica" w:cs="Arial"/>
          <w:sz w:val="22"/>
          <w:szCs w:val="22"/>
        </w:rPr>
        <w:t>Repeat the titration until the final volumes agree to +/- 0.20 cm</w:t>
      </w:r>
      <w:r w:rsidRPr="00F93855">
        <w:rPr>
          <w:rFonts w:ascii="Helvetica" w:hAnsi="Helvetica" w:cs="Arial"/>
          <w:sz w:val="22"/>
          <w:szCs w:val="22"/>
          <w:vertAlign w:val="superscript"/>
        </w:rPr>
        <w:t>3</w:t>
      </w:r>
      <w:r w:rsidRPr="00F93855">
        <w:rPr>
          <w:rFonts w:ascii="Helvetica" w:hAnsi="Helvetica" w:cs="Arial"/>
          <w:sz w:val="22"/>
          <w:szCs w:val="22"/>
        </w:rPr>
        <w:t xml:space="preserve">. </w:t>
      </w:r>
    </w:p>
    <w:p w:rsidR="00EA041D" w:rsidRDefault="00EA041D">
      <w:pPr>
        <w:rPr>
          <w:rFonts w:ascii="Helvetica" w:hAnsi="Helvetica"/>
          <w:sz w:val="22"/>
          <w:szCs w:val="22"/>
        </w:rPr>
      </w:pPr>
    </w:p>
    <w:p w:rsidR="00F93855" w:rsidRDefault="00F93855">
      <w:pPr>
        <w:rPr>
          <w:rFonts w:ascii="Helvetica" w:hAnsi="Helvetica"/>
          <w:b/>
          <w:sz w:val="22"/>
          <w:szCs w:val="22"/>
        </w:rPr>
      </w:pPr>
      <w:r>
        <w:rPr>
          <w:rFonts w:ascii="Helvetica" w:hAnsi="Helvetica"/>
          <w:b/>
          <w:sz w:val="22"/>
          <w:szCs w:val="22"/>
        </w:rPr>
        <w:br w:type="page"/>
      </w:r>
    </w:p>
    <w:p w:rsidR="00EA041D" w:rsidRDefault="00EA041D" w:rsidP="00EA041D">
      <w:pPr>
        <w:spacing w:after="120" w:line="276" w:lineRule="auto"/>
        <w:rPr>
          <w:rFonts w:ascii="Helvetica" w:hAnsi="Helvetica"/>
          <w:sz w:val="22"/>
          <w:szCs w:val="22"/>
        </w:rPr>
      </w:pPr>
      <w:r w:rsidRPr="00085F90">
        <w:rPr>
          <w:rFonts w:ascii="Helvetica" w:hAnsi="Helvetica"/>
          <w:b/>
          <w:sz w:val="22"/>
          <w:szCs w:val="22"/>
        </w:rPr>
        <w:lastRenderedPageBreak/>
        <w:t>Investigation B:</w:t>
      </w:r>
      <w:r w:rsidRPr="00085F90">
        <w:rPr>
          <w:rFonts w:ascii="Helvetica" w:hAnsi="Helvetica"/>
          <w:sz w:val="22"/>
          <w:szCs w:val="22"/>
        </w:rPr>
        <w:t xml:space="preserve"> </w:t>
      </w:r>
    </w:p>
    <w:p w:rsidR="000636BE" w:rsidRPr="000636BE" w:rsidRDefault="000636BE" w:rsidP="000636BE">
      <w:pPr>
        <w:spacing w:after="120" w:line="276" w:lineRule="auto"/>
        <w:rPr>
          <w:rFonts w:ascii="Helvetica" w:hAnsi="Helvetica" w:cs="Arial"/>
          <w:b/>
          <w:sz w:val="22"/>
          <w:szCs w:val="22"/>
        </w:rPr>
      </w:pPr>
      <w:r w:rsidRPr="000636BE">
        <w:rPr>
          <w:rFonts w:ascii="Helvetica" w:hAnsi="Helvetica" w:cs="Arial"/>
          <w:b/>
          <w:bCs/>
          <w:sz w:val="22"/>
          <w:szCs w:val="22"/>
        </w:rPr>
        <w:t>Equipment and Materials Required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0636BE" w:rsidRPr="000636BE" w:rsidTr="000636BE">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ferric ammonium sulphate FeNH</w:t>
            </w:r>
            <w:r w:rsidRPr="000636BE">
              <w:rPr>
                <w:rFonts w:ascii="Helvetica" w:hAnsi="Helvetica" w:cs="Arial"/>
                <w:sz w:val="22"/>
                <w:szCs w:val="22"/>
                <w:vertAlign w:val="subscript"/>
              </w:rPr>
              <w:t>4</w:t>
            </w:r>
            <w:r w:rsidRPr="000636BE">
              <w:rPr>
                <w:rFonts w:ascii="Helvetica" w:hAnsi="Helvetica" w:cs="Arial"/>
                <w:sz w:val="22"/>
                <w:szCs w:val="22"/>
              </w:rPr>
              <w:t>(SO</w:t>
            </w:r>
            <w:r w:rsidRPr="000636BE">
              <w:rPr>
                <w:rFonts w:ascii="Helvetica" w:hAnsi="Helvetica" w:cs="Arial"/>
                <w:sz w:val="22"/>
                <w:szCs w:val="22"/>
                <w:vertAlign w:val="subscript"/>
              </w:rPr>
              <w:t>4</w:t>
            </w:r>
            <w:r w:rsidRPr="000636BE">
              <w:rPr>
                <w:rFonts w:ascii="Helvetica" w:hAnsi="Helvetica" w:cs="Arial"/>
                <w:sz w:val="22"/>
                <w:szCs w:val="22"/>
              </w:rPr>
              <w:t>)</w:t>
            </w:r>
            <w:r w:rsidRPr="000636BE">
              <w:rPr>
                <w:rFonts w:ascii="Helvetica" w:hAnsi="Helvetica" w:cs="Arial"/>
                <w:sz w:val="22"/>
                <w:szCs w:val="22"/>
                <w:vertAlign w:val="subscript"/>
              </w:rPr>
              <w:t>2</w:t>
            </w:r>
            <w:r w:rsidRPr="000636BE">
              <w:rPr>
                <w:rFonts w:ascii="Helvetica" w:hAnsi="Helvetica" w:cs="Arial"/>
                <w:sz w:val="22"/>
                <w:szCs w:val="22"/>
              </w:rPr>
              <w:t>•12H</w:t>
            </w:r>
            <w:r w:rsidRPr="000636BE">
              <w:rPr>
                <w:rFonts w:ascii="Helvetica" w:hAnsi="Helvetica" w:cs="Arial"/>
                <w:sz w:val="22"/>
                <w:szCs w:val="22"/>
                <w:vertAlign w:val="subscript"/>
              </w:rPr>
              <w:t>2</w:t>
            </w:r>
            <w:r w:rsidRPr="000636BE">
              <w:rPr>
                <w:rFonts w:ascii="Helvetica" w:hAnsi="Helvetica" w:cs="Arial"/>
                <w:sz w:val="22"/>
                <w:szCs w:val="22"/>
              </w:rPr>
              <w:t>O standard solutions:</w:t>
            </w:r>
          </w:p>
        </w:tc>
        <w:tc>
          <w:tcPr>
            <w:tcW w:w="4621" w:type="dxa"/>
            <w:shd w:val="clear" w:color="auto" w:fill="auto"/>
          </w:tcPr>
          <w:p w:rsidR="000636BE" w:rsidRPr="000636BE" w:rsidRDefault="000636BE" w:rsidP="00EA3567">
            <w:pPr>
              <w:spacing w:after="120" w:line="276" w:lineRule="auto"/>
              <w:rPr>
                <w:rFonts w:ascii="Helvetica" w:hAnsi="Helvetica" w:cs="Arial"/>
                <w:sz w:val="22"/>
                <w:szCs w:val="22"/>
              </w:rPr>
            </w:pPr>
            <w:r w:rsidRPr="000636BE">
              <w:rPr>
                <w:rFonts w:ascii="Helvetica" w:hAnsi="Helvetica" w:cs="Arial"/>
                <w:sz w:val="22"/>
                <w:szCs w:val="22"/>
              </w:rPr>
              <w:t xml:space="preserve">2, 4, 6, 8 and 10 × 10−5 </w:t>
            </w:r>
            <w:r w:rsidR="00EA3567">
              <w:rPr>
                <w:rFonts w:ascii="Helvetica" w:hAnsi="Helvetica" w:cs="Arial"/>
                <w:sz w:val="22"/>
                <w:szCs w:val="22"/>
              </w:rPr>
              <w:t>M</w:t>
            </w:r>
            <w:r w:rsidRPr="000636BE">
              <w:rPr>
                <w:rFonts w:ascii="Helvetica" w:hAnsi="Helvetica" w:cs="Arial"/>
                <w:sz w:val="22"/>
                <w:szCs w:val="22"/>
                <w:vertAlign w:val="superscript"/>
              </w:rPr>
              <w:t xml:space="preserve"> </w:t>
            </w:r>
            <w:r w:rsidRPr="000636BE">
              <w:rPr>
                <w:rFonts w:ascii="Helvetica" w:hAnsi="Helvetica" w:cs="Arial"/>
                <w:sz w:val="22"/>
                <w:szCs w:val="22"/>
              </w:rPr>
              <w:t xml:space="preserve"> (see below for preparation)</w:t>
            </w:r>
          </w:p>
        </w:tc>
      </w:tr>
      <w:tr w:rsidR="000636BE" w:rsidRPr="000636BE" w:rsidTr="000636BE">
        <w:tc>
          <w:tcPr>
            <w:tcW w:w="4621" w:type="dxa"/>
            <w:shd w:val="clear" w:color="auto" w:fill="auto"/>
          </w:tcPr>
          <w:p w:rsidR="000636BE" w:rsidRPr="000636BE" w:rsidRDefault="000636BE" w:rsidP="00EA3567">
            <w:pPr>
              <w:spacing w:after="120" w:line="276" w:lineRule="auto"/>
              <w:rPr>
                <w:rFonts w:ascii="Helvetica" w:hAnsi="Helvetica" w:cs="Arial"/>
                <w:sz w:val="22"/>
                <w:szCs w:val="22"/>
              </w:rPr>
            </w:pPr>
            <w:r w:rsidRPr="000636BE">
              <w:rPr>
                <w:rFonts w:ascii="Helvetica" w:hAnsi="Helvetica" w:cs="Arial"/>
                <w:sz w:val="22"/>
                <w:szCs w:val="22"/>
              </w:rPr>
              <w:t xml:space="preserve">1 </w:t>
            </w:r>
            <w:r w:rsidR="00EA3567">
              <w:rPr>
                <w:rFonts w:ascii="Helvetica" w:hAnsi="Helvetica" w:cs="Arial"/>
                <w:sz w:val="22"/>
                <w:szCs w:val="22"/>
              </w:rPr>
              <w:t>M</w:t>
            </w:r>
            <w:r w:rsidRPr="000636BE">
              <w:rPr>
                <w:rFonts w:ascii="Helvetica" w:hAnsi="Helvetica" w:cs="Arial"/>
                <w:sz w:val="22"/>
                <w:szCs w:val="22"/>
                <w:vertAlign w:val="superscript"/>
              </w:rPr>
              <w:t xml:space="preserve"> </w:t>
            </w:r>
            <w:r w:rsidRPr="000636BE">
              <w:rPr>
                <w:rFonts w:ascii="Helvetica" w:hAnsi="Helvetica" w:cs="Arial"/>
                <w:sz w:val="22"/>
                <w:szCs w:val="22"/>
              </w:rPr>
              <w:t xml:space="preserve">ammonium thiocyanate solution </w:t>
            </w:r>
          </w:p>
        </w:tc>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1 mol l</w:t>
            </w:r>
            <w:r w:rsidRPr="000636BE">
              <w:rPr>
                <w:rFonts w:ascii="Helvetica" w:hAnsi="Helvetica" w:cs="Arial"/>
                <w:sz w:val="22"/>
                <w:szCs w:val="22"/>
                <w:vertAlign w:val="superscript"/>
              </w:rPr>
              <w:t xml:space="preserve">-1 </w:t>
            </w:r>
            <w:proofErr w:type="spellStart"/>
            <w:r w:rsidRPr="000636BE">
              <w:rPr>
                <w:rFonts w:ascii="Helvetica" w:hAnsi="Helvetica" w:cs="Arial"/>
                <w:sz w:val="22"/>
                <w:szCs w:val="22"/>
              </w:rPr>
              <w:t>sulphuric</w:t>
            </w:r>
            <w:proofErr w:type="spellEnd"/>
            <w:r w:rsidRPr="000636BE">
              <w:rPr>
                <w:rFonts w:ascii="Helvetica" w:hAnsi="Helvetica" w:cs="Arial"/>
                <w:sz w:val="22"/>
                <w:szCs w:val="22"/>
              </w:rPr>
              <w:t xml:space="preserve"> acid</w:t>
            </w:r>
          </w:p>
        </w:tc>
      </w:tr>
      <w:tr w:rsidR="000636BE" w:rsidRPr="000636BE" w:rsidTr="000636BE">
        <w:tc>
          <w:tcPr>
            <w:tcW w:w="4621" w:type="dxa"/>
            <w:shd w:val="clear" w:color="auto" w:fill="auto"/>
          </w:tcPr>
          <w:p w:rsidR="000636BE" w:rsidRPr="000636BE" w:rsidRDefault="001257F7" w:rsidP="00EA3567">
            <w:pPr>
              <w:spacing w:after="120" w:line="276" w:lineRule="auto"/>
              <w:rPr>
                <w:rFonts w:ascii="Helvetica" w:hAnsi="Helvetica" w:cs="Arial"/>
                <w:sz w:val="22"/>
                <w:szCs w:val="22"/>
              </w:rPr>
            </w:pPr>
            <w:r w:rsidRPr="000636BE">
              <w:rPr>
                <w:rFonts w:ascii="Helvetica" w:hAnsi="Helvetica" w:cs="Arial"/>
                <w:sz w:val="22"/>
                <w:szCs w:val="22"/>
              </w:rPr>
              <w:t>distilled water</w:t>
            </w:r>
          </w:p>
        </w:tc>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100 cm</w:t>
            </w:r>
            <w:r w:rsidRPr="000636BE">
              <w:rPr>
                <w:rFonts w:ascii="Helvetica" w:hAnsi="Helvetica" w:cs="Arial"/>
                <w:sz w:val="22"/>
                <w:szCs w:val="22"/>
                <w:vertAlign w:val="superscript"/>
              </w:rPr>
              <w:t>3</w:t>
            </w:r>
            <w:r w:rsidRPr="000636BE">
              <w:rPr>
                <w:rFonts w:ascii="Helvetica" w:hAnsi="Helvetica" w:cs="Arial"/>
                <w:sz w:val="22"/>
                <w:szCs w:val="22"/>
              </w:rPr>
              <w:t xml:space="preserve"> beaker</w:t>
            </w:r>
          </w:p>
        </w:tc>
      </w:tr>
      <w:tr w:rsidR="000636BE" w:rsidRPr="000636BE" w:rsidTr="000636BE">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200 and 500 cm</w:t>
            </w:r>
            <w:r w:rsidRPr="000636BE">
              <w:rPr>
                <w:rFonts w:ascii="Helvetica" w:hAnsi="Helvetica" w:cs="Arial"/>
                <w:sz w:val="22"/>
                <w:szCs w:val="22"/>
                <w:vertAlign w:val="superscript"/>
              </w:rPr>
              <w:t>3</w:t>
            </w:r>
            <w:r w:rsidRPr="000636BE">
              <w:rPr>
                <w:rFonts w:ascii="Helvetica" w:hAnsi="Helvetica" w:cs="Arial"/>
                <w:sz w:val="22"/>
                <w:szCs w:val="22"/>
              </w:rPr>
              <w:t xml:space="preserve"> volumetric flasks</w:t>
            </w:r>
          </w:p>
        </w:tc>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5 cm</w:t>
            </w:r>
            <w:r w:rsidRPr="000636BE">
              <w:rPr>
                <w:rFonts w:ascii="Helvetica" w:hAnsi="Helvetica" w:cs="Arial"/>
                <w:sz w:val="22"/>
                <w:szCs w:val="22"/>
                <w:vertAlign w:val="superscript"/>
              </w:rPr>
              <w:t>3</w:t>
            </w:r>
            <w:r w:rsidRPr="000636BE">
              <w:rPr>
                <w:rFonts w:ascii="Helvetica" w:hAnsi="Helvetica" w:cs="Arial"/>
                <w:sz w:val="22"/>
                <w:szCs w:val="22"/>
              </w:rPr>
              <w:t xml:space="preserve"> pipette</w:t>
            </w:r>
          </w:p>
        </w:tc>
      </w:tr>
      <w:tr w:rsidR="000636BE" w:rsidRPr="000636BE" w:rsidTr="000636BE">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100 cm</w:t>
            </w:r>
            <w:r w:rsidRPr="000636BE">
              <w:rPr>
                <w:rFonts w:ascii="Helvetica" w:hAnsi="Helvetica" w:cs="Arial"/>
                <w:sz w:val="22"/>
                <w:szCs w:val="22"/>
                <w:vertAlign w:val="superscript"/>
              </w:rPr>
              <w:t>3</w:t>
            </w:r>
            <w:r w:rsidRPr="000636BE">
              <w:rPr>
                <w:rFonts w:ascii="Helvetica" w:hAnsi="Helvetica" w:cs="Arial"/>
                <w:sz w:val="22"/>
                <w:szCs w:val="22"/>
              </w:rPr>
              <w:t xml:space="preserve"> conical flask</w:t>
            </w:r>
          </w:p>
        </w:tc>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Test tubes (5 for the references plus however many samples you are doing)</w:t>
            </w:r>
          </w:p>
        </w:tc>
      </w:tr>
      <w:tr w:rsidR="000636BE" w:rsidRPr="000636BE" w:rsidTr="000636BE">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 xml:space="preserve">Colorimeter &amp; </w:t>
            </w:r>
            <w:proofErr w:type="spellStart"/>
            <w:r w:rsidRPr="000636BE">
              <w:rPr>
                <w:rFonts w:ascii="Helvetica" w:hAnsi="Helvetica" w:cs="Arial"/>
                <w:sz w:val="22"/>
                <w:szCs w:val="22"/>
              </w:rPr>
              <w:t>cuvettes</w:t>
            </w:r>
            <w:proofErr w:type="spellEnd"/>
          </w:p>
        </w:tc>
        <w:tc>
          <w:tcPr>
            <w:tcW w:w="4621" w:type="dxa"/>
            <w:shd w:val="clear" w:color="auto" w:fill="auto"/>
          </w:tcPr>
          <w:p w:rsidR="000636BE" w:rsidRPr="000636BE" w:rsidRDefault="000636BE" w:rsidP="000636BE">
            <w:pPr>
              <w:spacing w:after="120" w:line="276" w:lineRule="auto"/>
              <w:rPr>
                <w:rFonts w:ascii="Helvetica" w:hAnsi="Helvetica" w:cs="Arial"/>
                <w:sz w:val="22"/>
                <w:szCs w:val="22"/>
              </w:rPr>
            </w:pPr>
          </w:p>
        </w:tc>
      </w:tr>
    </w:tbl>
    <w:p w:rsidR="000636BE" w:rsidRPr="000636BE" w:rsidRDefault="000636BE" w:rsidP="000636BE">
      <w:pPr>
        <w:spacing w:after="120" w:line="276" w:lineRule="auto"/>
        <w:rPr>
          <w:rFonts w:ascii="Helvetica" w:hAnsi="Helvetica" w:cs="Arial"/>
          <w:b/>
          <w:bCs/>
          <w:sz w:val="22"/>
          <w:szCs w:val="22"/>
        </w:rPr>
      </w:pPr>
    </w:p>
    <w:p w:rsidR="000636BE" w:rsidRPr="000636BE" w:rsidRDefault="000636BE" w:rsidP="000636BE">
      <w:pPr>
        <w:spacing w:after="120" w:line="276" w:lineRule="auto"/>
        <w:rPr>
          <w:rFonts w:ascii="Helvetica" w:hAnsi="Helvetica" w:cs="Arial"/>
          <w:sz w:val="22"/>
          <w:szCs w:val="22"/>
        </w:rPr>
      </w:pPr>
      <w:r>
        <w:rPr>
          <w:rFonts w:ascii="Helvetica" w:hAnsi="Helvetica" w:cs="Arial"/>
          <w:b/>
          <w:bCs/>
          <w:sz w:val="22"/>
          <w:szCs w:val="22"/>
        </w:rPr>
        <w:t>Preparation of solutions</w:t>
      </w:r>
    </w:p>
    <w:p w:rsidR="000636BE" w:rsidRPr="000636BE" w:rsidRDefault="000636BE" w:rsidP="000636BE">
      <w:pPr>
        <w:spacing w:after="120" w:line="276" w:lineRule="auto"/>
        <w:rPr>
          <w:rFonts w:ascii="Helvetica" w:hAnsi="Helvetica" w:cs="Arial"/>
          <w:i/>
          <w:sz w:val="22"/>
          <w:szCs w:val="22"/>
        </w:rPr>
      </w:pPr>
      <w:r w:rsidRPr="000636BE">
        <w:rPr>
          <w:rFonts w:ascii="Helvetica" w:hAnsi="Helvetica" w:cs="Arial"/>
          <w:i/>
          <w:sz w:val="22"/>
          <w:szCs w:val="22"/>
        </w:rPr>
        <w:t>Preparation of 1 mol l</w:t>
      </w:r>
      <w:r w:rsidRPr="000636BE">
        <w:rPr>
          <w:rFonts w:ascii="Helvetica" w:hAnsi="Helvetica" w:cs="Arial"/>
          <w:i/>
          <w:sz w:val="22"/>
          <w:szCs w:val="22"/>
          <w:vertAlign w:val="superscript"/>
        </w:rPr>
        <w:t>-1</w:t>
      </w:r>
      <w:r w:rsidRPr="000636BE">
        <w:rPr>
          <w:rFonts w:ascii="Helvetica" w:hAnsi="Helvetica" w:cs="Arial"/>
          <w:i/>
          <w:sz w:val="22"/>
          <w:szCs w:val="22"/>
        </w:rPr>
        <w:t xml:space="preserve"> ammonium thiocyanate solution</w:t>
      </w:r>
    </w:p>
    <w:p w:rsidR="000636BE" w:rsidRPr="000636BE" w:rsidRDefault="000636BE" w:rsidP="00EA3567">
      <w:pPr>
        <w:numPr>
          <w:ilvl w:val="0"/>
          <w:numId w:val="37"/>
        </w:numPr>
        <w:spacing w:after="120" w:line="276" w:lineRule="auto"/>
        <w:rPr>
          <w:rFonts w:ascii="Helvetica" w:hAnsi="Helvetica" w:cs="Arial"/>
          <w:sz w:val="22"/>
          <w:szCs w:val="22"/>
        </w:rPr>
      </w:pPr>
      <w:r w:rsidRPr="000636BE">
        <w:rPr>
          <w:rFonts w:ascii="Helvetica" w:hAnsi="Helvetica" w:cs="Arial"/>
          <w:sz w:val="22"/>
          <w:szCs w:val="22"/>
        </w:rPr>
        <w:t>Weigh 38 g of solid ammonium thiocyanate into a 500 cm</w:t>
      </w:r>
      <w:r w:rsidRPr="000636BE">
        <w:rPr>
          <w:rFonts w:ascii="Helvetica" w:hAnsi="Helvetica" w:cs="Arial"/>
          <w:sz w:val="22"/>
          <w:szCs w:val="22"/>
          <w:vertAlign w:val="superscript"/>
        </w:rPr>
        <w:t>3</w:t>
      </w:r>
      <w:r w:rsidRPr="000636BE">
        <w:rPr>
          <w:rFonts w:ascii="Helvetica" w:hAnsi="Helvetica" w:cs="Arial"/>
          <w:sz w:val="22"/>
          <w:szCs w:val="22"/>
        </w:rPr>
        <w:t xml:space="preserve"> volumetric flask and make up to the mark with distilled water.</w:t>
      </w:r>
    </w:p>
    <w:p w:rsidR="00EA3567" w:rsidRDefault="00EA3567" w:rsidP="000636BE">
      <w:pPr>
        <w:spacing w:after="120" w:line="276" w:lineRule="auto"/>
        <w:rPr>
          <w:rFonts w:ascii="Helvetica" w:hAnsi="Helvetica" w:cs="Arial"/>
          <w:i/>
          <w:sz w:val="22"/>
          <w:szCs w:val="22"/>
        </w:rPr>
      </w:pPr>
    </w:p>
    <w:p w:rsidR="000636BE" w:rsidRPr="000636BE" w:rsidRDefault="000636BE" w:rsidP="000636BE">
      <w:pPr>
        <w:spacing w:after="120" w:line="276" w:lineRule="auto"/>
        <w:rPr>
          <w:rFonts w:ascii="Helvetica" w:hAnsi="Helvetica" w:cs="Arial"/>
          <w:i/>
          <w:sz w:val="22"/>
          <w:szCs w:val="22"/>
        </w:rPr>
      </w:pPr>
      <w:r w:rsidRPr="000636BE">
        <w:rPr>
          <w:rFonts w:ascii="Helvetica" w:hAnsi="Helvetica" w:cs="Arial"/>
          <w:i/>
          <w:sz w:val="22"/>
          <w:szCs w:val="22"/>
        </w:rPr>
        <w:t>Preparation of Fe</w:t>
      </w:r>
      <w:r w:rsidRPr="000636BE">
        <w:rPr>
          <w:rFonts w:ascii="Helvetica" w:hAnsi="Helvetica" w:cs="Arial"/>
          <w:i/>
          <w:sz w:val="22"/>
          <w:szCs w:val="22"/>
          <w:vertAlign w:val="superscript"/>
        </w:rPr>
        <w:t>3+</w:t>
      </w:r>
      <w:r w:rsidRPr="000636BE">
        <w:rPr>
          <w:rFonts w:ascii="Helvetica" w:hAnsi="Helvetica" w:cs="Arial"/>
          <w:i/>
          <w:sz w:val="22"/>
          <w:szCs w:val="22"/>
        </w:rPr>
        <w:t xml:space="preserve"> standard solutions</w:t>
      </w:r>
    </w:p>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t>NB: It may take several days to dissolve the Fe</w:t>
      </w:r>
      <w:r w:rsidRPr="000636BE">
        <w:rPr>
          <w:rFonts w:ascii="Helvetica" w:hAnsi="Helvetica" w:cs="Arial"/>
          <w:sz w:val="22"/>
          <w:szCs w:val="22"/>
          <w:vertAlign w:val="superscript"/>
        </w:rPr>
        <w:t>3+</w:t>
      </w:r>
      <w:r w:rsidRPr="000636BE">
        <w:rPr>
          <w:rFonts w:ascii="Helvetica" w:hAnsi="Helvetica" w:cs="Arial"/>
          <w:sz w:val="22"/>
          <w:szCs w:val="22"/>
        </w:rPr>
        <w:t xml:space="preserve"> salt used here, so carry out this preparation well in advance of the rest of the experiment. </w:t>
      </w:r>
    </w:p>
    <w:p w:rsidR="000636BE" w:rsidRPr="000636BE" w:rsidRDefault="000636BE" w:rsidP="00EA3567">
      <w:pPr>
        <w:numPr>
          <w:ilvl w:val="0"/>
          <w:numId w:val="38"/>
        </w:numPr>
        <w:spacing w:after="120" w:line="276" w:lineRule="auto"/>
        <w:ind w:left="360"/>
        <w:rPr>
          <w:rFonts w:ascii="Helvetica" w:hAnsi="Helvetica" w:cs="Arial"/>
          <w:sz w:val="22"/>
          <w:szCs w:val="22"/>
        </w:rPr>
      </w:pPr>
      <w:r w:rsidRPr="000636BE">
        <w:rPr>
          <w:rFonts w:ascii="Helvetica" w:hAnsi="Helvetica" w:cs="Arial"/>
          <w:sz w:val="22"/>
          <w:szCs w:val="22"/>
        </w:rPr>
        <w:t>Weigh out about 3.0 g of ferric ammonium sulphate (FeNH</w:t>
      </w:r>
      <w:r w:rsidRPr="000636BE">
        <w:rPr>
          <w:rFonts w:ascii="Helvetica" w:hAnsi="Helvetica" w:cs="Arial"/>
          <w:sz w:val="22"/>
          <w:szCs w:val="22"/>
          <w:vertAlign w:val="subscript"/>
        </w:rPr>
        <w:t>4</w:t>
      </w:r>
      <w:r w:rsidRPr="000636BE">
        <w:rPr>
          <w:rFonts w:ascii="Helvetica" w:hAnsi="Helvetica" w:cs="Arial"/>
          <w:sz w:val="22"/>
          <w:szCs w:val="22"/>
        </w:rPr>
        <w:t>(SO</w:t>
      </w:r>
      <w:r w:rsidRPr="000636BE">
        <w:rPr>
          <w:rFonts w:ascii="Helvetica" w:hAnsi="Helvetica" w:cs="Arial"/>
          <w:sz w:val="22"/>
          <w:szCs w:val="22"/>
          <w:vertAlign w:val="subscript"/>
        </w:rPr>
        <w:t>4</w:t>
      </w:r>
      <w:r w:rsidRPr="000636BE">
        <w:rPr>
          <w:rFonts w:ascii="Helvetica" w:hAnsi="Helvetica" w:cs="Arial"/>
          <w:sz w:val="22"/>
          <w:szCs w:val="22"/>
        </w:rPr>
        <w:t>)</w:t>
      </w:r>
      <w:r w:rsidRPr="000636BE">
        <w:rPr>
          <w:rFonts w:ascii="Helvetica" w:hAnsi="Helvetica" w:cs="Arial"/>
          <w:sz w:val="22"/>
          <w:szCs w:val="22"/>
          <w:vertAlign w:val="subscript"/>
        </w:rPr>
        <w:t>2</w:t>
      </w:r>
      <w:r w:rsidRPr="000636BE">
        <w:rPr>
          <w:rFonts w:ascii="Helvetica" w:hAnsi="Helvetica" w:cs="Arial"/>
          <w:sz w:val="22"/>
          <w:szCs w:val="22"/>
        </w:rPr>
        <w:t>•12H</w:t>
      </w:r>
      <w:r w:rsidRPr="000636BE">
        <w:rPr>
          <w:rFonts w:ascii="Helvetica" w:hAnsi="Helvetica" w:cs="Arial"/>
          <w:sz w:val="22"/>
          <w:szCs w:val="22"/>
          <w:vertAlign w:val="subscript"/>
        </w:rPr>
        <w:t>2</w:t>
      </w:r>
      <w:r w:rsidRPr="000636BE">
        <w:rPr>
          <w:rFonts w:ascii="Helvetica" w:hAnsi="Helvetica" w:cs="Arial"/>
          <w:sz w:val="22"/>
          <w:szCs w:val="22"/>
        </w:rPr>
        <w:t>O). Use a mortar and pestle to grind the salt to a fine powder. Accurately weigh 2.41 g of the powder into a 100 cm</w:t>
      </w:r>
      <w:r w:rsidRPr="000636BE">
        <w:rPr>
          <w:rFonts w:ascii="Helvetica" w:hAnsi="Helvetica" w:cs="Arial"/>
          <w:sz w:val="22"/>
          <w:szCs w:val="22"/>
          <w:vertAlign w:val="superscript"/>
        </w:rPr>
        <w:t>3</w:t>
      </w:r>
      <w:r w:rsidRPr="000636BE">
        <w:rPr>
          <w:rFonts w:ascii="Helvetica" w:hAnsi="Helvetica" w:cs="Arial"/>
          <w:sz w:val="22"/>
          <w:szCs w:val="22"/>
        </w:rPr>
        <w:t xml:space="preserve"> beaker and add 20 cm</w:t>
      </w:r>
      <w:r w:rsidRPr="000636BE">
        <w:rPr>
          <w:rFonts w:ascii="Helvetica" w:hAnsi="Helvetica" w:cs="Arial"/>
          <w:sz w:val="22"/>
          <w:szCs w:val="22"/>
          <w:vertAlign w:val="superscript"/>
        </w:rPr>
        <w:t>3</w:t>
      </w:r>
      <w:r w:rsidRPr="000636BE">
        <w:rPr>
          <w:rFonts w:ascii="Helvetica" w:hAnsi="Helvetica" w:cs="Arial"/>
          <w:sz w:val="22"/>
          <w:szCs w:val="22"/>
        </w:rPr>
        <w:t xml:space="preserve"> of concentrated </w:t>
      </w:r>
      <w:proofErr w:type="spellStart"/>
      <w:r w:rsidRPr="000636BE">
        <w:rPr>
          <w:rFonts w:ascii="Helvetica" w:hAnsi="Helvetica" w:cs="Arial"/>
          <w:sz w:val="22"/>
          <w:szCs w:val="22"/>
        </w:rPr>
        <w:t>sulphuric</w:t>
      </w:r>
      <w:proofErr w:type="spellEnd"/>
      <w:r w:rsidRPr="000636BE">
        <w:rPr>
          <w:rFonts w:ascii="Helvetica" w:hAnsi="Helvetica" w:cs="Arial"/>
          <w:sz w:val="22"/>
          <w:szCs w:val="22"/>
        </w:rPr>
        <w:t xml:space="preserve"> acid [corrosive]. Leave powder to soak in acid overnight. </w:t>
      </w:r>
    </w:p>
    <w:p w:rsidR="000636BE" w:rsidRPr="000636BE" w:rsidRDefault="000636BE" w:rsidP="00EA3567">
      <w:pPr>
        <w:numPr>
          <w:ilvl w:val="0"/>
          <w:numId w:val="38"/>
        </w:numPr>
        <w:spacing w:after="120" w:line="276" w:lineRule="auto"/>
        <w:ind w:left="360"/>
        <w:rPr>
          <w:rFonts w:ascii="Helvetica" w:hAnsi="Helvetica" w:cs="Arial"/>
          <w:sz w:val="22"/>
          <w:szCs w:val="22"/>
        </w:rPr>
      </w:pPr>
      <w:r w:rsidRPr="000636BE">
        <w:rPr>
          <w:rFonts w:ascii="Helvetica" w:hAnsi="Helvetica" w:cs="Arial"/>
          <w:sz w:val="22"/>
          <w:szCs w:val="22"/>
        </w:rPr>
        <w:t>The next day, carefully pour the acid/powder slurry into a 500 cm</w:t>
      </w:r>
      <w:r w:rsidRPr="000636BE">
        <w:rPr>
          <w:rFonts w:ascii="Helvetica" w:hAnsi="Helvetica" w:cs="Arial"/>
          <w:sz w:val="22"/>
          <w:szCs w:val="22"/>
          <w:vertAlign w:val="superscript"/>
        </w:rPr>
        <w:t>3</w:t>
      </w:r>
      <w:r w:rsidRPr="000636BE">
        <w:rPr>
          <w:rFonts w:ascii="Helvetica" w:hAnsi="Helvetica" w:cs="Arial"/>
          <w:sz w:val="22"/>
          <w:szCs w:val="22"/>
        </w:rPr>
        <w:t xml:space="preserve"> volumetric flask, rinsing the beaker into the flask a few times with water, then make up to the mark with distilled water. Let this solution stand for several days until the ferric ammonium sulphate powder has fully dissolved. If possible, insert a magnetic stirrer bar and stir the solution to speed up this dissolving process.</w:t>
      </w:r>
    </w:p>
    <w:p w:rsidR="000636BE" w:rsidRPr="000636BE" w:rsidRDefault="000636BE" w:rsidP="00EA3567">
      <w:pPr>
        <w:numPr>
          <w:ilvl w:val="0"/>
          <w:numId w:val="38"/>
        </w:numPr>
        <w:spacing w:after="120" w:line="276" w:lineRule="auto"/>
        <w:ind w:left="360"/>
        <w:rPr>
          <w:rFonts w:ascii="Helvetica" w:hAnsi="Helvetica" w:cs="Arial"/>
          <w:sz w:val="22"/>
          <w:szCs w:val="22"/>
        </w:rPr>
      </w:pPr>
      <w:r w:rsidRPr="000636BE">
        <w:rPr>
          <w:rFonts w:ascii="Helvetica" w:hAnsi="Helvetica" w:cs="Arial"/>
          <w:sz w:val="22"/>
          <w:szCs w:val="22"/>
        </w:rPr>
        <w:t>Use a pipette to transfer 20 cm</w:t>
      </w:r>
      <w:r w:rsidRPr="000636BE">
        <w:rPr>
          <w:rFonts w:ascii="Helvetica" w:hAnsi="Helvetica" w:cs="Arial"/>
          <w:sz w:val="22"/>
          <w:szCs w:val="22"/>
          <w:vertAlign w:val="superscript"/>
        </w:rPr>
        <w:t>3</w:t>
      </w:r>
      <w:r w:rsidRPr="000636BE">
        <w:rPr>
          <w:rFonts w:ascii="Helvetica" w:hAnsi="Helvetica" w:cs="Arial"/>
          <w:sz w:val="22"/>
          <w:szCs w:val="22"/>
        </w:rPr>
        <w:t xml:space="preserve"> of ferric ion solution to a 200 cm</w:t>
      </w:r>
      <w:r w:rsidRPr="000636BE">
        <w:rPr>
          <w:rFonts w:ascii="Helvetica" w:hAnsi="Helvetica" w:cs="Arial"/>
          <w:sz w:val="22"/>
          <w:szCs w:val="22"/>
          <w:vertAlign w:val="superscript"/>
        </w:rPr>
        <w:t>3</w:t>
      </w:r>
      <w:r w:rsidRPr="000636BE">
        <w:rPr>
          <w:rFonts w:ascii="Helvetica" w:hAnsi="Helvetica" w:cs="Arial"/>
          <w:sz w:val="22"/>
          <w:szCs w:val="22"/>
        </w:rPr>
        <w:t xml:space="preserve"> volumetric flask and make up to the mark with distilled water. This gives a solution with [Fe</w:t>
      </w:r>
      <w:r w:rsidRPr="000636BE">
        <w:rPr>
          <w:rFonts w:ascii="Helvetica" w:hAnsi="Helvetica" w:cs="Arial"/>
          <w:sz w:val="22"/>
          <w:szCs w:val="22"/>
          <w:vertAlign w:val="superscript"/>
        </w:rPr>
        <w:t>3+</w:t>
      </w:r>
      <w:r w:rsidRPr="000636BE">
        <w:rPr>
          <w:rFonts w:ascii="Helvetica" w:hAnsi="Helvetica" w:cs="Arial"/>
          <w:sz w:val="22"/>
          <w:szCs w:val="22"/>
        </w:rPr>
        <w:t xml:space="preserve">] = 0.001 </w:t>
      </w:r>
      <w:r w:rsidR="00EA3567">
        <w:rPr>
          <w:rFonts w:ascii="Helvetica" w:hAnsi="Helvetica" w:cs="Arial"/>
          <w:sz w:val="22"/>
          <w:szCs w:val="22"/>
        </w:rPr>
        <w:t>M</w:t>
      </w:r>
      <w:r w:rsidRPr="000636BE">
        <w:rPr>
          <w:rFonts w:ascii="Helvetica" w:hAnsi="Helvetica" w:cs="Arial"/>
          <w:sz w:val="22"/>
          <w:szCs w:val="22"/>
        </w:rPr>
        <w:t xml:space="preserve">. </w:t>
      </w:r>
    </w:p>
    <w:p w:rsidR="000636BE" w:rsidRPr="000636BE" w:rsidRDefault="000636BE" w:rsidP="00EA3567">
      <w:pPr>
        <w:numPr>
          <w:ilvl w:val="0"/>
          <w:numId w:val="38"/>
        </w:numPr>
        <w:spacing w:after="120" w:line="276" w:lineRule="auto"/>
        <w:ind w:left="360"/>
        <w:rPr>
          <w:rFonts w:ascii="Helvetica" w:hAnsi="Helvetica" w:cs="Arial"/>
          <w:sz w:val="22"/>
          <w:szCs w:val="22"/>
        </w:rPr>
      </w:pPr>
      <w:r w:rsidRPr="000636BE">
        <w:rPr>
          <w:rFonts w:ascii="Helvetica" w:hAnsi="Helvetica" w:cs="Arial"/>
          <w:sz w:val="22"/>
          <w:szCs w:val="22"/>
        </w:rPr>
        <w:t>To prepare a 2 × 10</w:t>
      </w:r>
      <w:r w:rsidRPr="000636BE">
        <w:rPr>
          <w:rFonts w:ascii="Helvetica" w:hAnsi="Helvetica" w:cs="Arial"/>
          <w:sz w:val="22"/>
          <w:szCs w:val="22"/>
          <w:vertAlign w:val="superscript"/>
        </w:rPr>
        <w:t>−5</w:t>
      </w:r>
      <w:r w:rsidRPr="000636BE">
        <w:rPr>
          <w:rFonts w:ascii="Helvetica" w:hAnsi="Helvetica" w:cs="Arial"/>
          <w:sz w:val="22"/>
          <w:szCs w:val="22"/>
        </w:rPr>
        <w:t xml:space="preserve"> </w:t>
      </w:r>
      <w:r w:rsidR="00EA3567">
        <w:rPr>
          <w:rFonts w:ascii="Helvetica" w:hAnsi="Helvetica" w:cs="Arial"/>
          <w:sz w:val="22"/>
          <w:szCs w:val="22"/>
        </w:rPr>
        <w:t>M</w:t>
      </w:r>
      <w:r w:rsidRPr="000636BE">
        <w:rPr>
          <w:rFonts w:ascii="Helvetica" w:hAnsi="Helvetica" w:cs="Arial"/>
          <w:sz w:val="22"/>
          <w:szCs w:val="22"/>
        </w:rPr>
        <w:t xml:space="preserve"> standard solution pipette 10 cm</w:t>
      </w:r>
      <w:r w:rsidRPr="000636BE">
        <w:rPr>
          <w:rFonts w:ascii="Helvetica" w:hAnsi="Helvetica" w:cs="Arial"/>
          <w:sz w:val="22"/>
          <w:szCs w:val="22"/>
          <w:vertAlign w:val="superscript"/>
        </w:rPr>
        <w:t>3</w:t>
      </w:r>
      <w:r w:rsidRPr="000636BE">
        <w:rPr>
          <w:rFonts w:ascii="Helvetica" w:hAnsi="Helvetica" w:cs="Arial"/>
          <w:sz w:val="22"/>
          <w:szCs w:val="22"/>
        </w:rPr>
        <w:t xml:space="preserve"> of the 0.001 </w:t>
      </w:r>
      <w:r w:rsidR="00EA3567">
        <w:rPr>
          <w:rFonts w:ascii="Helvetica" w:hAnsi="Helvetica" w:cs="Arial"/>
          <w:sz w:val="22"/>
          <w:szCs w:val="22"/>
        </w:rPr>
        <w:t>M</w:t>
      </w:r>
      <w:r w:rsidRPr="000636BE">
        <w:rPr>
          <w:rFonts w:ascii="Helvetica" w:hAnsi="Helvetica" w:cs="Arial"/>
          <w:sz w:val="22"/>
          <w:szCs w:val="22"/>
        </w:rPr>
        <w:t xml:space="preserve"> solution into a 500 cm</w:t>
      </w:r>
      <w:r w:rsidRPr="000636BE">
        <w:rPr>
          <w:rFonts w:ascii="Helvetica" w:hAnsi="Helvetica" w:cs="Arial"/>
          <w:sz w:val="22"/>
          <w:szCs w:val="22"/>
          <w:vertAlign w:val="superscript"/>
        </w:rPr>
        <w:t>3</w:t>
      </w:r>
      <w:r w:rsidRPr="000636BE">
        <w:rPr>
          <w:rFonts w:ascii="Helvetica" w:hAnsi="Helvetica" w:cs="Arial"/>
          <w:sz w:val="22"/>
          <w:szCs w:val="22"/>
        </w:rPr>
        <w:t xml:space="preserve"> volumetric flask, add 10 cm</w:t>
      </w:r>
      <w:r w:rsidRPr="000636BE">
        <w:rPr>
          <w:rFonts w:ascii="Helvetica" w:hAnsi="Helvetica" w:cs="Arial"/>
          <w:sz w:val="22"/>
          <w:szCs w:val="22"/>
          <w:vertAlign w:val="superscript"/>
        </w:rPr>
        <w:t>3</w:t>
      </w:r>
      <w:r w:rsidRPr="000636BE">
        <w:rPr>
          <w:rFonts w:ascii="Helvetica" w:hAnsi="Helvetica" w:cs="Arial"/>
          <w:sz w:val="22"/>
          <w:szCs w:val="22"/>
        </w:rPr>
        <w:t xml:space="preserve"> of 1 </w:t>
      </w:r>
      <w:r w:rsidR="00EA3567">
        <w:rPr>
          <w:rFonts w:ascii="Helvetica" w:hAnsi="Helvetica" w:cs="Arial"/>
          <w:sz w:val="22"/>
          <w:szCs w:val="22"/>
        </w:rPr>
        <w:t>M</w:t>
      </w:r>
      <w:r w:rsidRPr="000636BE">
        <w:rPr>
          <w:rFonts w:ascii="Helvetica" w:hAnsi="Helvetica" w:cs="Arial"/>
          <w:sz w:val="22"/>
          <w:szCs w:val="22"/>
        </w:rPr>
        <w:t xml:space="preserve"> </w:t>
      </w:r>
      <w:proofErr w:type="spellStart"/>
      <w:r w:rsidRPr="000636BE">
        <w:rPr>
          <w:rFonts w:ascii="Helvetica" w:hAnsi="Helvetica" w:cs="Arial"/>
          <w:sz w:val="22"/>
          <w:szCs w:val="22"/>
        </w:rPr>
        <w:t>sulphuric</w:t>
      </w:r>
      <w:proofErr w:type="spellEnd"/>
      <w:r w:rsidRPr="000636BE">
        <w:rPr>
          <w:rFonts w:ascii="Helvetica" w:hAnsi="Helvetica" w:cs="Arial"/>
          <w:sz w:val="22"/>
          <w:szCs w:val="22"/>
        </w:rPr>
        <w:t xml:space="preserve"> acid, and then make up to the mark with distilled water. </w:t>
      </w:r>
    </w:p>
    <w:p w:rsidR="000636BE" w:rsidRPr="00EA3567" w:rsidRDefault="000636BE" w:rsidP="00EA3567">
      <w:pPr>
        <w:numPr>
          <w:ilvl w:val="0"/>
          <w:numId w:val="38"/>
        </w:numPr>
        <w:spacing w:after="120" w:line="276" w:lineRule="auto"/>
        <w:ind w:left="360"/>
        <w:rPr>
          <w:rFonts w:ascii="Helvetica" w:hAnsi="Helvetica" w:cs="Arial"/>
          <w:sz w:val="22"/>
          <w:szCs w:val="22"/>
        </w:rPr>
      </w:pPr>
      <w:r w:rsidRPr="00EA3567">
        <w:rPr>
          <w:rFonts w:ascii="Helvetica" w:hAnsi="Helvetica" w:cs="Arial"/>
          <w:sz w:val="22"/>
          <w:szCs w:val="22"/>
        </w:rPr>
        <w:t>Repeat this procedure in separate 500 cm</w:t>
      </w:r>
      <w:r w:rsidRPr="00EA3567">
        <w:rPr>
          <w:rFonts w:ascii="Helvetica" w:hAnsi="Helvetica" w:cs="Arial"/>
          <w:sz w:val="22"/>
          <w:szCs w:val="22"/>
          <w:vertAlign w:val="superscript"/>
        </w:rPr>
        <w:t>3</w:t>
      </w:r>
      <w:r w:rsidRPr="00EA3567">
        <w:rPr>
          <w:rFonts w:ascii="Helvetica" w:hAnsi="Helvetica" w:cs="Arial"/>
          <w:sz w:val="22"/>
          <w:szCs w:val="22"/>
        </w:rPr>
        <w:t xml:space="preserve"> volumetric flasks*, pipetting in 20, 30, 40 and 50 cm</w:t>
      </w:r>
      <w:r w:rsidRPr="00EA3567">
        <w:rPr>
          <w:rFonts w:ascii="Helvetica" w:hAnsi="Helvetica" w:cs="Arial"/>
          <w:sz w:val="22"/>
          <w:szCs w:val="22"/>
          <w:vertAlign w:val="superscript"/>
        </w:rPr>
        <w:t>3</w:t>
      </w:r>
      <w:r w:rsidRPr="00EA3567">
        <w:rPr>
          <w:rFonts w:ascii="Helvetica" w:hAnsi="Helvetica" w:cs="Arial"/>
          <w:sz w:val="22"/>
          <w:szCs w:val="22"/>
        </w:rPr>
        <w:t xml:space="preserve"> of 0.001 </w:t>
      </w:r>
      <w:r w:rsidR="00EA3567">
        <w:rPr>
          <w:rFonts w:ascii="Helvetica" w:hAnsi="Helvetica" w:cs="Arial"/>
          <w:sz w:val="22"/>
          <w:szCs w:val="22"/>
        </w:rPr>
        <w:t>M</w:t>
      </w:r>
      <w:r w:rsidRPr="00EA3567">
        <w:rPr>
          <w:rFonts w:ascii="Helvetica" w:hAnsi="Helvetica" w:cs="Arial"/>
          <w:sz w:val="22"/>
          <w:szCs w:val="22"/>
        </w:rPr>
        <w:t xml:space="preserve"> Fe</w:t>
      </w:r>
      <w:r w:rsidRPr="00EA3567">
        <w:rPr>
          <w:rFonts w:ascii="Helvetica" w:hAnsi="Helvetica" w:cs="Arial"/>
          <w:sz w:val="22"/>
          <w:szCs w:val="22"/>
          <w:vertAlign w:val="superscript"/>
        </w:rPr>
        <w:t>3+</w:t>
      </w:r>
      <w:r w:rsidRPr="00EA3567">
        <w:rPr>
          <w:rFonts w:ascii="Helvetica" w:hAnsi="Helvetica" w:cs="Arial"/>
          <w:sz w:val="22"/>
          <w:szCs w:val="22"/>
        </w:rPr>
        <w:t xml:space="preserve"> solution in turn, to obtain 4, 6, 8 and 10 × 10</w:t>
      </w:r>
      <w:r w:rsidRPr="00EA3567">
        <w:rPr>
          <w:rFonts w:ascii="Helvetica" w:hAnsi="Helvetica" w:cs="Arial"/>
          <w:sz w:val="22"/>
          <w:szCs w:val="22"/>
          <w:vertAlign w:val="superscript"/>
        </w:rPr>
        <w:t>−5</w:t>
      </w:r>
      <w:r w:rsidRPr="00EA3567">
        <w:rPr>
          <w:rFonts w:ascii="Helvetica" w:hAnsi="Helvetica" w:cs="Arial"/>
          <w:sz w:val="22"/>
          <w:szCs w:val="22"/>
        </w:rPr>
        <w:t xml:space="preserve"> </w:t>
      </w:r>
      <w:r w:rsidR="00EA3567">
        <w:rPr>
          <w:rFonts w:ascii="Helvetica" w:hAnsi="Helvetica" w:cs="Arial"/>
          <w:sz w:val="22"/>
          <w:szCs w:val="22"/>
        </w:rPr>
        <w:t xml:space="preserve">M </w:t>
      </w:r>
      <w:r w:rsidRPr="00EA3567">
        <w:rPr>
          <w:rFonts w:ascii="Helvetica" w:hAnsi="Helvetica" w:cs="Arial"/>
          <w:sz w:val="22"/>
          <w:szCs w:val="22"/>
        </w:rPr>
        <w:t>solutions respectively.</w:t>
      </w:r>
    </w:p>
    <w:p w:rsidR="000636BE" w:rsidRPr="000636BE" w:rsidRDefault="000636BE" w:rsidP="000636BE">
      <w:pPr>
        <w:spacing w:after="120" w:line="276" w:lineRule="auto"/>
        <w:ind w:left="720"/>
        <w:rPr>
          <w:rFonts w:ascii="Helvetica" w:hAnsi="Helvetica" w:cs="Arial"/>
          <w:sz w:val="22"/>
          <w:szCs w:val="22"/>
        </w:rPr>
      </w:pPr>
    </w:p>
    <w:p w:rsidR="000636BE" w:rsidRPr="000636BE" w:rsidRDefault="000636BE" w:rsidP="000636BE">
      <w:pPr>
        <w:spacing w:after="120" w:line="276" w:lineRule="auto"/>
        <w:rPr>
          <w:rFonts w:ascii="Helvetica" w:hAnsi="Helvetica" w:cs="Arial"/>
          <w:sz w:val="22"/>
          <w:szCs w:val="22"/>
        </w:rPr>
      </w:pPr>
      <w:r w:rsidRPr="000636BE">
        <w:rPr>
          <w:rFonts w:ascii="Helvetica" w:hAnsi="Helvetica" w:cs="Arial"/>
          <w:sz w:val="22"/>
          <w:szCs w:val="22"/>
        </w:rPr>
        <w:lastRenderedPageBreak/>
        <w:t>(* if you do not have five 500 cm</w:t>
      </w:r>
      <w:r w:rsidRPr="000636BE">
        <w:rPr>
          <w:rFonts w:ascii="Helvetica" w:hAnsi="Helvetica" w:cs="Arial"/>
          <w:sz w:val="22"/>
          <w:szCs w:val="22"/>
          <w:vertAlign w:val="superscript"/>
        </w:rPr>
        <w:t xml:space="preserve">3 </w:t>
      </w:r>
      <w:r w:rsidRPr="000636BE">
        <w:rPr>
          <w:rFonts w:ascii="Helvetica" w:hAnsi="Helvetica" w:cs="Arial"/>
          <w:sz w:val="22"/>
          <w:szCs w:val="22"/>
        </w:rPr>
        <w:t xml:space="preserve">volumetric flasks you can use one flask to prepare each standard in turn. After preparing each standard, pour the solution into a </w:t>
      </w:r>
      <w:proofErr w:type="spellStart"/>
      <w:r w:rsidRPr="000636BE">
        <w:rPr>
          <w:rFonts w:ascii="Helvetica" w:hAnsi="Helvetica" w:cs="Arial"/>
          <w:sz w:val="22"/>
          <w:szCs w:val="22"/>
        </w:rPr>
        <w:t>labelled</w:t>
      </w:r>
      <w:proofErr w:type="spellEnd"/>
      <w:r w:rsidRPr="000636BE">
        <w:rPr>
          <w:rFonts w:ascii="Helvetica" w:hAnsi="Helvetica" w:cs="Arial"/>
          <w:sz w:val="22"/>
          <w:szCs w:val="22"/>
        </w:rPr>
        <w:t xml:space="preserve"> glass vessel which has a lid (</w:t>
      </w:r>
      <w:proofErr w:type="spellStart"/>
      <w:r w:rsidRPr="000636BE">
        <w:rPr>
          <w:rFonts w:ascii="Helvetica" w:hAnsi="Helvetica" w:cs="Arial"/>
          <w:sz w:val="22"/>
          <w:szCs w:val="22"/>
        </w:rPr>
        <w:t>eg</w:t>
      </w:r>
      <w:proofErr w:type="spellEnd"/>
      <w:r w:rsidRPr="000636BE">
        <w:rPr>
          <w:rFonts w:ascii="Helvetica" w:hAnsi="Helvetica" w:cs="Arial"/>
          <w:sz w:val="22"/>
          <w:szCs w:val="22"/>
        </w:rPr>
        <w:t>: a glass bottle). Then rinse your 500 cm</w:t>
      </w:r>
      <w:r w:rsidRPr="000636BE">
        <w:rPr>
          <w:rFonts w:ascii="Helvetica" w:hAnsi="Helvetica" w:cs="Arial"/>
          <w:sz w:val="22"/>
          <w:szCs w:val="22"/>
          <w:vertAlign w:val="superscript"/>
        </w:rPr>
        <w:t>3</w:t>
      </w:r>
      <w:r w:rsidRPr="000636BE">
        <w:rPr>
          <w:rFonts w:ascii="Helvetica" w:hAnsi="Helvetica" w:cs="Arial"/>
          <w:sz w:val="22"/>
          <w:szCs w:val="22"/>
        </w:rPr>
        <w:t xml:space="preserve"> volumetric flask thoroughly with distilled water before using it to prepare your next standard solution.)</w:t>
      </w:r>
    </w:p>
    <w:p w:rsidR="009A37A4" w:rsidRDefault="009A37A4" w:rsidP="000636BE">
      <w:pPr>
        <w:spacing w:after="120" w:line="276" w:lineRule="auto"/>
        <w:rPr>
          <w:rFonts w:ascii="Helvetica" w:hAnsi="Helvetica" w:cs="Arial"/>
          <w:sz w:val="22"/>
          <w:szCs w:val="22"/>
        </w:rPr>
      </w:pPr>
      <w:r>
        <w:rPr>
          <w:rFonts w:ascii="Helvetica" w:hAnsi="Helvetica" w:cs="Arial"/>
          <w:sz w:val="22"/>
          <w:szCs w:val="22"/>
        </w:rPr>
        <w:t xml:space="preserve">The recipe for the iron standard solution will give 5 </w:t>
      </w:r>
      <w:proofErr w:type="spellStart"/>
      <w:r>
        <w:rPr>
          <w:rFonts w:ascii="Helvetica" w:hAnsi="Helvetica" w:cs="Arial"/>
          <w:sz w:val="22"/>
          <w:szCs w:val="22"/>
        </w:rPr>
        <w:t>litres</w:t>
      </w:r>
      <w:proofErr w:type="spellEnd"/>
      <w:r>
        <w:rPr>
          <w:rFonts w:ascii="Helvetica" w:hAnsi="Helvetica" w:cs="Arial"/>
          <w:sz w:val="22"/>
          <w:szCs w:val="22"/>
        </w:rPr>
        <w:t xml:space="preserve"> of 0.001M stock solution.</w:t>
      </w:r>
    </w:p>
    <w:p w:rsidR="009A37A4" w:rsidRDefault="009A37A4" w:rsidP="000636BE">
      <w:pPr>
        <w:spacing w:after="120" w:line="276" w:lineRule="auto"/>
        <w:rPr>
          <w:rFonts w:ascii="Helvetica" w:hAnsi="Helvetica" w:cs="Arial"/>
          <w:sz w:val="22"/>
          <w:szCs w:val="22"/>
        </w:rPr>
      </w:pPr>
      <w:r>
        <w:rPr>
          <w:rFonts w:ascii="Helvetica" w:hAnsi="Helvetica" w:cs="Arial"/>
          <w:sz w:val="22"/>
          <w:szCs w:val="22"/>
        </w:rPr>
        <w:t>Following the instructions will give 500 cm3 of each of the reference standards</w:t>
      </w:r>
    </w:p>
    <w:p w:rsidR="00CE5886" w:rsidRDefault="00CE5886" w:rsidP="00CE5886">
      <w:pPr>
        <w:spacing w:after="120" w:line="276" w:lineRule="auto"/>
        <w:rPr>
          <w:rFonts w:ascii="Helvetica" w:hAnsi="Helvetica" w:cs="Arial"/>
          <w:b/>
          <w:sz w:val="22"/>
          <w:szCs w:val="22"/>
        </w:rPr>
      </w:pPr>
      <w:r>
        <w:rPr>
          <w:rFonts w:ascii="Helvetica" w:hAnsi="Helvetica" w:cs="Arial"/>
          <w:b/>
          <w:sz w:val="22"/>
          <w:szCs w:val="22"/>
        </w:rPr>
        <w:t>Quantities required</w:t>
      </w:r>
    </w:p>
    <w:p w:rsidR="00CE5886" w:rsidRDefault="00CE5886" w:rsidP="000636BE">
      <w:pPr>
        <w:spacing w:after="120" w:line="276" w:lineRule="auto"/>
        <w:rPr>
          <w:rFonts w:ascii="Helvetica" w:hAnsi="Helvetica" w:cs="Arial"/>
          <w:sz w:val="22"/>
          <w:szCs w:val="22"/>
        </w:rPr>
      </w:pPr>
      <w:r>
        <w:rPr>
          <w:rFonts w:ascii="Helvetica" w:hAnsi="Helvetica" w:cs="Arial"/>
          <w:sz w:val="22"/>
          <w:szCs w:val="22"/>
        </w:rPr>
        <w:t xml:space="preserve">For a group with three samples to examine carrying out the test three times on each sample, </w:t>
      </w:r>
    </w:p>
    <w:p w:rsidR="00CE5886" w:rsidRDefault="00CE5886" w:rsidP="000636BE">
      <w:pPr>
        <w:spacing w:after="120" w:line="276" w:lineRule="auto"/>
        <w:rPr>
          <w:rFonts w:ascii="Helvetica" w:hAnsi="Helvetica" w:cs="Arial"/>
          <w:sz w:val="22"/>
          <w:szCs w:val="22"/>
        </w:rPr>
      </w:pPr>
      <w:r>
        <w:rPr>
          <w:rFonts w:ascii="Helvetica" w:hAnsi="Helvetica" w:cs="Arial"/>
          <w:sz w:val="22"/>
          <w:szCs w:val="22"/>
        </w:rPr>
        <w:t>10 cm</w:t>
      </w:r>
      <w:r w:rsidRPr="00CE5886">
        <w:rPr>
          <w:rFonts w:ascii="Helvetica" w:hAnsi="Helvetica" w:cs="Arial"/>
          <w:sz w:val="22"/>
          <w:szCs w:val="22"/>
          <w:vertAlign w:val="superscript"/>
        </w:rPr>
        <w:t>3</w:t>
      </w:r>
      <w:r>
        <w:rPr>
          <w:rFonts w:ascii="Helvetica" w:hAnsi="Helvetica" w:cs="Arial"/>
          <w:sz w:val="22"/>
          <w:szCs w:val="22"/>
        </w:rPr>
        <w:t xml:space="preserve"> of each standard iron solution</w:t>
      </w:r>
    </w:p>
    <w:p w:rsidR="00CE5886" w:rsidRDefault="00CE5886" w:rsidP="000636BE">
      <w:pPr>
        <w:spacing w:after="120" w:line="276" w:lineRule="auto"/>
        <w:rPr>
          <w:rFonts w:ascii="Helvetica" w:hAnsi="Helvetica" w:cs="Arial"/>
          <w:sz w:val="22"/>
          <w:szCs w:val="22"/>
        </w:rPr>
      </w:pPr>
      <w:r>
        <w:rPr>
          <w:rFonts w:ascii="Helvetica" w:hAnsi="Helvetica" w:cs="Arial"/>
          <w:sz w:val="22"/>
          <w:szCs w:val="22"/>
        </w:rPr>
        <w:t>100 cm3 of ammonium thiocyanate</w:t>
      </w:r>
    </w:p>
    <w:p w:rsidR="00CE5886" w:rsidRPr="009A37A4" w:rsidRDefault="00CE5886" w:rsidP="000636BE">
      <w:pPr>
        <w:spacing w:after="120" w:line="276" w:lineRule="auto"/>
        <w:rPr>
          <w:rFonts w:ascii="Helvetica" w:hAnsi="Helvetica" w:cs="Arial"/>
          <w:sz w:val="22"/>
          <w:szCs w:val="22"/>
        </w:rPr>
      </w:pPr>
    </w:p>
    <w:p w:rsidR="000636BE" w:rsidRPr="000636BE" w:rsidRDefault="000636BE" w:rsidP="000636BE">
      <w:pPr>
        <w:spacing w:after="120" w:line="276" w:lineRule="auto"/>
        <w:rPr>
          <w:rFonts w:ascii="Helvetica" w:hAnsi="Helvetica" w:cs="Arial"/>
          <w:b/>
          <w:sz w:val="22"/>
          <w:szCs w:val="22"/>
        </w:rPr>
      </w:pPr>
      <w:r w:rsidRPr="000636BE">
        <w:rPr>
          <w:rFonts w:ascii="Helvetica" w:hAnsi="Helvetica" w:cs="Arial"/>
          <w:b/>
          <w:sz w:val="22"/>
          <w:szCs w:val="22"/>
        </w:rPr>
        <w:t>Colorimetric analysis</w:t>
      </w:r>
    </w:p>
    <w:p w:rsidR="00EA3567" w:rsidRDefault="000636BE" w:rsidP="009A37A4">
      <w:pPr>
        <w:numPr>
          <w:ilvl w:val="0"/>
          <w:numId w:val="39"/>
        </w:numPr>
        <w:spacing w:after="120" w:line="276" w:lineRule="auto"/>
        <w:rPr>
          <w:rFonts w:ascii="Helvetica" w:hAnsi="Helvetica" w:cs="Arial"/>
          <w:sz w:val="22"/>
          <w:szCs w:val="22"/>
        </w:rPr>
      </w:pPr>
      <w:r w:rsidRPr="000636BE">
        <w:rPr>
          <w:rFonts w:ascii="Helvetica" w:hAnsi="Helvetica" w:cs="Arial"/>
          <w:sz w:val="22"/>
          <w:szCs w:val="22"/>
        </w:rPr>
        <w:t>Accurately measure 2 cm</w:t>
      </w:r>
      <w:r w:rsidRPr="009A37A4">
        <w:rPr>
          <w:rFonts w:ascii="Helvetica" w:hAnsi="Helvetica" w:cs="Arial"/>
          <w:sz w:val="22"/>
          <w:szCs w:val="22"/>
          <w:vertAlign w:val="superscript"/>
        </w:rPr>
        <w:t>3</w:t>
      </w:r>
      <w:r w:rsidRPr="000636BE">
        <w:rPr>
          <w:rFonts w:ascii="Helvetica" w:hAnsi="Helvetica" w:cs="Arial"/>
          <w:sz w:val="22"/>
          <w:szCs w:val="22"/>
        </w:rPr>
        <w:t xml:space="preserve"> of your sample solution into a clean, dry test tube*. </w:t>
      </w:r>
    </w:p>
    <w:p w:rsidR="000636BE" w:rsidRPr="000636BE" w:rsidRDefault="000636BE" w:rsidP="009A37A4">
      <w:pPr>
        <w:numPr>
          <w:ilvl w:val="0"/>
          <w:numId w:val="39"/>
        </w:numPr>
        <w:spacing w:after="120" w:line="276" w:lineRule="auto"/>
        <w:rPr>
          <w:rFonts w:ascii="Helvetica" w:hAnsi="Helvetica" w:cs="Arial"/>
          <w:sz w:val="22"/>
          <w:szCs w:val="22"/>
        </w:rPr>
      </w:pPr>
      <w:r w:rsidRPr="000636BE">
        <w:rPr>
          <w:rFonts w:ascii="Helvetica" w:hAnsi="Helvetica" w:cs="Arial"/>
          <w:sz w:val="22"/>
          <w:szCs w:val="22"/>
        </w:rPr>
        <w:t>Next, measure 2 cm</w:t>
      </w:r>
      <w:r w:rsidRPr="009A37A4">
        <w:rPr>
          <w:rFonts w:ascii="Helvetica" w:hAnsi="Helvetica" w:cs="Arial"/>
          <w:sz w:val="22"/>
          <w:szCs w:val="22"/>
          <w:vertAlign w:val="superscript"/>
        </w:rPr>
        <w:t>3</w:t>
      </w:r>
      <w:r w:rsidRPr="000636BE">
        <w:rPr>
          <w:rFonts w:ascii="Helvetica" w:hAnsi="Helvetica" w:cs="Arial"/>
          <w:sz w:val="22"/>
          <w:szCs w:val="22"/>
        </w:rPr>
        <w:t xml:space="preserve"> of each Fe</w:t>
      </w:r>
      <w:r w:rsidR="009A37A4">
        <w:rPr>
          <w:rFonts w:ascii="Helvetica" w:hAnsi="Helvetica" w:cs="Arial"/>
          <w:sz w:val="22"/>
          <w:szCs w:val="22"/>
        </w:rPr>
        <w:t xml:space="preserve"> </w:t>
      </w:r>
      <w:r w:rsidRPr="009A37A4">
        <w:rPr>
          <w:rFonts w:ascii="Helvetica" w:hAnsi="Helvetica" w:cs="Arial"/>
          <w:sz w:val="22"/>
          <w:szCs w:val="22"/>
          <w:vertAlign w:val="superscript"/>
        </w:rPr>
        <w:t>3+</w:t>
      </w:r>
      <w:r w:rsidRPr="000636BE">
        <w:rPr>
          <w:rFonts w:ascii="Helvetica" w:hAnsi="Helvetica" w:cs="Arial"/>
          <w:sz w:val="22"/>
          <w:szCs w:val="22"/>
        </w:rPr>
        <w:t xml:space="preserve"> standard solution into separate test tube</w:t>
      </w:r>
      <w:r w:rsidR="00EA3567">
        <w:rPr>
          <w:rFonts w:ascii="Helvetica" w:hAnsi="Helvetica" w:cs="Arial"/>
          <w:sz w:val="22"/>
          <w:szCs w:val="22"/>
        </w:rPr>
        <w:t>s</w:t>
      </w:r>
      <w:r w:rsidRPr="000636BE">
        <w:rPr>
          <w:rFonts w:ascii="Helvetica" w:hAnsi="Helvetica" w:cs="Arial"/>
          <w:sz w:val="22"/>
          <w:szCs w:val="22"/>
        </w:rPr>
        <w:t xml:space="preserve"> (one standard  per tube) in order of increasing concentration, beginning with the 2 × 10</w:t>
      </w:r>
      <w:r w:rsidRPr="009A37A4">
        <w:rPr>
          <w:rFonts w:ascii="Helvetica" w:hAnsi="Helvetica" w:cs="Arial"/>
          <w:sz w:val="22"/>
          <w:szCs w:val="22"/>
          <w:vertAlign w:val="superscript"/>
        </w:rPr>
        <w:t>−5</w:t>
      </w:r>
      <w:r w:rsidRPr="000636BE">
        <w:rPr>
          <w:rFonts w:ascii="Helvetica" w:hAnsi="Helvetica" w:cs="Arial"/>
          <w:sz w:val="22"/>
          <w:szCs w:val="22"/>
        </w:rPr>
        <w:t xml:space="preserve"> </w:t>
      </w:r>
      <w:r w:rsidR="00EA3567">
        <w:rPr>
          <w:rFonts w:ascii="Helvetica" w:hAnsi="Helvetica" w:cs="Arial"/>
          <w:sz w:val="22"/>
          <w:szCs w:val="22"/>
        </w:rPr>
        <w:t>M</w:t>
      </w:r>
      <w:r w:rsidRPr="000636BE">
        <w:rPr>
          <w:rFonts w:ascii="Helvetica" w:hAnsi="Helvetica" w:cs="Arial"/>
          <w:sz w:val="22"/>
          <w:szCs w:val="22"/>
        </w:rPr>
        <w:t xml:space="preserve"> standard. It is a good idea to first rinse your pipette or measuring cylinder with a few cm</w:t>
      </w:r>
      <w:r w:rsidRPr="009A37A4">
        <w:rPr>
          <w:rFonts w:ascii="Helvetica" w:hAnsi="Helvetica" w:cs="Arial"/>
          <w:sz w:val="22"/>
          <w:szCs w:val="22"/>
          <w:vertAlign w:val="superscript"/>
        </w:rPr>
        <w:t>3</w:t>
      </w:r>
      <w:r w:rsidRPr="000636BE">
        <w:rPr>
          <w:rFonts w:ascii="Helvetica" w:hAnsi="Helvetica" w:cs="Arial"/>
          <w:sz w:val="22"/>
          <w:szCs w:val="22"/>
        </w:rPr>
        <w:t xml:space="preserve"> of the 2 × 10</w:t>
      </w:r>
      <w:r w:rsidRPr="009A37A4">
        <w:rPr>
          <w:rFonts w:ascii="Helvetica" w:hAnsi="Helvetica" w:cs="Arial"/>
          <w:sz w:val="22"/>
          <w:szCs w:val="22"/>
          <w:vertAlign w:val="superscript"/>
        </w:rPr>
        <w:t>−5</w:t>
      </w:r>
      <w:r w:rsidR="00EA3567" w:rsidRPr="009A37A4">
        <w:rPr>
          <w:rFonts w:ascii="Helvetica" w:hAnsi="Helvetica" w:cs="Arial"/>
          <w:sz w:val="22"/>
          <w:szCs w:val="22"/>
        </w:rPr>
        <w:t xml:space="preserve"> </w:t>
      </w:r>
      <w:r w:rsidR="00EA3567">
        <w:rPr>
          <w:rFonts w:ascii="Helvetica" w:hAnsi="Helvetica" w:cs="Arial"/>
          <w:sz w:val="22"/>
          <w:szCs w:val="22"/>
        </w:rPr>
        <w:t>M</w:t>
      </w:r>
      <w:r w:rsidRPr="000636BE">
        <w:rPr>
          <w:rFonts w:ascii="Helvetica" w:hAnsi="Helvetica" w:cs="Arial"/>
          <w:sz w:val="22"/>
          <w:szCs w:val="22"/>
        </w:rPr>
        <w:t xml:space="preserve"> standard. </w:t>
      </w:r>
    </w:p>
    <w:p w:rsidR="000636BE" w:rsidRPr="000636BE" w:rsidRDefault="000636BE" w:rsidP="009A37A4">
      <w:pPr>
        <w:numPr>
          <w:ilvl w:val="0"/>
          <w:numId w:val="39"/>
        </w:numPr>
        <w:spacing w:after="120" w:line="276" w:lineRule="auto"/>
        <w:rPr>
          <w:rFonts w:ascii="Helvetica" w:hAnsi="Helvetica" w:cs="Arial"/>
          <w:sz w:val="22"/>
          <w:szCs w:val="22"/>
        </w:rPr>
      </w:pPr>
      <w:r w:rsidRPr="000636BE">
        <w:rPr>
          <w:rFonts w:ascii="Helvetica" w:hAnsi="Helvetica" w:cs="Arial"/>
          <w:sz w:val="22"/>
          <w:szCs w:val="22"/>
        </w:rPr>
        <w:t>NB: Make sure you label each boiling tube appropriately with the name of the sample or standard it contains.</w:t>
      </w:r>
    </w:p>
    <w:p w:rsidR="00EA3567" w:rsidRDefault="000636BE" w:rsidP="009A37A4">
      <w:pPr>
        <w:numPr>
          <w:ilvl w:val="0"/>
          <w:numId w:val="39"/>
        </w:numPr>
        <w:spacing w:after="120" w:line="276" w:lineRule="auto"/>
        <w:rPr>
          <w:rFonts w:ascii="Helvetica" w:hAnsi="Helvetica" w:cs="Arial"/>
          <w:sz w:val="22"/>
          <w:szCs w:val="22"/>
        </w:rPr>
      </w:pPr>
      <w:r w:rsidRPr="000636BE">
        <w:rPr>
          <w:rFonts w:ascii="Helvetica" w:hAnsi="Helvetica" w:cs="Arial"/>
          <w:sz w:val="22"/>
          <w:szCs w:val="22"/>
        </w:rPr>
        <w:t>Add 2 cm</w:t>
      </w:r>
      <w:r w:rsidRPr="009A37A4">
        <w:rPr>
          <w:rFonts w:ascii="Helvetica" w:hAnsi="Helvetica" w:cs="Arial"/>
          <w:sz w:val="22"/>
          <w:szCs w:val="22"/>
          <w:vertAlign w:val="superscript"/>
        </w:rPr>
        <w:t>3</w:t>
      </w:r>
      <w:r w:rsidR="009A37A4">
        <w:rPr>
          <w:rFonts w:ascii="Helvetica" w:hAnsi="Helvetica" w:cs="Arial"/>
          <w:sz w:val="22"/>
          <w:szCs w:val="22"/>
        </w:rPr>
        <w:t xml:space="preserve"> </w:t>
      </w:r>
      <w:r w:rsidRPr="000636BE">
        <w:rPr>
          <w:rFonts w:ascii="Helvetica" w:hAnsi="Helvetica" w:cs="Arial"/>
          <w:sz w:val="22"/>
          <w:szCs w:val="22"/>
        </w:rPr>
        <w:t xml:space="preserve">of 1 </w:t>
      </w:r>
      <w:r w:rsidR="009A37A4">
        <w:rPr>
          <w:rFonts w:ascii="Helvetica" w:hAnsi="Helvetica" w:cs="Arial"/>
          <w:sz w:val="22"/>
          <w:szCs w:val="22"/>
        </w:rPr>
        <w:t>M</w:t>
      </w:r>
      <w:r w:rsidRPr="000636BE">
        <w:rPr>
          <w:rFonts w:ascii="Helvetica" w:hAnsi="Helvetica" w:cs="Arial"/>
          <w:sz w:val="22"/>
          <w:szCs w:val="22"/>
        </w:rPr>
        <w:t xml:space="preserve"> ammonium thiocyanate solution to each iron solution in sequence, with 2 minutes between each addition**. These additions must be carefully timed so that all samples react for the same period of time.</w:t>
      </w:r>
    </w:p>
    <w:p w:rsidR="000636BE" w:rsidRPr="000636BE" w:rsidRDefault="000636BE" w:rsidP="009A37A4">
      <w:pPr>
        <w:numPr>
          <w:ilvl w:val="0"/>
          <w:numId w:val="39"/>
        </w:numPr>
        <w:spacing w:after="120" w:line="276" w:lineRule="auto"/>
        <w:rPr>
          <w:rFonts w:ascii="Helvetica" w:hAnsi="Helvetica" w:cs="Arial"/>
          <w:sz w:val="22"/>
          <w:szCs w:val="22"/>
        </w:rPr>
      </w:pPr>
      <w:r w:rsidRPr="000636BE">
        <w:rPr>
          <w:rFonts w:ascii="Helvetica" w:hAnsi="Helvetica" w:cs="Arial"/>
          <w:sz w:val="22"/>
          <w:szCs w:val="22"/>
        </w:rPr>
        <w:t>Mix the solutions by swirling. A stable red colour will appear over the next few minutes.</w:t>
      </w:r>
    </w:p>
    <w:p w:rsidR="000636BE" w:rsidRPr="000636BE" w:rsidRDefault="000636BE" w:rsidP="009A37A4">
      <w:pPr>
        <w:numPr>
          <w:ilvl w:val="0"/>
          <w:numId w:val="39"/>
        </w:numPr>
        <w:spacing w:after="120" w:line="276" w:lineRule="auto"/>
        <w:rPr>
          <w:rFonts w:ascii="Helvetica" w:hAnsi="Helvetica" w:cs="Arial"/>
          <w:sz w:val="22"/>
          <w:szCs w:val="22"/>
        </w:rPr>
      </w:pPr>
      <w:r w:rsidRPr="000636BE">
        <w:rPr>
          <w:rFonts w:ascii="Helvetica" w:hAnsi="Helvetica" w:cs="Arial"/>
          <w:sz w:val="22"/>
          <w:szCs w:val="22"/>
        </w:rPr>
        <w:t>As near as possible to 15 minutes after adding thiocyanate***, pour your samples into a</w:t>
      </w:r>
      <w:r w:rsidR="00EA3567">
        <w:rPr>
          <w:rFonts w:ascii="Helvetica" w:hAnsi="Helvetica" w:cs="Arial"/>
          <w:sz w:val="22"/>
          <w:szCs w:val="22"/>
        </w:rPr>
        <w:t xml:space="preserve"> </w:t>
      </w:r>
      <w:r w:rsidRPr="000636BE">
        <w:rPr>
          <w:rFonts w:ascii="Helvetica" w:hAnsi="Helvetica" w:cs="Arial"/>
          <w:sz w:val="22"/>
          <w:szCs w:val="22"/>
        </w:rPr>
        <w:t>cuvette and measure the absorbance at a wavelength of 490 nm for each coloured solution using your colorimeter. These measurements will be made in sequence − one sample every   two minutes − reflecting the timing of the thiocyanate additions above. The measured</w:t>
      </w:r>
      <w:r w:rsidR="009A37A4">
        <w:rPr>
          <w:rFonts w:ascii="Helvetica" w:hAnsi="Helvetica" w:cs="Arial"/>
          <w:sz w:val="22"/>
          <w:szCs w:val="22"/>
        </w:rPr>
        <w:t xml:space="preserve"> </w:t>
      </w:r>
      <w:r w:rsidRPr="000636BE">
        <w:rPr>
          <w:rFonts w:ascii="Helvetica" w:hAnsi="Helvetica" w:cs="Arial"/>
          <w:sz w:val="22"/>
          <w:szCs w:val="22"/>
        </w:rPr>
        <w:t xml:space="preserve">absorbance of light is a direct measure of the intensity of the solution’s colour. </w:t>
      </w:r>
    </w:p>
    <w:p w:rsidR="000636BE" w:rsidRPr="000636BE" w:rsidRDefault="000636BE" w:rsidP="000636BE">
      <w:pPr>
        <w:spacing w:after="120" w:line="276" w:lineRule="auto"/>
        <w:rPr>
          <w:rFonts w:ascii="Helvetica" w:hAnsi="Helvetica" w:cs="Arial"/>
          <w:sz w:val="22"/>
          <w:szCs w:val="22"/>
        </w:rPr>
      </w:pPr>
    </w:p>
    <w:p w:rsidR="000636BE" w:rsidRPr="000636BE" w:rsidRDefault="000636BE" w:rsidP="000636BE">
      <w:pPr>
        <w:spacing w:after="120" w:line="276" w:lineRule="auto"/>
        <w:rPr>
          <w:rFonts w:ascii="Helvetica" w:hAnsi="Helvetica" w:cs="Arial"/>
          <w:i/>
          <w:sz w:val="22"/>
          <w:szCs w:val="22"/>
        </w:rPr>
      </w:pPr>
      <w:r w:rsidRPr="000636BE">
        <w:rPr>
          <w:rFonts w:ascii="Helvetica" w:hAnsi="Helvetica" w:cs="Arial"/>
          <w:i/>
          <w:sz w:val="22"/>
          <w:szCs w:val="22"/>
        </w:rPr>
        <w:t>*  You can, if you wish, simply add the solutions and mix in a cuvette.</w:t>
      </w:r>
    </w:p>
    <w:p w:rsidR="000636BE" w:rsidRPr="000636BE" w:rsidRDefault="000636BE" w:rsidP="000636BE">
      <w:pPr>
        <w:spacing w:after="120" w:line="276" w:lineRule="auto"/>
        <w:rPr>
          <w:rFonts w:ascii="Helvetica" w:hAnsi="Helvetica" w:cs="Arial"/>
          <w:i/>
          <w:sz w:val="22"/>
          <w:szCs w:val="22"/>
        </w:rPr>
      </w:pPr>
      <w:r w:rsidRPr="000636BE">
        <w:rPr>
          <w:rFonts w:ascii="Helvetica" w:hAnsi="Helvetica" w:cs="Arial"/>
          <w:i/>
          <w:sz w:val="22"/>
          <w:szCs w:val="22"/>
        </w:rPr>
        <w:t>**  If you have a colorimeter to hand, you should be able to do it faster than this. 1 sample per minute is easily achievable and with practice, one every 30s is quite possible.</w:t>
      </w:r>
    </w:p>
    <w:p w:rsidR="000636BE" w:rsidRPr="000636BE" w:rsidRDefault="000636BE" w:rsidP="000636BE">
      <w:pPr>
        <w:spacing w:after="120" w:line="276" w:lineRule="auto"/>
        <w:rPr>
          <w:rFonts w:ascii="Helvetica" w:hAnsi="Helvetica" w:cs="Arial"/>
          <w:i/>
          <w:sz w:val="22"/>
          <w:szCs w:val="22"/>
        </w:rPr>
      </w:pPr>
      <w:r w:rsidRPr="000636BE">
        <w:rPr>
          <w:rFonts w:ascii="Helvetica" w:hAnsi="Helvetica" w:cs="Arial"/>
          <w:i/>
          <w:sz w:val="22"/>
          <w:szCs w:val="22"/>
        </w:rPr>
        <w:t xml:space="preserve"> *** As long as you are reasonably close to the time, all should be well. When left for another 5 minutes, the darkest of the reference samples only dropped from a reading of 0.44 to 0.42. An extra 10 minutes caused a further drop to 0.40.</w:t>
      </w:r>
    </w:p>
    <w:p w:rsidR="00265FD6" w:rsidRDefault="00265FD6" w:rsidP="0032455D">
      <w:pPr>
        <w:spacing w:after="120" w:line="276" w:lineRule="auto"/>
        <w:rPr>
          <w:rFonts w:ascii="Helvetica" w:hAnsi="Helvetica"/>
        </w:rPr>
      </w:pPr>
    </w:p>
    <w:p w:rsidR="00E5185B" w:rsidRDefault="00E5185B">
      <w:pPr>
        <w:rPr>
          <w:rFonts w:ascii="Helvetica" w:hAnsi="Helvetica"/>
        </w:rPr>
      </w:pPr>
      <w:r>
        <w:rPr>
          <w:rFonts w:ascii="Helvetica" w:hAnsi="Helvetica"/>
        </w:rPr>
        <w:br w:type="page"/>
      </w:r>
    </w:p>
    <w:p w:rsidR="001257F7" w:rsidRPr="001257F7" w:rsidRDefault="001604F0" w:rsidP="001604F0">
      <w:pPr>
        <w:spacing w:after="120" w:line="276" w:lineRule="auto"/>
        <w:jc w:val="both"/>
        <w:rPr>
          <w:rFonts w:ascii="Helvetica" w:hAnsi="Helvetica"/>
          <w:sz w:val="22"/>
          <w:szCs w:val="22"/>
        </w:rPr>
      </w:pPr>
      <w:r w:rsidRPr="00E5185B">
        <w:rPr>
          <w:rFonts w:ascii="Helvetica" w:hAnsi="Helvetica"/>
          <w:b/>
          <w:sz w:val="22"/>
          <w:szCs w:val="22"/>
        </w:rPr>
        <w:lastRenderedPageBreak/>
        <w:t>Investigation C:</w:t>
      </w:r>
      <w:r w:rsidRPr="00E5185B">
        <w:rPr>
          <w:rFonts w:ascii="Helvetica" w:hAnsi="Helvetica"/>
          <w:sz w:val="22"/>
          <w:szCs w:val="22"/>
        </w:rPr>
        <w:t xml:space="preserve"> </w:t>
      </w:r>
    </w:p>
    <w:p w:rsidR="001604F0" w:rsidRPr="001257F7" w:rsidRDefault="001604F0" w:rsidP="001257F7">
      <w:pPr>
        <w:spacing w:after="120" w:line="276" w:lineRule="auto"/>
        <w:jc w:val="both"/>
        <w:rPr>
          <w:rFonts w:ascii="Helvetica" w:hAnsi="Helvetica"/>
          <w:b/>
          <w:bCs/>
          <w:sz w:val="22"/>
          <w:szCs w:val="22"/>
        </w:rPr>
      </w:pPr>
    </w:p>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b/>
          <w:bCs/>
          <w:sz w:val="22"/>
          <w:szCs w:val="22"/>
        </w:rPr>
        <w:t>Equipment and Materials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1257F7" w:rsidRPr="001257F7" w:rsidTr="001257F7">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0.00844 mol l</w:t>
            </w:r>
            <w:r w:rsidRPr="001257F7">
              <w:rPr>
                <w:rFonts w:ascii="Helvetica" w:hAnsi="Helvetica" w:cs="Arial"/>
                <w:sz w:val="22"/>
                <w:szCs w:val="22"/>
                <w:vertAlign w:val="superscript"/>
              </w:rPr>
              <w:t>-1</w:t>
            </w:r>
            <w:r w:rsidRPr="001257F7">
              <w:rPr>
                <w:rFonts w:ascii="Helvetica" w:hAnsi="Helvetica" w:cs="Arial"/>
                <w:sz w:val="22"/>
                <w:szCs w:val="22"/>
              </w:rPr>
              <w:t xml:space="preserve"> potassium </w:t>
            </w:r>
            <w:proofErr w:type="spellStart"/>
            <w:r w:rsidRPr="001257F7">
              <w:rPr>
                <w:rFonts w:ascii="Helvetica" w:hAnsi="Helvetica" w:cs="Arial"/>
                <w:sz w:val="22"/>
                <w:szCs w:val="22"/>
              </w:rPr>
              <w:t>antimonyl</w:t>
            </w:r>
            <w:proofErr w:type="spellEnd"/>
            <w:r w:rsidRPr="001257F7">
              <w:rPr>
                <w:rFonts w:ascii="Helvetica" w:hAnsi="Helvetica" w:cs="Arial"/>
                <w:sz w:val="22"/>
                <w:szCs w:val="22"/>
              </w:rPr>
              <w:t xml:space="preserve"> </w:t>
            </w:r>
            <w:proofErr w:type="spellStart"/>
            <w:r w:rsidRPr="001257F7">
              <w:rPr>
                <w:rFonts w:ascii="Helvetica" w:hAnsi="Helvetica" w:cs="Arial"/>
                <w:sz w:val="22"/>
                <w:szCs w:val="22"/>
              </w:rPr>
              <w:t>tartrate</w:t>
            </w:r>
            <w:proofErr w:type="spellEnd"/>
          </w:p>
        </w:tc>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Dissolve 1.3715 g  K(</w:t>
            </w:r>
            <w:proofErr w:type="spellStart"/>
            <w:r w:rsidRPr="001257F7">
              <w:rPr>
                <w:rFonts w:ascii="Helvetica" w:hAnsi="Helvetica" w:cs="Arial"/>
                <w:sz w:val="22"/>
                <w:szCs w:val="22"/>
              </w:rPr>
              <w:t>SbO</w:t>
            </w:r>
            <w:proofErr w:type="spellEnd"/>
            <w:r w:rsidRPr="001257F7">
              <w:rPr>
                <w:rFonts w:ascii="Helvetica" w:hAnsi="Helvetica" w:cs="Arial"/>
                <w:sz w:val="22"/>
                <w:szCs w:val="22"/>
              </w:rPr>
              <w:t>)C</w:t>
            </w:r>
            <w:r w:rsidRPr="001257F7">
              <w:rPr>
                <w:rFonts w:ascii="Helvetica" w:hAnsi="Helvetica" w:cs="Arial"/>
                <w:sz w:val="22"/>
                <w:szCs w:val="22"/>
                <w:vertAlign w:val="subscript"/>
              </w:rPr>
              <w:t>4</w:t>
            </w:r>
            <w:r w:rsidRPr="001257F7">
              <w:rPr>
                <w:rFonts w:ascii="Helvetica" w:hAnsi="Helvetica" w:cs="Arial"/>
                <w:sz w:val="22"/>
                <w:szCs w:val="22"/>
              </w:rPr>
              <w:t>H</w:t>
            </w:r>
            <w:r w:rsidRPr="001257F7">
              <w:rPr>
                <w:rFonts w:ascii="Helvetica" w:hAnsi="Helvetica" w:cs="Arial"/>
                <w:sz w:val="22"/>
                <w:szCs w:val="22"/>
                <w:vertAlign w:val="subscript"/>
              </w:rPr>
              <w:t>4</w:t>
            </w:r>
            <w:r w:rsidRPr="001257F7">
              <w:rPr>
                <w:rFonts w:ascii="Helvetica" w:hAnsi="Helvetica" w:cs="Arial"/>
                <w:sz w:val="22"/>
                <w:szCs w:val="22"/>
              </w:rPr>
              <w:t>O</w:t>
            </w:r>
            <w:r w:rsidRPr="001257F7">
              <w:rPr>
                <w:rFonts w:ascii="Helvetica" w:hAnsi="Helvetica" w:cs="Arial"/>
                <w:sz w:val="22"/>
                <w:szCs w:val="22"/>
                <w:vertAlign w:val="subscript"/>
              </w:rPr>
              <w:t>6</w:t>
            </w:r>
            <w:r w:rsidRPr="001257F7">
              <w:rPr>
                <w:rFonts w:ascii="Helvetica" w:hAnsi="Helvetica" w:cs="Arial"/>
                <w:sz w:val="22"/>
                <w:szCs w:val="22"/>
              </w:rPr>
              <w:t>.0.5H2O in 400 cm</w:t>
            </w:r>
            <w:r w:rsidRPr="001257F7">
              <w:rPr>
                <w:rFonts w:ascii="Helvetica" w:hAnsi="Helvetica" w:cs="Arial"/>
                <w:sz w:val="22"/>
                <w:szCs w:val="22"/>
                <w:vertAlign w:val="superscript"/>
              </w:rPr>
              <w:t>3</w:t>
            </w:r>
            <w:r w:rsidRPr="001257F7">
              <w:rPr>
                <w:rFonts w:ascii="Helvetica" w:hAnsi="Helvetica" w:cs="Arial"/>
                <w:sz w:val="22"/>
                <w:szCs w:val="22"/>
              </w:rPr>
              <w:t xml:space="preserve"> distilled water in a 500 cm</w:t>
            </w:r>
            <w:r w:rsidRPr="001257F7">
              <w:rPr>
                <w:rFonts w:ascii="Helvetica" w:hAnsi="Helvetica" w:cs="Arial"/>
                <w:sz w:val="22"/>
                <w:szCs w:val="22"/>
                <w:vertAlign w:val="superscript"/>
              </w:rPr>
              <w:t>3</w:t>
            </w:r>
            <w:r w:rsidRPr="001257F7">
              <w:rPr>
                <w:rFonts w:ascii="Helvetica" w:hAnsi="Helvetica" w:cs="Arial"/>
                <w:sz w:val="22"/>
                <w:szCs w:val="22"/>
              </w:rPr>
              <w:t xml:space="preserve"> volumetric flask and dilute to volume.)</w:t>
            </w:r>
          </w:p>
        </w:tc>
      </w:tr>
      <w:tr w:rsidR="001257F7" w:rsidRPr="001257F7" w:rsidTr="001257F7">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0.0162 mol l</w:t>
            </w:r>
            <w:r w:rsidRPr="001257F7">
              <w:rPr>
                <w:rFonts w:ascii="Helvetica" w:hAnsi="Helvetica" w:cs="Arial"/>
                <w:sz w:val="22"/>
                <w:szCs w:val="22"/>
                <w:vertAlign w:val="superscript"/>
              </w:rPr>
              <w:t>-1</w:t>
            </w:r>
          </w:p>
        </w:tc>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Dissolve 20 g  (NH</w:t>
            </w:r>
            <w:r w:rsidRPr="001257F7">
              <w:rPr>
                <w:rFonts w:ascii="Helvetica" w:hAnsi="Helvetica" w:cs="Arial"/>
                <w:sz w:val="22"/>
                <w:szCs w:val="22"/>
                <w:vertAlign w:val="subscript"/>
              </w:rPr>
              <w:t>4</w:t>
            </w:r>
            <w:r w:rsidRPr="001257F7">
              <w:rPr>
                <w:rFonts w:ascii="Helvetica" w:hAnsi="Helvetica" w:cs="Arial"/>
                <w:sz w:val="22"/>
                <w:szCs w:val="22"/>
              </w:rPr>
              <w:t>)</w:t>
            </w:r>
            <w:r w:rsidRPr="001257F7">
              <w:rPr>
                <w:rFonts w:ascii="Helvetica" w:hAnsi="Helvetica" w:cs="Arial"/>
                <w:sz w:val="22"/>
                <w:szCs w:val="22"/>
                <w:vertAlign w:val="subscript"/>
              </w:rPr>
              <w:t>6</w:t>
            </w:r>
            <w:r w:rsidRPr="001257F7">
              <w:rPr>
                <w:rFonts w:ascii="Helvetica" w:hAnsi="Helvetica" w:cs="Arial"/>
                <w:sz w:val="22"/>
                <w:szCs w:val="22"/>
              </w:rPr>
              <w:t>Mo</w:t>
            </w:r>
            <w:r w:rsidRPr="001257F7">
              <w:rPr>
                <w:rFonts w:ascii="Helvetica" w:hAnsi="Helvetica" w:cs="Arial"/>
                <w:sz w:val="22"/>
                <w:szCs w:val="22"/>
                <w:vertAlign w:val="subscript"/>
              </w:rPr>
              <w:t>7</w:t>
            </w:r>
            <w:r w:rsidRPr="001257F7">
              <w:rPr>
                <w:rFonts w:ascii="Helvetica" w:hAnsi="Helvetica" w:cs="Arial"/>
                <w:sz w:val="22"/>
                <w:szCs w:val="22"/>
              </w:rPr>
              <w:t>O</w:t>
            </w:r>
            <w:r w:rsidRPr="001257F7">
              <w:rPr>
                <w:rFonts w:ascii="Helvetica" w:hAnsi="Helvetica" w:cs="Arial"/>
                <w:sz w:val="22"/>
                <w:szCs w:val="22"/>
                <w:vertAlign w:val="subscript"/>
              </w:rPr>
              <w:t>24</w:t>
            </w:r>
            <w:r w:rsidRPr="001257F7">
              <w:rPr>
                <w:rFonts w:ascii="Helvetica" w:hAnsi="Helvetica" w:cs="Arial"/>
                <w:sz w:val="22"/>
                <w:szCs w:val="22"/>
              </w:rPr>
              <w:t>.4H</w:t>
            </w:r>
            <w:r w:rsidRPr="001257F7">
              <w:rPr>
                <w:rFonts w:ascii="Helvetica" w:hAnsi="Helvetica" w:cs="Arial"/>
                <w:sz w:val="22"/>
                <w:szCs w:val="22"/>
                <w:vertAlign w:val="subscript"/>
              </w:rPr>
              <w:t>2</w:t>
            </w:r>
            <w:r w:rsidRPr="001257F7">
              <w:rPr>
                <w:rFonts w:ascii="Helvetica" w:hAnsi="Helvetica" w:cs="Arial"/>
                <w:sz w:val="22"/>
                <w:szCs w:val="22"/>
              </w:rPr>
              <w:t>O in 500 cm</w:t>
            </w:r>
            <w:r w:rsidRPr="001257F7">
              <w:rPr>
                <w:rFonts w:ascii="Helvetica" w:hAnsi="Helvetica" w:cs="Arial"/>
                <w:sz w:val="22"/>
                <w:szCs w:val="22"/>
                <w:vertAlign w:val="superscript"/>
              </w:rPr>
              <w:t xml:space="preserve">3 </w:t>
            </w:r>
            <w:r w:rsidRPr="001257F7">
              <w:rPr>
                <w:rFonts w:ascii="Helvetica" w:hAnsi="Helvetica" w:cs="Arial"/>
                <w:sz w:val="22"/>
                <w:szCs w:val="22"/>
              </w:rPr>
              <w:t xml:space="preserve">distilled water. </w:t>
            </w:r>
          </w:p>
        </w:tc>
      </w:tr>
      <w:tr w:rsidR="001257F7" w:rsidRPr="001257F7" w:rsidTr="001257F7">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0.1 mol l</w:t>
            </w:r>
            <w:r w:rsidRPr="001257F7">
              <w:rPr>
                <w:rFonts w:ascii="Helvetica" w:hAnsi="Helvetica" w:cs="Arial"/>
                <w:sz w:val="22"/>
                <w:szCs w:val="22"/>
                <w:vertAlign w:val="superscript"/>
              </w:rPr>
              <w:t xml:space="preserve">-1 </w:t>
            </w:r>
            <w:r w:rsidRPr="001257F7">
              <w:rPr>
                <w:rFonts w:ascii="Helvetica" w:hAnsi="Helvetica" w:cs="Arial"/>
                <w:sz w:val="22"/>
                <w:szCs w:val="22"/>
              </w:rPr>
              <w:t>Ascorbic acid</w:t>
            </w:r>
          </w:p>
        </w:tc>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Dissolve 1.76 g ascorbic acid in 100 cm</w:t>
            </w:r>
            <w:r w:rsidRPr="001257F7">
              <w:rPr>
                <w:rFonts w:ascii="Helvetica" w:hAnsi="Helvetica" w:cs="Arial"/>
                <w:sz w:val="22"/>
                <w:szCs w:val="22"/>
                <w:vertAlign w:val="superscript"/>
              </w:rPr>
              <w:t xml:space="preserve">3 </w:t>
            </w:r>
            <w:r w:rsidRPr="001257F7">
              <w:rPr>
                <w:rFonts w:ascii="Helvetica" w:hAnsi="Helvetica" w:cs="Arial"/>
                <w:sz w:val="22"/>
                <w:szCs w:val="22"/>
              </w:rPr>
              <w:t>distilled water</w:t>
            </w:r>
          </w:p>
        </w:tc>
      </w:tr>
      <w:tr w:rsidR="001257F7" w:rsidRPr="001257F7" w:rsidTr="001257F7">
        <w:tc>
          <w:tcPr>
            <w:tcW w:w="4621" w:type="dxa"/>
          </w:tcPr>
          <w:p w:rsidR="001257F7" w:rsidRPr="001257F7" w:rsidRDefault="001257F7" w:rsidP="001257F7">
            <w:pPr>
              <w:spacing w:after="120" w:line="276" w:lineRule="auto"/>
              <w:rPr>
                <w:rFonts w:ascii="Helvetica" w:hAnsi="Helvetica" w:cs="Arial"/>
                <w:sz w:val="22"/>
                <w:szCs w:val="22"/>
              </w:rPr>
            </w:pPr>
            <w:proofErr w:type="spellStart"/>
            <w:r w:rsidRPr="001257F7">
              <w:rPr>
                <w:rFonts w:ascii="Helvetica" w:hAnsi="Helvetica" w:cs="Arial"/>
                <w:sz w:val="22"/>
                <w:szCs w:val="22"/>
              </w:rPr>
              <w:t>Cuvettes</w:t>
            </w:r>
            <w:proofErr w:type="spellEnd"/>
            <w:r w:rsidRPr="001257F7">
              <w:rPr>
                <w:rFonts w:ascii="Helvetica" w:hAnsi="Helvetica" w:cs="Arial"/>
                <w:sz w:val="22"/>
                <w:szCs w:val="22"/>
              </w:rPr>
              <w:t xml:space="preserve"> </w:t>
            </w:r>
          </w:p>
        </w:tc>
        <w:tc>
          <w:tcPr>
            <w:tcW w:w="4621" w:type="dxa"/>
          </w:tcPr>
          <w:p w:rsidR="001257F7" w:rsidRPr="001257F7" w:rsidRDefault="001257F7" w:rsidP="001257F7">
            <w:pPr>
              <w:spacing w:after="120" w:line="276" w:lineRule="auto"/>
              <w:rPr>
                <w:rFonts w:ascii="Helvetica" w:hAnsi="Helvetica" w:cs="Arial"/>
                <w:sz w:val="22"/>
                <w:szCs w:val="22"/>
              </w:rPr>
            </w:pPr>
          </w:p>
        </w:tc>
      </w:tr>
      <w:tr w:rsidR="001257F7" w:rsidRPr="001257F7" w:rsidTr="001257F7">
        <w:tc>
          <w:tcPr>
            <w:tcW w:w="4621" w:type="dxa"/>
          </w:tcPr>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sz w:val="22"/>
                <w:szCs w:val="22"/>
              </w:rPr>
              <w:t>Colorimeter</w:t>
            </w:r>
          </w:p>
        </w:tc>
        <w:tc>
          <w:tcPr>
            <w:tcW w:w="4621" w:type="dxa"/>
          </w:tcPr>
          <w:p w:rsidR="001257F7" w:rsidRPr="001257F7" w:rsidRDefault="001257F7" w:rsidP="001257F7">
            <w:pPr>
              <w:spacing w:after="120" w:line="276" w:lineRule="auto"/>
              <w:rPr>
                <w:rFonts w:ascii="Helvetica" w:hAnsi="Helvetica" w:cs="Arial"/>
                <w:sz w:val="22"/>
                <w:szCs w:val="22"/>
              </w:rPr>
            </w:pPr>
          </w:p>
        </w:tc>
      </w:tr>
    </w:tbl>
    <w:p w:rsidR="001257F7" w:rsidRPr="001257F7" w:rsidRDefault="001257F7" w:rsidP="001257F7">
      <w:pPr>
        <w:spacing w:after="120" w:line="276" w:lineRule="auto"/>
        <w:rPr>
          <w:rFonts w:ascii="Helvetica" w:hAnsi="Helvetica" w:cs="Arial"/>
          <w:b/>
          <w:bCs/>
          <w:sz w:val="22"/>
          <w:szCs w:val="22"/>
        </w:rPr>
      </w:pPr>
    </w:p>
    <w:p w:rsidR="004262B1" w:rsidRPr="004262B1" w:rsidRDefault="004262B1" w:rsidP="004262B1">
      <w:pPr>
        <w:spacing w:after="120" w:line="276" w:lineRule="auto"/>
        <w:rPr>
          <w:rFonts w:ascii="Helvetica" w:hAnsi="Helvetica" w:cs="Arial"/>
          <w:b/>
          <w:sz w:val="22"/>
          <w:szCs w:val="22"/>
        </w:rPr>
      </w:pPr>
      <w:r w:rsidRPr="004262B1">
        <w:rPr>
          <w:rFonts w:ascii="Helvetica" w:hAnsi="Helvetica" w:cs="Arial"/>
          <w:b/>
          <w:sz w:val="22"/>
          <w:szCs w:val="22"/>
        </w:rPr>
        <w:t>Preparation</w:t>
      </w:r>
    </w:p>
    <w:p w:rsidR="004262B1" w:rsidRPr="001257F7" w:rsidRDefault="004262B1" w:rsidP="004262B1">
      <w:pPr>
        <w:spacing w:after="120" w:line="276" w:lineRule="auto"/>
        <w:rPr>
          <w:rFonts w:ascii="Helvetica" w:hAnsi="Helvetica" w:cs="Arial"/>
          <w:sz w:val="22"/>
          <w:szCs w:val="22"/>
        </w:rPr>
      </w:pPr>
      <w:r w:rsidRPr="001257F7">
        <w:rPr>
          <w:rFonts w:ascii="Helvetica" w:hAnsi="Helvetica" w:cs="Arial"/>
          <w:sz w:val="22"/>
          <w:szCs w:val="22"/>
        </w:rPr>
        <w:t>Make up your combined reagent:  Mix the above reagents in the following proportions for  100 cm</w:t>
      </w:r>
      <w:r w:rsidRPr="001257F7">
        <w:rPr>
          <w:rFonts w:ascii="Helvetica" w:hAnsi="Helvetica" w:cs="Arial"/>
          <w:sz w:val="22"/>
          <w:szCs w:val="22"/>
          <w:vertAlign w:val="superscript"/>
        </w:rPr>
        <w:t>3</w:t>
      </w:r>
      <w:r w:rsidRPr="001257F7">
        <w:rPr>
          <w:rFonts w:ascii="Helvetica" w:hAnsi="Helvetica" w:cs="Arial"/>
          <w:sz w:val="22"/>
          <w:szCs w:val="22"/>
        </w:rPr>
        <w:t xml:space="preserve"> of the combined reagent: (Mix after the addition of each reagent)</w:t>
      </w:r>
    </w:p>
    <w:p w:rsidR="004262B1" w:rsidRPr="001257F7" w:rsidRDefault="004262B1" w:rsidP="004262B1">
      <w:pPr>
        <w:numPr>
          <w:ilvl w:val="0"/>
          <w:numId w:val="40"/>
        </w:numPr>
        <w:spacing w:after="120" w:line="276" w:lineRule="auto"/>
        <w:rPr>
          <w:rFonts w:ascii="Helvetica" w:hAnsi="Helvetica" w:cs="Arial"/>
          <w:sz w:val="22"/>
          <w:szCs w:val="22"/>
        </w:rPr>
      </w:pPr>
      <w:r w:rsidRPr="001257F7">
        <w:rPr>
          <w:rFonts w:ascii="Helvetica" w:hAnsi="Helvetica" w:cs="Arial"/>
          <w:sz w:val="22"/>
          <w:szCs w:val="22"/>
        </w:rPr>
        <w:t>50 cm</w:t>
      </w:r>
      <w:r w:rsidRPr="001257F7">
        <w:rPr>
          <w:rFonts w:ascii="Helvetica" w:hAnsi="Helvetica" w:cs="Arial"/>
          <w:sz w:val="22"/>
          <w:szCs w:val="22"/>
          <w:vertAlign w:val="superscript"/>
        </w:rPr>
        <w:t xml:space="preserve">3 </w:t>
      </w:r>
      <w:r w:rsidRPr="001257F7">
        <w:rPr>
          <w:rFonts w:ascii="Helvetica" w:hAnsi="Helvetica" w:cs="Arial"/>
          <w:sz w:val="22"/>
          <w:szCs w:val="22"/>
        </w:rPr>
        <w:t xml:space="preserve">2.5 </w:t>
      </w:r>
      <w:r>
        <w:rPr>
          <w:rFonts w:ascii="Helvetica" w:hAnsi="Helvetica" w:cs="Arial"/>
          <w:sz w:val="22"/>
          <w:szCs w:val="22"/>
        </w:rPr>
        <w:t xml:space="preserve">M </w:t>
      </w:r>
      <w:r w:rsidRPr="001257F7">
        <w:rPr>
          <w:rFonts w:ascii="Helvetica" w:hAnsi="Helvetica" w:cs="Arial"/>
          <w:sz w:val="22"/>
          <w:szCs w:val="22"/>
        </w:rPr>
        <w:t xml:space="preserve"> H</w:t>
      </w:r>
      <w:r w:rsidRPr="001257F7">
        <w:rPr>
          <w:rFonts w:ascii="Helvetica" w:hAnsi="Helvetica" w:cs="Arial"/>
          <w:sz w:val="22"/>
          <w:szCs w:val="22"/>
          <w:vertAlign w:val="subscript"/>
        </w:rPr>
        <w:t>2</w:t>
      </w:r>
      <w:r w:rsidRPr="001257F7">
        <w:rPr>
          <w:rFonts w:ascii="Helvetica" w:hAnsi="Helvetica" w:cs="Arial"/>
          <w:sz w:val="22"/>
          <w:szCs w:val="22"/>
        </w:rPr>
        <w:t>SO</w:t>
      </w:r>
      <w:r w:rsidRPr="001257F7">
        <w:rPr>
          <w:rFonts w:ascii="Helvetica" w:hAnsi="Helvetica" w:cs="Arial"/>
          <w:sz w:val="22"/>
          <w:szCs w:val="22"/>
          <w:vertAlign w:val="subscript"/>
        </w:rPr>
        <w:t>4</w:t>
      </w:r>
    </w:p>
    <w:p w:rsidR="004262B1" w:rsidRPr="001257F7" w:rsidRDefault="004262B1" w:rsidP="004262B1">
      <w:pPr>
        <w:numPr>
          <w:ilvl w:val="0"/>
          <w:numId w:val="40"/>
        </w:numPr>
        <w:spacing w:after="120" w:line="276" w:lineRule="auto"/>
        <w:rPr>
          <w:rFonts w:ascii="Helvetica" w:hAnsi="Helvetica" w:cs="Arial"/>
          <w:sz w:val="22"/>
          <w:szCs w:val="22"/>
        </w:rPr>
      </w:pPr>
      <w:r w:rsidRPr="001257F7">
        <w:rPr>
          <w:rFonts w:ascii="Helvetica" w:hAnsi="Helvetica" w:cs="Arial"/>
          <w:sz w:val="22"/>
          <w:szCs w:val="22"/>
        </w:rPr>
        <w:t>5 cm</w:t>
      </w:r>
      <w:r w:rsidRPr="001257F7">
        <w:rPr>
          <w:rFonts w:ascii="Helvetica" w:hAnsi="Helvetica" w:cs="Arial"/>
          <w:sz w:val="22"/>
          <w:szCs w:val="22"/>
          <w:vertAlign w:val="superscript"/>
        </w:rPr>
        <w:t>3</w:t>
      </w:r>
      <w:r w:rsidRPr="001257F7">
        <w:rPr>
          <w:rFonts w:ascii="Helvetica" w:hAnsi="Helvetica" w:cs="Arial"/>
          <w:sz w:val="22"/>
          <w:szCs w:val="22"/>
        </w:rPr>
        <w:t xml:space="preserve"> potassium </w:t>
      </w:r>
      <w:proofErr w:type="spellStart"/>
      <w:r w:rsidRPr="001257F7">
        <w:rPr>
          <w:rFonts w:ascii="Helvetica" w:hAnsi="Helvetica" w:cs="Arial"/>
          <w:sz w:val="22"/>
          <w:szCs w:val="22"/>
        </w:rPr>
        <w:t>antimonyl</w:t>
      </w:r>
      <w:proofErr w:type="spellEnd"/>
      <w:r w:rsidRPr="001257F7">
        <w:rPr>
          <w:rFonts w:ascii="Helvetica" w:hAnsi="Helvetica" w:cs="Arial"/>
          <w:sz w:val="22"/>
          <w:szCs w:val="22"/>
        </w:rPr>
        <w:t xml:space="preserve"> </w:t>
      </w:r>
      <w:proofErr w:type="spellStart"/>
      <w:r w:rsidRPr="001257F7">
        <w:rPr>
          <w:rFonts w:ascii="Helvetica" w:hAnsi="Helvetica" w:cs="Arial"/>
          <w:sz w:val="22"/>
          <w:szCs w:val="22"/>
        </w:rPr>
        <w:t>tartrate</w:t>
      </w:r>
      <w:proofErr w:type="spellEnd"/>
      <w:r w:rsidRPr="001257F7">
        <w:rPr>
          <w:rFonts w:ascii="Helvetica" w:hAnsi="Helvetica" w:cs="Arial"/>
          <w:sz w:val="22"/>
          <w:szCs w:val="22"/>
        </w:rPr>
        <w:t xml:space="preserve"> solution</w:t>
      </w:r>
    </w:p>
    <w:p w:rsidR="004262B1" w:rsidRPr="001257F7" w:rsidRDefault="004262B1" w:rsidP="004262B1">
      <w:pPr>
        <w:numPr>
          <w:ilvl w:val="0"/>
          <w:numId w:val="40"/>
        </w:numPr>
        <w:spacing w:after="120" w:line="276" w:lineRule="auto"/>
        <w:rPr>
          <w:rFonts w:ascii="Helvetica" w:hAnsi="Helvetica" w:cs="Arial"/>
          <w:sz w:val="22"/>
          <w:szCs w:val="22"/>
        </w:rPr>
      </w:pPr>
      <w:r w:rsidRPr="001257F7">
        <w:rPr>
          <w:rFonts w:ascii="Helvetica" w:hAnsi="Helvetica" w:cs="Arial"/>
          <w:sz w:val="22"/>
          <w:szCs w:val="22"/>
        </w:rPr>
        <w:t>15 cm</w:t>
      </w:r>
      <w:r w:rsidRPr="001257F7">
        <w:rPr>
          <w:rFonts w:ascii="Helvetica" w:hAnsi="Helvetica" w:cs="Arial"/>
          <w:sz w:val="22"/>
          <w:szCs w:val="22"/>
          <w:vertAlign w:val="superscript"/>
        </w:rPr>
        <w:t>3</w:t>
      </w:r>
      <w:r w:rsidRPr="001257F7">
        <w:rPr>
          <w:rFonts w:ascii="Helvetica" w:hAnsi="Helvetica" w:cs="Arial"/>
          <w:sz w:val="22"/>
          <w:szCs w:val="22"/>
        </w:rPr>
        <w:t xml:space="preserve"> ammonium Molybdate solution </w:t>
      </w:r>
    </w:p>
    <w:p w:rsidR="004262B1" w:rsidRPr="001257F7" w:rsidRDefault="004262B1" w:rsidP="004262B1">
      <w:pPr>
        <w:numPr>
          <w:ilvl w:val="0"/>
          <w:numId w:val="40"/>
        </w:numPr>
        <w:spacing w:after="120" w:line="276" w:lineRule="auto"/>
        <w:rPr>
          <w:rFonts w:ascii="Helvetica" w:hAnsi="Helvetica" w:cs="Arial"/>
          <w:sz w:val="22"/>
          <w:szCs w:val="22"/>
        </w:rPr>
      </w:pPr>
      <w:r w:rsidRPr="001257F7">
        <w:rPr>
          <w:rFonts w:ascii="Helvetica" w:hAnsi="Helvetica" w:cs="Arial"/>
          <w:sz w:val="22"/>
          <w:szCs w:val="22"/>
        </w:rPr>
        <w:t>30 cm</w:t>
      </w:r>
      <w:r w:rsidRPr="001257F7">
        <w:rPr>
          <w:rFonts w:ascii="Helvetica" w:hAnsi="Helvetica" w:cs="Arial"/>
          <w:sz w:val="22"/>
          <w:szCs w:val="22"/>
          <w:vertAlign w:val="superscript"/>
        </w:rPr>
        <w:t>3</w:t>
      </w:r>
      <w:r w:rsidRPr="001257F7">
        <w:rPr>
          <w:rFonts w:ascii="Helvetica" w:hAnsi="Helvetica" w:cs="Arial"/>
          <w:sz w:val="22"/>
          <w:szCs w:val="22"/>
        </w:rPr>
        <w:t xml:space="preserve"> ascorbic acid solution. </w:t>
      </w:r>
    </w:p>
    <w:p w:rsidR="004262B1" w:rsidRPr="001257F7" w:rsidRDefault="004262B1" w:rsidP="004262B1">
      <w:pPr>
        <w:spacing w:after="120" w:line="276" w:lineRule="auto"/>
        <w:rPr>
          <w:rFonts w:ascii="Helvetica" w:hAnsi="Helvetica" w:cs="Arial"/>
          <w:sz w:val="22"/>
          <w:szCs w:val="22"/>
        </w:rPr>
      </w:pPr>
      <w:r w:rsidRPr="001257F7">
        <w:rPr>
          <w:rFonts w:ascii="Helvetica" w:hAnsi="Helvetica" w:cs="Arial"/>
          <w:sz w:val="22"/>
          <w:szCs w:val="22"/>
        </w:rPr>
        <w:t xml:space="preserve">Let all reagents reach room temperature </w:t>
      </w:r>
      <w:r>
        <w:rPr>
          <w:rFonts w:ascii="Helvetica" w:hAnsi="Helvetica" w:cs="Arial"/>
          <w:sz w:val="22"/>
          <w:szCs w:val="22"/>
        </w:rPr>
        <w:t>b</w:t>
      </w:r>
      <w:r w:rsidRPr="001257F7">
        <w:rPr>
          <w:rFonts w:ascii="Helvetica" w:hAnsi="Helvetica" w:cs="Arial"/>
          <w:sz w:val="22"/>
          <w:szCs w:val="22"/>
        </w:rPr>
        <w:t xml:space="preserve">efore they are mixed and mix them in the order given. If turbidity forms in the combined reagent, shake and let stand for a </w:t>
      </w:r>
      <w:proofErr w:type="spellStart"/>
      <w:r w:rsidRPr="001257F7">
        <w:rPr>
          <w:rFonts w:ascii="Helvetica" w:hAnsi="Helvetica" w:cs="Arial"/>
          <w:sz w:val="22"/>
          <w:szCs w:val="22"/>
        </w:rPr>
        <w:t>frew</w:t>
      </w:r>
      <w:proofErr w:type="spellEnd"/>
      <w:r w:rsidRPr="001257F7">
        <w:rPr>
          <w:rFonts w:ascii="Helvetica" w:hAnsi="Helvetica" w:cs="Arial"/>
          <w:sz w:val="22"/>
          <w:szCs w:val="22"/>
        </w:rPr>
        <w:t xml:space="preserve"> minutes until turbidity disappears before proceeding. The reagent is stable for 4 hours. </w:t>
      </w:r>
    </w:p>
    <w:p w:rsidR="004262B1" w:rsidRDefault="004262B1" w:rsidP="001257F7">
      <w:pPr>
        <w:spacing w:after="120" w:line="276" w:lineRule="auto"/>
        <w:rPr>
          <w:rFonts w:ascii="Helvetica" w:hAnsi="Helvetica" w:cs="Arial"/>
          <w:b/>
          <w:bCs/>
          <w:sz w:val="22"/>
          <w:szCs w:val="22"/>
        </w:rPr>
      </w:pPr>
      <w:r>
        <w:rPr>
          <w:rFonts w:ascii="Helvetica" w:hAnsi="Helvetica" w:cs="Arial"/>
          <w:b/>
          <w:bCs/>
          <w:sz w:val="22"/>
          <w:szCs w:val="22"/>
        </w:rPr>
        <w:t>Quantities required</w:t>
      </w:r>
    </w:p>
    <w:p w:rsidR="004262B1" w:rsidRPr="004262B1" w:rsidRDefault="004262B1" w:rsidP="001257F7">
      <w:pPr>
        <w:spacing w:after="120" w:line="276" w:lineRule="auto"/>
        <w:rPr>
          <w:rFonts w:ascii="Helvetica" w:hAnsi="Helvetica" w:cs="Arial"/>
          <w:bCs/>
          <w:sz w:val="22"/>
          <w:szCs w:val="22"/>
        </w:rPr>
      </w:pPr>
      <w:r>
        <w:rPr>
          <w:rFonts w:ascii="Helvetica" w:hAnsi="Helvetica" w:cs="Arial"/>
          <w:bCs/>
          <w:sz w:val="22"/>
          <w:szCs w:val="22"/>
        </w:rPr>
        <w:t>20cm</w:t>
      </w:r>
      <w:r w:rsidRPr="004262B1">
        <w:rPr>
          <w:rFonts w:ascii="Helvetica" w:hAnsi="Helvetica" w:cs="Arial"/>
          <w:bCs/>
          <w:sz w:val="22"/>
          <w:szCs w:val="22"/>
          <w:vertAlign w:val="superscript"/>
        </w:rPr>
        <w:t>3</w:t>
      </w:r>
      <w:r>
        <w:rPr>
          <w:rFonts w:ascii="Helvetica" w:hAnsi="Helvetica" w:cs="Arial"/>
          <w:bCs/>
          <w:sz w:val="22"/>
          <w:szCs w:val="22"/>
        </w:rPr>
        <w:t xml:space="preserve"> of the combined reagent will allow a group to produce the reference graph and test 10 sample.</w:t>
      </w:r>
    </w:p>
    <w:p w:rsidR="004262B1" w:rsidRDefault="004262B1" w:rsidP="001257F7">
      <w:pPr>
        <w:spacing w:after="120" w:line="276" w:lineRule="auto"/>
        <w:rPr>
          <w:rFonts w:ascii="Helvetica" w:hAnsi="Helvetica" w:cs="Arial"/>
          <w:b/>
          <w:bCs/>
          <w:sz w:val="22"/>
          <w:szCs w:val="22"/>
        </w:rPr>
      </w:pPr>
    </w:p>
    <w:p w:rsidR="001257F7" w:rsidRPr="001257F7" w:rsidRDefault="001257F7" w:rsidP="001257F7">
      <w:pPr>
        <w:spacing w:after="120" w:line="276" w:lineRule="auto"/>
        <w:rPr>
          <w:rFonts w:ascii="Helvetica" w:hAnsi="Helvetica" w:cs="Arial"/>
          <w:sz w:val="22"/>
          <w:szCs w:val="22"/>
        </w:rPr>
      </w:pPr>
      <w:r w:rsidRPr="001257F7">
        <w:rPr>
          <w:rFonts w:ascii="Helvetica" w:hAnsi="Helvetica" w:cs="Arial"/>
          <w:b/>
          <w:bCs/>
          <w:sz w:val="22"/>
          <w:szCs w:val="22"/>
        </w:rPr>
        <w:t>Method</w:t>
      </w:r>
    </w:p>
    <w:p w:rsidR="001257F7" w:rsidRPr="001257F7" w:rsidRDefault="001257F7" w:rsidP="001257F7">
      <w:pPr>
        <w:spacing w:after="120" w:line="276" w:lineRule="auto"/>
        <w:rPr>
          <w:rFonts w:ascii="Helvetica" w:hAnsi="Helvetica" w:cs="Arial"/>
          <w:i/>
          <w:sz w:val="22"/>
          <w:szCs w:val="22"/>
        </w:rPr>
      </w:pPr>
      <w:r w:rsidRPr="001257F7">
        <w:rPr>
          <w:rFonts w:ascii="Helvetica" w:hAnsi="Helvetica" w:cs="Arial"/>
          <w:i/>
          <w:sz w:val="22"/>
          <w:szCs w:val="22"/>
        </w:rPr>
        <w:t>Experiment 1 – determination of phosphate concentration</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t>Make a series of dilutions of your phosphate solution as follows:  0.5 cm</w:t>
      </w:r>
      <w:r w:rsidRPr="001257F7">
        <w:rPr>
          <w:rFonts w:ascii="Helvetica" w:hAnsi="Helvetica" w:cs="Arial"/>
          <w:sz w:val="22"/>
          <w:szCs w:val="22"/>
          <w:vertAlign w:val="superscript"/>
        </w:rPr>
        <w:t xml:space="preserve">3 </w:t>
      </w:r>
      <w:r w:rsidRPr="001257F7">
        <w:rPr>
          <w:rFonts w:ascii="Helvetica" w:hAnsi="Helvetica" w:cs="Arial"/>
          <w:sz w:val="22"/>
          <w:szCs w:val="22"/>
        </w:rPr>
        <w:t>of solution with 9.5 cm</w:t>
      </w:r>
      <w:r w:rsidRPr="001257F7">
        <w:rPr>
          <w:rFonts w:ascii="Helvetica" w:hAnsi="Helvetica" w:cs="Arial"/>
          <w:sz w:val="22"/>
          <w:szCs w:val="22"/>
          <w:vertAlign w:val="superscript"/>
        </w:rPr>
        <w:t>3</w:t>
      </w:r>
      <w:r w:rsidRPr="001257F7">
        <w:rPr>
          <w:rFonts w:ascii="Helvetica" w:hAnsi="Helvetica" w:cs="Arial"/>
          <w:sz w:val="22"/>
          <w:szCs w:val="22"/>
        </w:rPr>
        <w:t xml:space="preserve"> distilled water; 1 cm</w:t>
      </w:r>
      <w:r w:rsidRPr="001257F7">
        <w:rPr>
          <w:rFonts w:ascii="Helvetica" w:hAnsi="Helvetica" w:cs="Arial"/>
          <w:sz w:val="22"/>
          <w:szCs w:val="22"/>
          <w:vertAlign w:val="superscript"/>
        </w:rPr>
        <w:t xml:space="preserve">3  </w:t>
      </w:r>
      <w:r w:rsidRPr="001257F7">
        <w:rPr>
          <w:rFonts w:ascii="Helvetica" w:hAnsi="Helvetica" w:cs="Arial"/>
          <w:sz w:val="22"/>
          <w:szCs w:val="22"/>
        </w:rPr>
        <w:t>with 9 cm</w:t>
      </w:r>
      <w:r w:rsidRPr="001257F7">
        <w:rPr>
          <w:rFonts w:ascii="Helvetica" w:hAnsi="Helvetica" w:cs="Arial"/>
          <w:sz w:val="22"/>
          <w:szCs w:val="22"/>
          <w:vertAlign w:val="superscript"/>
        </w:rPr>
        <w:t>3</w:t>
      </w:r>
      <w:r w:rsidRPr="001257F7">
        <w:rPr>
          <w:rFonts w:ascii="Helvetica" w:hAnsi="Helvetica" w:cs="Arial"/>
          <w:sz w:val="22"/>
          <w:szCs w:val="22"/>
        </w:rPr>
        <w:t xml:space="preserve"> of distilled water and so on. </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t>Place 5 cm</w:t>
      </w:r>
      <w:r w:rsidRPr="001257F7">
        <w:rPr>
          <w:rFonts w:ascii="Helvetica" w:hAnsi="Helvetica" w:cs="Arial"/>
          <w:sz w:val="22"/>
          <w:szCs w:val="22"/>
          <w:vertAlign w:val="superscript"/>
        </w:rPr>
        <w:t>3</w:t>
      </w:r>
      <w:r w:rsidRPr="001257F7">
        <w:rPr>
          <w:rFonts w:ascii="Helvetica" w:hAnsi="Helvetica" w:cs="Arial"/>
          <w:sz w:val="22"/>
          <w:szCs w:val="22"/>
        </w:rPr>
        <w:t xml:space="preserve"> of each dilution of the reference solution of your samples in a series of test tubes. </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t>Add 1 cm</w:t>
      </w:r>
      <w:r w:rsidRPr="001257F7">
        <w:rPr>
          <w:rFonts w:ascii="Helvetica" w:hAnsi="Helvetica" w:cs="Arial"/>
          <w:sz w:val="22"/>
          <w:szCs w:val="22"/>
          <w:vertAlign w:val="superscript"/>
        </w:rPr>
        <w:t>3</w:t>
      </w:r>
      <w:r w:rsidRPr="001257F7">
        <w:rPr>
          <w:rFonts w:ascii="Helvetica" w:hAnsi="Helvetica" w:cs="Arial"/>
          <w:sz w:val="22"/>
          <w:szCs w:val="22"/>
        </w:rPr>
        <w:t xml:space="preserve"> of the combined reagent to each and mix thoroughly. </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t xml:space="preserve">Leave the solutions for between 10 and 15 minutes. </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lastRenderedPageBreak/>
        <w:t xml:space="preserve">Transfer some of the coloured solutions to </w:t>
      </w:r>
      <w:proofErr w:type="spellStart"/>
      <w:r w:rsidRPr="001257F7">
        <w:rPr>
          <w:rFonts w:ascii="Helvetica" w:hAnsi="Helvetica" w:cs="Arial"/>
          <w:sz w:val="22"/>
          <w:szCs w:val="22"/>
        </w:rPr>
        <w:t>cuvettes</w:t>
      </w:r>
      <w:proofErr w:type="spellEnd"/>
      <w:r w:rsidRPr="001257F7">
        <w:rPr>
          <w:rFonts w:ascii="Helvetica" w:hAnsi="Helvetica" w:cs="Arial"/>
          <w:sz w:val="22"/>
          <w:szCs w:val="22"/>
        </w:rPr>
        <w:t xml:space="preserve"> and read the absorbance at 590nm.</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t xml:space="preserve">Plot the absorbance of your diluted reference solutions on a graph. This is your reference graph. </w:t>
      </w:r>
    </w:p>
    <w:p w:rsidR="001257F7" w:rsidRPr="001257F7" w:rsidRDefault="001257F7" w:rsidP="004262B1">
      <w:pPr>
        <w:numPr>
          <w:ilvl w:val="0"/>
          <w:numId w:val="41"/>
        </w:numPr>
        <w:spacing w:after="120" w:line="276" w:lineRule="auto"/>
        <w:rPr>
          <w:rFonts w:ascii="Helvetica" w:hAnsi="Helvetica" w:cs="Arial"/>
          <w:sz w:val="22"/>
          <w:szCs w:val="22"/>
        </w:rPr>
      </w:pPr>
      <w:r w:rsidRPr="001257F7">
        <w:rPr>
          <w:rFonts w:ascii="Helvetica" w:hAnsi="Helvetica" w:cs="Arial"/>
          <w:sz w:val="22"/>
          <w:szCs w:val="22"/>
        </w:rPr>
        <w:t>Read off the results for your water samples from the s</w:t>
      </w:r>
      <w:r w:rsidR="004262B1">
        <w:rPr>
          <w:rFonts w:ascii="Helvetica" w:hAnsi="Helvetica" w:cs="Arial"/>
          <w:sz w:val="22"/>
          <w:szCs w:val="22"/>
        </w:rPr>
        <w:t xml:space="preserve">tandard graph you obtained in </w:t>
      </w:r>
      <w:r w:rsidRPr="001257F7">
        <w:rPr>
          <w:rFonts w:ascii="Helvetica" w:hAnsi="Helvetica" w:cs="Arial"/>
          <w:sz w:val="22"/>
          <w:szCs w:val="22"/>
        </w:rPr>
        <w:t xml:space="preserve"> </w:t>
      </w:r>
    </w:p>
    <w:p w:rsidR="004262B1" w:rsidRDefault="004262B1">
      <w:pPr>
        <w:rPr>
          <w:rFonts w:ascii="Helvetica" w:hAnsi="Helvetica"/>
        </w:rPr>
      </w:pPr>
      <w:r>
        <w:rPr>
          <w:rFonts w:ascii="Helvetica" w:hAnsi="Helvetica"/>
        </w:rPr>
        <w:br w:type="page"/>
      </w:r>
    </w:p>
    <w:p w:rsidR="004262B1" w:rsidRDefault="004262B1">
      <w:pPr>
        <w:rPr>
          <w:rFonts w:ascii="Helvetica" w:hAnsi="Helvetica"/>
        </w:rPr>
      </w:pPr>
    </w:p>
    <w:p w:rsidR="004262B1" w:rsidRDefault="004262B1" w:rsidP="004262B1">
      <w:pPr>
        <w:rPr>
          <w:rFonts w:ascii="Arial" w:hAnsi="Arial" w:cs="Arial"/>
          <w:b/>
          <w:bCs/>
        </w:rPr>
      </w:pPr>
      <w:r w:rsidRPr="00BB21E8">
        <w:rPr>
          <w:rFonts w:ascii="Arial" w:hAnsi="Arial" w:cs="Arial"/>
          <w:b/>
          <w:bCs/>
        </w:rPr>
        <w:t>Equipment and Materials Required</w:t>
      </w:r>
    </w:p>
    <w:p w:rsidR="009260C0" w:rsidRPr="00BB21E8" w:rsidRDefault="009260C0" w:rsidP="004262B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4621"/>
      </w:tblGrid>
      <w:tr w:rsidR="004262B1" w:rsidRPr="00BB21E8" w:rsidTr="004262B1">
        <w:tc>
          <w:tcPr>
            <w:tcW w:w="4621" w:type="dxa"/>
          </w:tcPr>
          <w:p w:rsidR="004262B1" w:rsidRPr="00BB21E8" w:rsidRDefault="004262B1" w:rsidP="004262B1">
            <w:pPr>
              <w:rPr>
                <w:rFonts w:ascii="Arial" w:hAnsi="Arial" w:cs="Arial"/>
                <w:sz w:val="20"/>
                <w:szCs w:val="20"/>
              </w:rPr>
            </w:pPr>
            <w:r w:rsidRPr="00BB21E8">
              <w:rPr>
                <w:rFonts w:ascii="Arial" w:hAnsi="Arial" w:cs="Arial"/>
                <w:sz w:val="20"/>
                <w:szCs w:val="20"/>
              </w:rPr>
              <w:t xml:space="preserve">Test-tubes, 4 (with corks) </w:t>
            </w:r>
          </w:p>
        </w:tc>
        <w:tc>
          <w:tcPr>
            <w:tcW w:w="4621" w:type="dxa"/>
          </w:tcPr>
          <w:p w:rsidR="004262B1" w:rsidRPr="004262B1" w:rsidRDefault="004262B1" w:rsidP="004262B1">
            <w:pPr>
              <w:shd w:val="clear" w:color="auto" w:fill="FFFFFF"/>
              <w:spacing w:after="180" w:line="360" w:lineRule="auto"/>
              <w:rPr>
                <w:rFonts w:ascii="Arial" w:hAnsi="Arial" w:cs="Arial"/>
                <w:color w:val="auto"/>
                <w:sz w:val="20"/>
                <w:szCs w:val="20"/>
              </w:rPr>
            </w:pPr>
            <w:r w:rsidRPr="004262B1">
              <w:rPr>
                <w:rFonts w:ascii="Arial" w:eastAsia="Times New Roman" w:hAnsi="Arial" w:cs="Arial"/>
                <w:color w:val="auto"/>
                <w:sz w:val="20"/>
                <w:szCs w:val="20"/>
                <w:lang w:eastAsia="en-GB"/>
              </w:rPr>
              <w:t>Castor oil, about 5 cm</w:t>
            </w:r>
            <w:r w:rsidRPr="004262B1">
              <w:rPr>
                <w:rFonts w:ascii="Arial" w:eastAsia="Times New Roman" w:hAnsi="Arial" w:cs="Arial"/>
                <w:color w:val="auto"/>
                <w:sz w:val="20"/>
                <w:szCs w:val="20"/>
                <w:vertAlign w:val="superscript"/>
                <w:lang w:eastAsia="en-GB"/>
              </w:rPr>
              <w:t>3</w:t>
            </w:r>
          </w:p>
        </w:tc>
      </w:tr>
      <w:tr w:rsidR="004262B1" w:rsidRPr="00BB21E8" w:rsidTr="004262B1">
        <w:tc>
          <w:tcPr>
            <w:tcW w:w="4621" w:type="dxa"/>
          </w:tcPr>
          <w:p w:rsidR="004262B1" w:rsidRPr="00BB21E8" w:rsidRDefault="004262B1" w:rsidP="004262B1">
            <w:pPr>
              <w:spacing w:after="120"/>
              <w:rPr>
                <w:rFonts w:ascii="Arial" w:hAnsi="Arial" w:cs="Arial"/>
                <w:sz w:val="20"/>
                <w:szCs w:val="20"/>
              </w:rPr>
            </w:pPr>
            <w:r w:rsidRPr="00BB21E8">
              <w:rPr>
                <w:rFonts w:ascii="Arial" w:hAnsi="Arial" w:cs="Arial"/>
                <w:sz w:val="20"/>
                <w:szCs w:val="20"/>
              </w:rPr>
              <w:t xml:space="preserve">Boiling tubes, 3 </w:t>
            </w:r>
          </w:p>
        </w:tc>
        <w:tc>
          <w:tcPr>
            <w:tcW w:w="4621" w:type="dxa"/>
          </w:tcPr>
          <w:p w:rsidR="004262B1" w:rsidRPr="004262B1" w:rsidRDefault="004262B1" w:rsidP="004262B1">
            <w:pPr>
              <w:shd w:val="clear" w:color="auto" w:fill="FFFFFF"/>
              <w:spacing w:after="180" w:line="360" w:lineRule="auto"/>
              <w:rPr>
                <w:rFonts w:ascii="Arial" w:hAnsi="Arial" w:cs="Arial"/>
                <w:color w:val="auto"/>
                <w:sz w:val="20"/>
                <w:szCs w:val="20"/>
              </w:rPr>
            </w:pPr>
            <w:r w:rsidRPr="004262B1">
              <w:rPr>
                <w:rFonts w:ascii="Arial" w:eastAsia="Times New Roman" w:hAnsi="Arial" w:cs="Arial"/>
                <w:color w:val="auto"/>
                <w:sz w:val="20"/>
                <w:szCs w:val="20"/>
                <w:lang w:eastAsia="en-GB"/>
              </w:rPr>
              <w:t>Ethanol (IDA, Industrial Denatured Alcohol) (HIGHLY FLAMMABLE, HARMFUL), 5 cm</w:t>
            </w:r>
            <w:r w:rsidRPr="004262B1">
              <w:rPr>
                <w:rFonts w:ascii="Arial" w:eastAsia="Times New Roman" w:hAnsi="Arial" w:cs="Arial"/>
                <w:color w:val="auto"/>
                <w:sz w:val="20"/>
                <w:szCs w:val="20"/>
                <w:vertAlign w:val="superscript"/>
                <w:lang w:eastAsia="en-GB"/>
              </w:rPr>
              <w:t>3</w:t>
            </w:r>
          </w:p>
        </w:tc>
      </w:tr>
      <w:tr w:rsidR="004262B1" w:rsidRPr="00BB21E8" w:rsidTr="004262B1">
        <w:tc>
          <w:tcPr>
            <w:tcW w:w="4621" w:type="dxa"/>
          </w:tcPr>
          <w:p w:rsidR="004262B1" w:rsidRPr="00BB21E8" w:rsidRDefault="004262B1" w:rsidP="004262B1">
            <w:pPr>
              <w:spacing w:after="120"/>
              <w:rPr>
                <w:rFonts w:ascii="Arial" w:hAnsi="Arial" w:cs="Arial"/>
                <w:sz w:val="20"/>
                <w:szCs w:val="20"/>
              </w:rPr>
            </w:pPr>
            <w:r w:rsidRPr="00BB21E8">
              <w:rPr>
                <w:rFonts w:ascii="Arial" w:hAnsi="Arial" w:cs="Arial"/>
                <w:sz w:val="20"/>
                <w:szCs w:val="20"/>
              </w:rPr>
              <w:t>Test-tube rack</w:t>
            </w:r>
          </w:p>
        </w:tc>
        <w:tc>
          <w:tcPr>
            <w:tcW w:w="4621" w:type="dxa"/>
          </w:tcPr>
          <w:p w:rsidR="004262B1" w:rsidRPr="004262B1" w:rsidRDefault="004262B1" w:rsidP="004262B1">
            <w:pPr>
              <w:shd w:val="clear" w:color="auto" w:fill="FFFFFF"/>
              <w:spacing w:after="180" w:line="360" w:lineRule="auto"/>
              <w:rPr>
                <w:rFonts w:ascii="Arial" w:hAnsi="Arial" w:cs="Arial"/>
                <w:color w:val="auto"/>
                <w:sz w:val="20"/>
                <w:szCs w:val="20"/>
              </w:rPr>
            </w:pPr>
            <w:r w:rsidRPr="004262B1">
              <w:rPr>
                <w:rFonts w:ascii="Arial" w:eastAsia="Times New Roman" w:hAnsi="Arial" w:cs="Arial"/>
                <w:color w:val="auto"/>
                <w:sz w:val="20"/>
                <w:szCs w:val="20"/>
                <w:lang w:eastAsia="en-GB"/>
              </w:rPr>
              <w:t xml:space="preserve">Sodium hydroxide solution, 5 </w:t>
            </w:r>
            <w:r w:rsidR="009260C0">
              <w:rPr>
                <w:rFonts w:ascii="Arial" w:eastAsia="Times New Roman" w:hAnsi="Arial" w:cs="Arial"/>
                <w:color w:val="auto"/>
                <w:sz w:val="20"/>
                <w:szCs w:val="20"/>
                <w:lang w:eastAsia="en-GB"/>
              </w:rPr>
              <w:t xml:space="preserve">M </w:t>
            </w:r>
            <w:r w:rsidRPr="004262B1">
              <w:rPr>
                <w:rFonts w:ascii="Arial" w:eastAsia="Times New Roman" w:hAnsi="Arial" w:cs="Arial"/>
                <w:color w:val="auto"/>
                <w:sz w:val="20"/>
                <w:szCs w:val="20"/>
                <w:lang w:eastAsia="en-GB"/>
              </w:rPr>
              <w:t>(CORROSIVE), 10 cm</w:t>
            </w:r>
            <w:r w:rsidRPr="004262B1">
              <w:rPr>
                <w:rFonts w:ascii="Arial" w:eastAsia="Times New Roman" w:hAnsi="Arial" w:cs="Arial"/>
                <w:color w:val="auto"/>
                <w:sz w:val="20"/>
                <w:szCs w:val="20"/>
                <w:vertAlign w:val="superscript"/>
                <w:lang w:eastAsia="en-GB"/>
              </w:rPr>
              <w:t>3</w:t>
            </w:r>
          </w:p>
        </w:tc>
      </w:tr>
      <w:tr w:rsidR="004262B1" w:rsidRPr="00BB21E8" w:rsidTr="004262B1">
        <w:tc>
          <w:tcPr>
            <w:tcW w:w="4621" w:type="dxa"/>
          </w:tcPr>
          <w:p w:rsidR="004262B1" w:rsidRPr="00BB21E8" w:rsidRDefault="004262B1" w:rsidP="004262B1">
            <w:pPr>
              <w:spacing w:after="120"/>
              <w:rPr>
                <w:rFonts w:ascii="Arial" w:hAnsi="Arial" w:cs="Arial"/>
                <w:sz w:val="20"/>
                <w:szCs w:val="20"/>
              </w:rPr>
            </w:pPr>
            <w:r w:rsidRPr="00BB21E8">
              <w:rPr>
                <w:rFonts w:ascii="Arial" w:hAnsi="Arial" w:cs="Arial"/>
                <w:sz w:val="20"/>
                <w:szCs w:val="20"/>
              </w:rPr>
              <w:t xml:space="preserve">Dropping pipette </w:t>
            </w:r>
          </w:p>
        </w:tc>
        <w:tc>
          <w:tcPr>
            <w:tcW w:w="4621" w:type="dxa"/>
          </w:tcPr>
          <w:p w:rsidR="004262B1" w:rsidRPr="004262B1" w:rsidRDefault="004262B1" w:rsidP="004262B1">
            <w:pPr>
              <w:shd w:val="clear" w:color="auto" w:fill="FFFFFF"/>
              <w:spacing w:after="180" w:line="360" w:lineRule="auto"/>
              <w:rPr>
                <w:rFonts w:ascii="Arial" w:hAnsi="Arial" w:cs="Arial"/>
                <w:color w:val="auto"/>
                <w:sz w:val="20"/>
                <w:szCs w:val="20"/>
              </w:rPr>
            </w:pPr>
            <w:r w:rsidRPr="004262B1">
              <w:rPr>
                <w:rFonts w:ascii="Arial" w:eastAsia="Times New Roman" w:hAnsi="Arial" w:cs="Arial"/>
                <w:color w:val="auto"/>
                <w:sz w:val="20"/>
                <w:szCs w:val="20"/>
                <w:lang w:eastAsia="en-GB"/>
              </w:rPr>
              <w:t>Sodium chloride, 10 g</w:t>
            </w:r>
          </w:p>
        </w:tc>
      </w:tr>
      <w:tr w:rsidR="004262B1" w:rsidRPr="00BB21E8" w:rsidTr="004262B1">
        <w:tc>
          <w:tcPr>
            <w:tcW w:w="4621" w:type="dxa"/>
          </w:tcPr>
          <w:p w:rsidR="004262B1" w:rsidRPr="00BB21E8" w:rsidRDefault="004262B1" w:rsidP="004262B1">
            <w:pPr>
              <w:spacing w:after="120"/>
              <w:rPr>
                <w:rFonts w:ascii="Arial" w:hAnsi="Arial" w:cs="Arial"/>
                <w:sz w:val="20"/>
                <w:szCs w:val="20"/>
              </w:rPr>
            </w:pPr>
            <w:r w:rsidRPr="00BB21E8">
              <w:rPr>
                <w:rFonts w:ascii="Arial" w:hAnsi="Arial" w:cs="Arial"/>
                <w:sz w:val="20"/>
                <w:szCs w:val="20"/>
              </w:rPr>
              <w:t xml:space="preserve">Measuring cylinders (10 cm3), 2 </w:t>
            </w:r>
          </w:p>
        </w:tc>
        <w:tc>
          <w:tcPr>
            <w:tcW w:w="4621" w:type="dxa"/>
          </w:tcPr>
          <w:p w:rsidR="004262B1" w:rsidRPr="004262B1" w:rsidRDefault="004262B1" w:rsidP="004262B1">
            <w:pPr>
              <w:shd w:val="clear" w:color="auto" w:fill="FFFFFF"/>
              <w:spacing w:after="180" w:line="360" w:lineRule="auto"/>
              <w:rPr>
                <w:rFonts w:ascii="Arial" w:hAnsi="Arial" w:cs="Arial"/>
                <w:color w:val="auto"/>
                <w:sz w:val="20"/>
                <w:szCs w:val="20"/>
              </w:rPr>
            </w:pPr>
            <w:r w:rsidRPr="004262B1">
              <w:rPr>
                <w:rFonts w:ascii="Arial" w:eastAsia="Times New Roman" w:hAnsi="Arial" w:cs="Arial"/>
                <w:color w:val="auto"/>
                <w:sz w:val="20"/>
                <w:szCs w:val="20"/>
                <w:lang w:eastAsia="en-GB"/>
              </w:rPr>
              <w:t>Concentrated sulfuric acid (CORROSIVE), 2 cm</w:t>
            </w:r>
            <w:r w:rsidRPr="004262B1">
              <w:rPr>
                <w:rFonts w:ascii="Arial" w:eastAsia="Times New Roman" w:hAnsi="Arial" w:cs="Arial"/>
                <w:color w:val="auto"/>
                <w:sz w:val="20"/>
                <w:szCs w:val="20"/>
                <w:vertAlign w:val="superscript"/>
                <w:lang w:eastAsia="en-GB"/>
              </w:rPr>
              <w:t xml:space="preserve">3 </w:t>
            </w:r>
          </w:p>
        </w:tc>
      </w:tr>
      <w:tr w:rsidR="004262B1" w:rsidRPr="00BB21E8" w:rsidTr="004262B1">
        <w:tc>
          <w:tcPr>
            <w:tcW w:w="4621" w:type="dxa"/>
          </w:tcPr>
          <w:p w:rsidR="004262B1" w:rsidRPr="00BB21E8" w:rsidRDefault="004262B1" w:rsidP="004262B1">
            <w:pPr>
              <w:spacing w:after="120"/>
              <w:rPr>
                <w:rFonts w:ascii="Arial" w:hAnsi="Arial" w:cs="Arial"/>
                <w:sz w:val="20"/>
                <w:szCs w:val="20"/>
              </w:rPr>
            </w:pPr>
            <w:r w:rsidRPr="00BB21E8">
              <w:rPr>
                <w:rFonts w:ascii="Arial" w:hAnsi="Arial" w:cs="Arial"/>
                <w:sz w:val="20"/>
                <w:szCs w:val="20"/>
              </w:rPr>
              <w:t xml:space="preserve">Beakers (100 cm3), 2  </w:t>
            </w:r>
          </w:p>
        </w:tc>
        <w:tc>
          <w:tcPr>
            <w:tcW w:w="4621" w:type="dxa"/>
          </w:tcPr>
          <w:p w:rsidR="004262B1" w:rsidRPr="004262B1" w:rsidRDefault="004262B1" w:rsidP="004262B1">
            <w:pPr>
              <w:spacing w:after="120"/>
              <w:rPr>
                <w:rFonts w:ascii="Arial" w:hAnsi="Arial" w:cs="Arial"/>
                <w:color w:val="auto"/>
                <w:sz w:val="20"/>
                <w:szCs w:val="20"/>
              </w:rPr>
            </w:pPr>
            <w:r w:rsidRPr="004262B1">
              <w:rPr>
                <w:rFonts w:ascii="Arial" w:eastAsia="Times New Roman" w:hAnsi="Arial" w:cs="Arial"/>
                <w:color w:val="auto"/>
                <w:sz w:val="20"/>
                <w:szCs w:val="20"/>
                <w:lang w:eastAsia="en-GB"/>
              </w:rPr>
              <w:t xml:space="preserve">Purified water (distilled or </w:t>
            </w:r>
            <w:proofErr w:type="spellStart"/>
            <w:r w:rsidRPr="004262B1">
              <w:rPr>
                <w:rFonts w:ascii="Arial" w:eastAsia="Times New Roman" w:hAnsi="Arial" w:cs="Arial"/>
                <w:color w:val="auto"/>
                <w:sz w:val="20"/>
                <w:szCs w:val="20"/>
                <w:lang w:eastAsia="en-GB"/>
              </w:rPr>
              <w:t>deionised</w:t>
            </w:r>
            <w:proofErr w:type="spellEnd"/>
            <w:r w:rsidRPr="004262B1">
              <w:rPr>
                <w:rFonts w:ascii="Arial" w:eastAsia="Times New Roman" w:hAnsi="Arial" w:cs="Arial"/>
                <w:color w:val="auto"/>
                <w:sz w:val="20"/>
                <w:szCs w:val="20"/>
                <w:lang w:eastAsia="en-GB"/>
              </w:rPr>
              <w:t>)</w:t>
            </w:r>
          </w:p>
        </w:tc>
      </w:tr>
      <w:tr w:rsidR="004262B1" w:rsidRPr="00BB21E8" w:rsidTr="004262B1">
        <w:tc>
          <w:tcPr>
            <w:tcW w:w="4621" w:type="dxa"/>
          </w:tcPr>
          <w:p w:rsidR="004262B1" w:rsidRPr="00BB21E8" w:rsidRDefault="004262B1" w:rsidP="004262B1">
            <w:pPr>
              <w:spacing w:after="120"/>
              <w:rPr>
                <w:rFonts w:ascii="Arial" w:hAnsi="Arial" w:cs="Arial"/>
                <w:sz w:val="20"/>
                <w:szCs w:val="20"/>
              </w:rPr>
            </w:pPr>
            <w:r w:rsidRPr="00BB21E8">
              <w:rPr>
                <w:rFonts w:ascii="Arial" w:hAnsi="Arial" w:cs="Arial"/>
                <w:sz w:val="20"/>
                <w:szCs w:val="20"/>
              </w:rPr>
              <w:t>Beaker (250 cm3)</w:t>
            </w:r>
          </w:p>
        </w:tc>
        <w:tc>
          <w:tcPr>
            <w:tcW w:w="4621" w:type="dxa"/>
          </w:tcPr>
          <w:p w:rsidR="004262B1" w:rsidRPr="00BB21E8" w:rsidRDefault="009260C0" w:rsidP="004262B1">
            <w:pPr>
              <w:spacing w:after="120"/>
              <w:rPr>
                <w:rFonts w:ascii="Arial" w:hAnsi="Arial" w:cs="Arial"/>
                <w:sz w:val="20"/>
                <w:szCs w:val="20"/>
              </w:rPr>
            </w:pPr>
            <w:r w:rsidRPr="00BB21E8">
              <w:rPr>
                <w:rFonts w:ascii="Arial" w:hAnsi="Arial" w:cs="Arial"/>
                <w:sz w:val="20"/>
                <w:szCs w:val="20"/>
              </w:rPr>
              <w:t>Glass rod</w:t>
            </w:r>
          </w:p>
        </w:tc>
      </w:tr>
      <w:tr w:rsidR="004262B1" w:rsidRPr="00BB21E8" w:rsidTr="004262B1">
        <w:tc>
          <w:tcPr>
            <w:tcW w:w="4621" w:type="dxa"/>
          </w:tcPr>
          <w:p w:rsidR="004262B1" w:rsidRPr="00BB21E8" w:rsidRDefault="009260C0" w:rsidP="004262B1">
            <w:pPr>
              <w:spacing w:after="120"/>
              <w:rPr>
                <w:rFonts w:ascii="Arial" w:hAnsi="Arial" w:cs="Arial"/>
                <w:sz w:val="20"/>
                <w:szCs w:val="20"/>
              </w:rPr>
            </w:pPr>
            <w:r w:rsidRPr="00BB21E8">
              <w:rPr>
                <w:rFonts w:ascii="Arial" w:hAnsi="Arial" w:cs="Arial"/>
              </w:rPr>
              <w:t>Spatula</w:t>
            </w:r>
          </w:p>
        </w:tc>
        <w:tc>
          <w:tcPr>
            <w:tcW w:w="4621" w:type="dxa"/>
          </w:tcPr>
          <w:p w:rsidR="004262B1" w:rsidRPr="00BB21E8" w:rsidRDefault="009260C0" w:rsidP="004262B1">
            <w:pPr>
              <w:spacing w:after="120"/>
              <w:rPr>
                <w:rFonts w:ascii="Arial" w:hAnsi="Arial" w:cs="Arial"/>
                <w:sz w:val="20"/>
                <w:szCs w:val="20"/>
              </w:rPr>
            </w:pPr>
            <w:r w:rsidRPr="00BB21E8">
              <w:rPr>
                <w:rFonts w:ascii="Arial" w:hAnsi="Arial" w:cs="Arial"/>
              </w:rPr>
              <w:t>Bunsen burner</w:t>
            </w:r>
          </w:p>
        </w:tc>
      </w:tr>
      <w:tr w:rsidR="004262B1" w:rsidRPr="00BB21E8" w:rsidTr="004262B1">
        <w:tc>
          <w:tcPr>
            <w:tcW w:w="4621" w:type="dxa"/>
          </w:tcPr>
          <w:p w:rsidR="004262B1" w:rsidRPr="00BB21E8" w:rsidRDefault="009260C0" w:rsidP="004262B1">
            <w:pPr>
              <w:spacing w:after="120"/>
              <w:rPr>
                <w:rFonts w:ascii="Arial" w:hAnsi="Arial" w:cs="Arial"/>
              </w:rPr>
            </w:pPr>
            <w:r w:rsidRPr="00BB21E8">
              <w:rPr>
                <w:rFonts w:ascii="Arial" w:hAnsi="Arial" w:cs="Arial"/>
              </w:rPr>
              <w:t>Tripod  stand</w:t>
            </w:r>
          </w:p>
        </w:tc>
        <w:tc>
          <w:tcPr>
            <w:tcW w:w="4621" w:type="dxa"/>
          </w:tcPr>
          <w:p w:rsidR="004262B1" w:rsidRPr="00BB21E8" w:rsidRDefault="009260C0" w:rsidP="004262B1">
            <w:pPr>
              <w:spacing w:after="120"/>
              <w:rPr>
                <w:rFonts w:ascii="Arial" w:hAnsi="Arial" w:cs="Arial"/>
                <w:sz w:val="20"/>
                <w:szCs w:val="20"/>
              </w:rPr>
            </w:pPr>
            <w:r w:rsidRPr="00BB21E8">
              <w:rPr>
                <w:rFonts w:ascii="Arial" w:hAnsi="Arial" w:cs="Arial"/>
              </w:rPr>
              <w:t>Heat resistant mat</w:t>
            </w:r>
          </w:p>
        </w:tc>
      </w:tr>
      <w:tr w:rsidR="004262B1" w:rsidRPr="00BB21E8" w:rsidTr="004262B1">
        <w:tc>
          <w:tcPr>
            <w:tcW w:w="4621" w:type="dxa"/>
          </w:tcPr>
          <w:p w:rsidR="004262B1" w:rsidRPr="00BB21E8" w:rsidRDefault="009260C0" w:rsidP="004262B1">
            <w:pPr>
              <w:spacing w:after="120"/>
              <w:rPr>
                <w:rFonts w:ascii="Arial" w:hAnsi="Arial" w:cs="Arial"/>
              </w:rPr>
            </w:pPr>
            <w:r w:rsidRPr="00BB21E8">
              <w:rPr>
                <w:rFonts w:ascii="Arial" w:hAnsi="Arial" w:cs="Arial"/>
              </w:rPr>
              <w:t>Boiling water from kettle</w:t>
            </w:r>
          </w:p>
        </w:tc>
        <w:tc>
          <w:tcPr>
            <w:tcW w:w="4621" w:type="dxa"/>
          </w:tcPr>
          <w:p w:rsidR="004262B1" w:rsidRPr="00BB21E8" w:rsidRDefault="009260C0" w:rsidP="004262B1">
            <w:pPr>
              <w:spacing w:after="120"/>
              <w:rPr>
                <w:rFonts w:ascii="Arial" w:hAnsi="Arial" w:cs="Arial"/>
                <w:sz w:val="20"/>
                <w:szCs w:val="20"/>
              </w:rPr>
            </w:pPr>
            <w:r w:rsidRPr="00BB21E8">
              <w:rPr>
                <w:rFonts w:ascii="Arial" w:hAnsi="Arial" w:cs="Arial"/>
              </w:rPr>
              <w:t>Ice bath</w:t>
            </w:r>
          </w:p>
        </w:tc>
      </w:tr>
      <w:tr w:rsidR="004262B1" w:rsidRPr="00BB21E8" w:rsidTr="004262B1">
        <w:tc>
          <w:tcPr>
            <w:tcW w:w="4621" w:type="dxa"/>
          </w:tcPr>
          <w:p w:rsidR="004262B1" w:rsidRPr="00BB21E8" w:rsidRDefault="009260C0" w:rsidP="004262B1">
            <w:pPr>
              <w:spacing w:after="120"/>
              <w:rPr>
                <w:rFonts w:ascii="Arial" w:hAnsi="Arial" w:cs="Arial"/>
              </w:rPr>
            </w:pPr>
            <w:r w:rsidRPr="00BB21E8">
              <w:rPr>
                <w:rFonts w:ascii="Arial" w:hAnsi="Arial" w:cs="Arial"/>
              </w:rPr>
              <w:t>Filter flask, funnel, filter paper and pump</w:t>
            </w:r>
          </w:p>
        </w:tc>
        <w:tc>
          <w:tcPr>
            <w:tcW w:w="4621" w:type="dxa"/>
          </w:tcPr>
          <w:p w:rsidR="004262B1" w:rsidRPr="00BB21E8" w:rsidRDefault="004262B1" w:rsidP="004262B1">
            <w:pPr>
              <w:spacing w:after="120"/>
              <w:rPr>
                <w:rFonts w:ascii="Arial" w:hAnsi="Arial" w:cs="Arial"/>
                <w:sz w:val="20"/>
                <w:szCs w:val="20"/>
              </w:rPr>
            </w:pPr>
          </w:p>
        </w:tc>
      </w:tr>
    </w:tbl>
    <w:p w:rsidR="009260C0" w:rsidRDefault="009260C0">
      <w:pPr>
        <w:rPr>
          <w:rFonts w:ascii="Helvetica" w:hAnsi="Helvetica"/>
        </w:rPr>
      </w:pPr>
    </w:p>
    <w:p w:rsidR="009260C0" w:rsidRDefault="009260C0">
      <w:pPr>
        <w:rPr>
          <w:rFonts w:ascii="Helvetica" w:hAnsi="Helvetica"/>
        </w:rPr>
      </w:pPr>
    </w:p>
    <w:p w:rsidR="009260C0" w:rsidRPr="001676A6" w:rsidRDefault="009260C0" w:rsidP="009260C0">
      <w:pPr>
        <w:spacing w:after="120" w:line="276" w:lineRule="auto"/>
        <w:rPr>
          <w:rFonts w:ascii="Helvetica" w:hAnsi="Helvetica" w:cs="Arial"/>
          <w:spacing w:val="10"/>
          <w:sz w:val="22"/>
          <w:szCs w:val="22"/>
        </w:rPr>
      </w:pPr>
      <w:r w:rsidRPr="001676A6">
        <w:rPr>
          <w:rFonts w:ascii="Helvetica" w:hAnsi="Helvetica" w:cs="Arial"/>
          <w:b/>
          <w:bCs/>
          <w:sz w:val="22"/>
          <w:szCs w:val="22"/>
        </w:rPr>
        <w:t>Method</w:t>
      </w:r>
    </w:p>
    <w:p w:rsidR="009260C0" w:rsidRPr="001676A6" w:rsidRDefault="009260C0" w:rsidP="009260C0">
      <w:pPr>
        <w:spacing w:after="120" w:line="276" w:lineRule="auto"/>
        <w:rPr>
          <w:rFonts w:ascii="Helvetica" w:hAnsi="Helvetica" w:cs="Arial"/>
          <w:i/>
          <w:sz w:val="22"/>
          <w:szCs w:val="22"/>
        </w:rPr>
      </w:pPr>
    </w:p>
    <w:p w:rsidR="009260C0" w:rsidRPr="00A13DFE" w:rsidRDefault="009260C0" w:rsidP="009260C0">
      <w:pPr>
        <w:spacing w:after="120" w:line="276" w:lineRule="auto"/>
        <w:rPr>
          <w:rFonts w:ascii="Helvetica" w:hAnsi="Helvetica" w:cs="Arial"/>
          <w:i/>
          <w:color w:val="auto"/>
          <w:sz w:val="22"/>
          <w:szCs w:val="22"/>
        </w:rPr>
      </w:pPr>
      <w:r w:rsidRPr="00A13DFE">
        <w:rPr>
          <w:rFonts w:ascii="Helvetica" w:hAnsi="Helvetica" w:cs="Arial"/>
          <w:i/>
          <w:color w:val="auto"/>
          <w:sz w:val="22"/>
          <w:szCs w:val="22"/>
        </w:rPr>
        <w:t xml:space="preserve">Experiment 1 – Making Soap </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 Place about 2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castor oil in a 100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beaker using a dropping pipette, followed by 5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ethanol. Stir with a glass rod to mix.</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 Add 10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sodium hydroxide solution..</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Prepare a water bath containing near-boiling water from an electric kettle so that you can safely lower the small beaker into it without spillage. A 250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beaker may be used as the water bath. Do not use too much water, as the small beaker needs to be supported without risk of the water coming over the top.</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Stir the mixture in the beaker with a glass rod for 5 minutes. If the water bath cools too much, you may need to renew with fresh boiling water.</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Meanwhile in a boiling tube make a saturated solution of sodium chloride by shaking solid sodium chloride with 10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water until no more will dissolve. Allow to settle.</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After 5 minutes, add the saturated sodium chloride solution to the small beaker and stir.</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Add desired scent at this point and mix thoroughly.</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Cool the mixture by changing to a cold water bath (or an ice bath if available).</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lastRenderedPageBreak/>
        <w:t>Soft, white lumps of the soap will gradually form in the mixture. Leave for a few minutes to improve the yield. During this time the soap may rise to the surface and form a soft crust on cooling.</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Using a pump, with a fresh filter paper damped down in the funnel, filter off the soap, breaking up the crust with a glass rod if necessary</w:t>
      </w:r>
    </w:p>
    <w:p w:rsidR="009260C0" w:rsidRPr="00A13DFE" w:rsidRDefault="009260C0" w:rsidP="009260C0">
      <w:pPr>
        <w:numPr>
          <w:ilvl w:val="0"/>
          <w:numId w:val="42"/>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Allow the soap to drain on a paper towel – do not touch it with your fingers, as it may still contain sodium hydroxide.</w:t>
      </w:r>
    </w:p>
    <w:p w:rsidR="009260C0" w:rsidRDefault="009260C0" w:rsidP="009260C0">
      <w:pPr>
        <w:numPr>
          <w:ilvl w:val="0"/>
          <w:numId w:val="42"/>
        </w:numPr>
        <w:spacing w:after="120" w:line="276" w:lineRule="auto"/>
        <w:rPr>
          <w:rFonts w:ascii="Helvetica" w:hAnsi="Helvetica" w:cs="Arial"/>
          <w:color w:val="auto"/>
          <w:sz w:val="22"/>
          <w:szCs w:val="22"/>
        </w:rPr>
      </w:pPr>
      <w:r w:rsidRPr="00A13DFE">
        <w:rPr>
          <w:rFonts w:ascii="Helvetica" w:eastAsia="Times New Roman" w:hAnsi="Helvetica" w:cs="Arial"/>
          <w:color w:val="auto"/>
          <w:sz w:val="22"/>
          <w:szCs w:val="22"/>
          <w:lang w:eastAsia="en-GB"/>
        </w:rPr>
        <w:t>Use a spatula to transfer a little of the soap to a test-tube, and add a few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purified water. Shake well! What happens? You have made a soap!</w:t>
      </w:r>
      <w:r w:rsidRPr="00A13DFE">
        <w:rPr>
          <w:rFonts w:ascii="Helvetica" w:eastAsia="Times New Roman" w:hAnsi="Helvetica" w:cs="Arial"/>
          <w:color w:val="auto"/>
          <w:sz w:val="22"/>
          <w:szCs w:val="22"/>
          <w:lang w:eastAsia="en-GB"/>
        </w:rPr>
        <w:br/>
      </w:r>
    </w:p>
    <w:p w:rsidR="00D97D1F" w:rsidRPr="00D97D1F" w:rsidRDefault="00D97D1F" w:rsidP="00D97D1F">
      <w:pPr>
        <w:spacing w:after="120" w:line="276" w:lineRule="auto"/>
        <w:rPr>
          <w:rFonts w:ascii="Helvetica" w:hAnsi="Helvetica" w:cs="Arial"/>
          <w:b/>
          <w:color w:val="auto"/>
          <w:sz w:val="22"/>
          <w:szCs w:val="22"/>
        </w:rPr>
      </w:pPr>
      <w:r w:rsidRPr="00D97D1F">
        <w:rPr>
          <w:rFonts w:ascii="Helvetica" w:hAnsi="Helvetica" w:cs="Arial"/>
          <w:b/>
          <w:color w:val="auto"/>
          <w:sz w:val="22"/>
          <w:szCs w:val="22"/>
        </w:rPr>
        <w:t>Quantities needed</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 xml:space="preserve">Each group will need </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2cm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of castor (or other) oil, </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10 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ethanol, </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10 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5M sodium hydroxide and </w:t>
      </w:r>
    </w:p>
    <w:p w:rsidR="00D97D1F" w:rsidRPr="00A13DFE"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10cm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of saturated sodium chloride solution (or 4g of solid sodium chloride to dissolve into 10cm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of water)</w:t>
      </w:r>
    </w:p>
    <w:p w:rsidR="009260C0" w:rsidRPr="00A13DFE" w:rsidRDefault="009260C0" w:rsidP="009260C0">
      <w:pPr>
        <w:spacing w:after="120" w:line="276" w:lineRule="auto"/>
        <w:ind w:left="360"/>
        <w:rPr>
          <w:rFonts w:ascii="Helvetica" w:hAnsi="Helvetica" w:cs="Arial"/>
          <w:color w:val="auto"/>
          <w:sz w:val="22"/>
          <w:szCs w:val="22"/>
        </w:rPr>
      </w:pPr>
    </w:p>
    <w:p w:rsidR="009260C0" w:rsidRPr="00A13DFE" w:rsidRDefault="009260C0" w:rsidP="009260C0">
      <w:pPr>
        <w:spacing w:after="120" w:line="276" w:lineRule="auto"/>
        <w:rPr>
          <w:rFonts w:ascii="Helvetica" w:hAnsi="Helvetica" w:cs="Arial"/>
          <w:i/>
          <w:color w:val="auto"/>
          <w:sz w:val="22"/>
          <w:szCs w:val="22"/>
        </w:rPr>
      </w:pPr>
      <w:r w:rsidRPr="00A13DFE">
        <w:rPr>
          <w:rFonts w:ascii="Helvetica" w:hAnsi="Helvetica" w:cs="Arial"/>
          <w:i/>
          <w:color w:val="auto"/>
          <w:sz w:val="22"/>
          <w:szCs w:val="22"/>
        </w:rPr>
        <w:t xml:space="preserve">Experiment 2 – Making Detergent </w:t>
      </w:r>
    </w:p>
    <w:p w:rsidR="009260C0" w:rsidRPr="00A13DFE" w:rsidRDefault="009260C0" w:rsidP="00D97D1F">
      <w:pPr>
        <w:numPr>
          <w:ilvl w:val="0"/>
          <w:numId w:val="43"/>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Add 4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concentrated sulfuric acid to a boiling tube (your teacher may do this for you).</w:t>
      </w:r>
    </w:p>
    <w:p w:rsidR="009260C0" w:rsidRPr="00A13DFE" w:rsidRDefault="009260C0" w:rsidP="00D97D1F">
      <w:pPr>
        <w:numPr>
          <w:ilvl w:val="0"/>
          <w:numId w:val="43"/>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Using the dropping pipette, add 2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castor oil very carefully to the boiling tube, swirling gently to mix. Does the test-tube become hot?</w:t>
      </w:r>
    </w:p>
    <w:p w:rsidR="009260C0" w:rsidRPr="00A13DFE" w:rsidRDefault="009260C0" w:rsidP="00D97D1F">
      <w:pPr>
        <w:numPr>
          <w:ilvl w:val="0"/>
          <w:numId w:val="43"/>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Add 10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cold water to a boiling tube (about 3 - 4 cm depth), then carefully pour the reaction mixture from the first tube into the water. The liquid may be very slow-flowing (viscous) and contain concentrated acid, so be careful and take your time over this.</w:t>
      </w:r>
    </w:p>
    <w:p w:rsidR="009260C0" w:rsidRPr="00A13DFE" w:rsidRDefault="009260C0" w:rsidP="00D97D1F">
      <w:pPr>
        <w:numPr>
          <w:ilvl w:val="0"/>
          <w:numId w:val="43"/>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Stir to remove the excess of acid into the water and then decant (pour off) the water down the sink, leaving a pinkish-grey sludge. Wash the product again with two more portions of water.</w:t>
      </w:r>
    </w:p>
    <w:p w:rsidR="009260C0" w:rsidRPr="00A13DFE" w:rsidRDefault="009260C0" w:rsidP="00D97D1F">
      <w:pPr>
        <w:numPr>
          <w:ilvl w:val="0"/>
          <w:numId w:val="43"/>
        </w:numPr>
        <w:shd w:val="clear" w:color="auto" w:fill="FFFFFF"/>
        <w:spacing w:after="120" w:line="276" w:lineRule="auto"/>
        <w:rPr>
          <w:rFonts w:ascii="Helvetica" w:eastAsia="Times New Roman" w:hAnsi="Helvetica" w:cs="Arial"/>
          <w:color w:val="auto"/>
          <w:sz w:val="22"/>
          <w:szCs w:val="22"/>
          <w:lang w:eastAsia="en-GB"/>
        </w:rPr>
      </w:pPr>
      <w:r w:rsidRPr="00A13DFE">
        <w:rPr>
          <w:rFonts w:ascii="Helvetica" w:eastAsia="Times New Roman" w:hAnsi="Helvetica" w:cs="Arial"/>
          <w:color w:val="auto"/>
          <w:sz w:val="22"/>
          <w:szCs w:val="22"/>
          <w:lang w:eastAsia="en-GB"/>
        </w:rPr>
        <w:t>Use a spatula to transfer a small quantity of the product to a clean test-tube. Add a few cm</w:t>
      </w:r>
      <w:r w:rsidRPr="00A13DFE">
        <w:rPr>
          <w:rFonts w:ascii="Helvetica" w:eastAsia="Times New Roman" w:hAnsi="Helvetica" w:cs="Arial"/>
          <w:color w:val="auto"/>
          <w:sz w:val="22"/>
          <w:szCs w:val="22"/>
          <w:bdr w:val="none" w:sz="0" w:space="0" w:color="auto" w:frame="1"/>
          <w:vertAlign w:val="superscript"/>
          <w:lang w:eastAsia="en-GB"/>
        </w:rPr>
        <w:t>3</w:t>
      </w:r>
      <w:r w:rsidRPr="00A13DFE">
        <w:rPr>
          <w:rFonts w:ascii="Helvetica" w:eastAsia="Times New Roman" w:hAnsi="Helvetica" w:cs="Arial"/>
          <w:color w:val="auto"/>
          <w:sz w:val="22"/>
          <w:szCs w:val="22"/>
          <w:lang w:eastAsia="en-GB"/>
        </w:rPr>
        <w:t> of water, and shake well. What happens? You have made a detergent!</w:t>
      </w:r>
    </w:p>
    <w:p w:rsidR="009260C0" w:rsidRDefault="009260C0" w:rsidP="009260C0">
      <w:pPr>
        <w:shd w:val="clear" w:color="auto" w:fill="FFFFFF"/>
        <w:spacing w:after="120" w:line="276" w:lineRule="auto"/>
        <w:rPr>
          <w:rFonts w:ascii="Helvetica" w:eastAsia="Times New Roman" w:hAnsi="Helvetica" w:cs="Arial"/>
          <w:b/>
          <w:color w:val="5C5C5C"/>
          <w:sz w:val="22"/>
          <w:szCs w:val="22"/>
          <w:lang w:eastAsia="en-GB"/>
        </w:rPr>
      </w:pPr>
    </w:p>
    <w:p w:rsidR="00D97D1F" w:rsidRPr="00D97D1F" w:rsidRDefault="00D97D1F" w:rsidP="00D97D1F">
      <w:pPr>
        <w:spacing w:after="120" w:line="276" w:lineRule="auto"/>
        <w:rPr>
          <w:rFonts w:ascii="Helvetica" w:hAnsi="Helvetica" w:cs="Arial"/>
          <w:b/>
          <w:color w:val="auto"/>
          <w:sz w:val="22"/>
          <w:szCs w:val="22"/>
        </w:rPr>
      </w:pPr>
      <w:r w:rsidRPr="00D97D1F">
        <w:rPr>
          <w:rFonts w:ascii="Helvetica" w:hAnsi="Helvetica" w:cs="Arial"/>
          <w:b/>
          <w:color w:val="auto"/>
          <w:sz w:val="22"/>
          <w:szCs w:val="22"/>
        </w:rPr>
        <w:t>Quantities needed</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 xml:space="preserve">Each group will need </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2 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of castor (or other) oil, </w:t>
      </w:r>
    </w:p>
    <w:p w:rsidR="00D97D1F" w:rsidRDefault="00D97D1F" w:rsidP="00D97D1F">
      <w:pPr>
        <w:spacing w:after="120" w:line="276" w:lineRule="auto"/>
        <w:rPr>
          <w:rFonts w:ascii="Helvetica" w:hAnsi="Helvetica" w:cs="Arial"/>
          <w:color w:val="auto"/>
          <w:sz w:val="22"/>
          <w:szCs w:val="22"/>
        </w:rPr>
      </w:pPr>
      <w:r>
        <w:rPr>
          <w:rFonts w:ascii="Helvetica" w:hAnsi="Helvetica" w:cs="Arial"/>
          <w:color w:val="auto"/>
          <w:sz w:val="22"/>
          <w:szCs w:val="22"/>
        </w:rPr>
        <w:t>4 cm</w:t>
      </w:r>
      <w:r w:rsidRPr="00D97D1F">
        <w:rPr>
          <w:rFonts w:ascii="Helvetica" w:hAnsi="Helvetica" w:cs="Arial"/>
          <w:color w:val="auto"/>
          <w:sz w:val="22"/>
          <w:szCs w:val="22"/>
          <w:vertAlign w:val="superscript"/>
        </w:rPr>
        <w:t>3</w:t>
      </w:r>
      <w:r>
        <w:rPr>
          <w:rFonts w:ascii="Helvetica" w:hAnsi="Helvetica" w:cs="Arial"/>
          <w:color w:val="auto"/>
          <w:sz w:val="22"/>
          <w:szCs w:val="22"/>
        </w:rPr>
        <w:t xml:space="preserve"> </w:t>
      </w:r>
      <w:proofErr w:type="spellStart"/>
      <w:r>
        <w:rPr>
          <w:rFonts w:ascii="Helvetica" w:hAnsi="Helvetica" w:cs="Arial"/>
          <w:color w:val="auto"/>
          <w:sz w:val="22"/>
          <w:szCs w:val="22"/>
        </w:rPr>
        <w:t>sulphuric</w:t>
      </w:r>
      <w:proofErr w:type="spellEnd"/>
      <w:r>
        <w:rPr>
          <w:rFonts w:ascii="Helvetica" w:hAnsi="Helvetica" w:cs="Arial"/>
          <w:color w:val="auto"/>
          <w:sz w:val="22"/>
          <w:szCs w:val="22"/>
        </w:rPr>
        <w:t xml:space="preserve"> acid (concentrated)  </w:t>
      </w:r>
    </w:p>
    <w:p w:rsidR="00D97D1F" w:rsidRDefault="00D97D1F" w:rsidP="009260C0">
      <w:pPr>
        <w:shd w:val="clear" w:color="auto" w:fill="FFFFFF"/>
        <w:spacing w:after="120" w:line="276" w:lineRule="auto"/>
        <w:rPr>
          <w:rFonts w:ascii="Helvetica" w:eastAsia="Times New Roman" w:hAnsi="Helvetica" w:cs="Arial"/>
          <w:b/>
          <w:color w:val="5C5C5C"/>
          <w:sz w:val="22"/>
          <w:szCs w:val="22"/>
          <w:lang w:eastAsia="en-GB"/>
        </w:rPr>
      </w:pPr>
    </w:p>
    <w:p w:rsidR="009260C0" w:rsidRPr="00085673" w:rsidRDefault="009260C0" w:rsidP="009260C0">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lastRenderedPageBreak/>
        <w:t>Castor oil is the best oil for making soap in the school laboratory, but reasonable results can be obtained from olive oil and rape-seed o</w:t>
      </w:r>
      <w:r>
        <w:rPr>
          <w:rFonts w:ascii="Helvetica" w:eastAsia="Times New Roman" w:hAnsi="Helvetica" w:cs="Arial"/>
          <w:color w:val="auto"/>
          <w:sz w:val="22"/>
          <w:szCs w:val="22"/>
          <w:lang w:eastAsia="en-GB"/>
        </w:rPr>
        <w:t xml:space="preserve">il. For making detergent by </w:t>
      </w:r>
      <w:proofErr w:type="spellStart"/>
      <w:r>
        <w:rPr>
          <w:rFonts w:ascii="Helvetica" w:eastAsia="Times New Roman" w:hAnsi="Helvetica" w:cs="Arial"/>
          <w:color w:val="auto"/>
          <w:sz w:val="22"/>
          <w:szCs w:val="22"/>
          <w:lang w:eastAsia="en-GB"/>
        </w:rPr>
        <w:t>sulph</w:t>
      </w:r>
      <w:r w:rsidRPr="00085673">
        <w:rPr>
          <w:rFonts w:ascii="Helvetica" w:eastAsia="Times New Roman" w:hAnsi="Helvetica" w:cs="Arial"/>
          <w:color w:val="auto"/>
          <w:sz w:val="22"/>
          <w:szCs w:val="22"/>
          <w:lang w:eastAsia="en-GB"/>
        </w:rPr>
        <w:t>onation</w:t>
      </w:r>
      <w:proofErr w:type="spellEnd"/>
      <w:r w:rsidRPr="00085673">
        <w:rPr>
          <w:rFonts w:ascii="Helvetica" w:eastAsia="Times New Roman" w:hAnsi="Helvetica" w:cs="Arial"/>
          <w:color w:val="auto"/>
          <w:sz w:val="22"/>
          <w:szCs w:val="22"/>
          <w:lang w:eastAsia="en-GB"/>
        </w:rPr>
        <w:t xml:space="preserve">, the </w:t>
      </w:r>
      <w:proofErr w:type="spellStart"/>
      <w:r w:rsidRPr="00085673">
        <w:rPr>
          <w:rFonts w:ascii="Helvetica" w:eastAsia="Times New Roman" w:hAnsi="Helvetica" w:cs="Arial"/>
          <w:color w:val="auto"/>
          <w:sz w:val="22"/>
          <w:szCs w:val="22"/>
          <w:lang w:eastAsia="en-GB"/>
        </w:rPr>
        <w:t>hydroxy</w:t>
      </w:r>
      <w:proofErr w:type="spellEnd"/>
      <w:r w:rsidRPr="00085673">
        <w:rPr>
          <w:rFonts w:ascii="Helvetica" w:eastAsia="Times New Roman" w:hAnsi="Helvetica" w:cs="Arial"/>
          <w:color w:val="auto"/>
          <w:sz w:val="22"/>
          <w:szCs w:val="22"/>
          <w:lang w:eastAsia="en-GB"/>
        </w:rPr>
        <w:t xml:space="preserve">-group on the carbon chain is essential, and </w:t>
      </w:r>
      <w:r>
        <w:rPr>
          <w:rFonts w:ascii="Helvetica" w:eastAsia="Times New Roman" w:hAnsi="Helvetica" w:cs="Arial"/>
          <w:color w:val="auto"/>
          <w:sz w:val="22"/>
          <w:szCs w:val="22"/>
          <w:lang w:eastAsia="en-GB"/>
        </w:rPr>
        <w:t xml:space="preserve">so </w:t>
      </w:r>
      <w:r w:rsidRPr="00085673">
        <w:rPr>
          <w:rFonts w:ascii="Helvetica" w:eastAsia="Times New Roman" w:hAnsi="Helvetica" w:cs="Arial"/>
          <w:color w:val="auto"/>
          <w:sz w:val="22"/>
          <w:szCs w:val="22"/>
          <w:lang w:eastAsia="en-GB"/>
        </w:rPr>
        <w:t>castor oil is necessary. </w:t>
      </w:r>
    </w:p>
    <w:p w:rsidR="009260C0" w:rsidRPr="00085673" w:rsidRDefault="009260C0" w:rsidP="009260C0">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t> At least two electric kettles, strategically situated around the laboratory, will be needed to allow students to fill their water-baths (250 cm</w:t>
      </w:r>
      <w:r w:rsidRPr="00085673">
        <w:rPr>
          <w:rFonts w:ascii="Helvetica" w:eastAsia="Times New Roman" w:hAnsi="Helvetica" w:cs="Arial"/>
          <w:color w:val="auto"/>
          <w:sz w:val="22"/>
          <w:szCs w:val="22"/>
          <w:bdr w:val="none" w:sz="0" w:space="0" w:color="auto" w:frame="1"/>
          <w:vertAlign w:val="superscript"/>
          <w:lang w:eastAsia="en-GB"/>
        </w:rPr>
        <w:t>3</w:t>
      </w:r>
      <w:r w:rsidRPr="00085673">
        <w:rPr>
          <w:rFonts w:ascii="Helvetica" w:eastAsia="Times New Roman" w:hAnsi="Helvetica" w:cs="Arial"/>
          <w:color w:val="auto"/>
          <w:sz w:val="22"/>
          <w:szCs w:val="22"/>
          <w:lang w:eastAsia="en-GB"/>
        </w:rPr>
        <w:t xml:space="preserve"> beakers or larger, or a small metal </w:t>
      </w:r>
      <w:proofErr w:type="spellStart"/>
      <w:r w:rsidRPr="00085673">
        <w:rPr>
          <w:rFonts w:ascii="Helvetica" w:eastAsia="Times New Roman" w:hAnsi="Helvetica" w:cs="Arial"/>
          <w:color w:val="auto"/>
          <w:sz w:val="22"/>
          <w:szCs w:val="22"/>
          <w:lang w:eastAsia="en-GB"/>
        </w:rPr>
        <w:t>waterbath</w:t>
      </w:r>
      <w:proofErr w:type="spellEnd"/>
      <w:r w:rsidRPr="00085673">
        <w:rPr>
          <w:rFonts w:ascii="Helvetica" w:eastAsia="Times New Roman" w:hAnsi="Helvetica" w:cs="Arial"/>
          <w:color w:val="auto"/>
          <w:sz w:val="22"/>
          <w:szCs w:val="22"/>
          <w:lang w:eastAsia="en-GB"/>
        </w:rPr>
        <w:t>). These should be pre-heated to boiling at the start of the lesson so that a rapid re-heat is possible when students have to fill their water baths. It may be safer for students to take the electric kettles to their working places than to carry beakers of boiling water around the laboratory.</w:t>
      </w:r>
    </w:p>
    <w:p w:rsidR="009260C0" w:rsidRPr="00085673" w:rsidRDefault="009260C0" w:rsidP="009260C0">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t>An ice-bath will help to speed up the precipitation of the soap produced. Again, two or more placed around the laboratory will probably be necessary. </w:t>
      </w:r>
    </w:p>
    <w:p w:rsidR="009260C0" w:rsidRPr="00085673" w:rsidRDefault="009260C0" w:rsidP="009260C0">
      <w:pPr>
        <w:shd w:val="clear" w:color="auto" w:fill="FFFFFF"/>
        <w:spacing w:after="120" w:line="276" w:lineRule="auto"/>
        <w:rPr>
          <w:rFonts w:ascii="Helvetica" w:eastAsia="Times New Roman" w:hAnsi="Helvetica" w:cs="Arial"/>
          <w:color w:val="auto"/>
          <w:sz w:val="22"/>
          <w:szCs w:val="22"/>
          <w:lang w:eastAsia="en-GB"/>
        </w:rPr>
      </w:pPr>
      <w:r w:rsidRPr="00085673">
        <w:rPr>
          <w:rFonts w:ascii="Helvetica" w:eastAsia="Times New Roman" w:hAnsi="Helvetica" w:cs="Arial"/>
          <w:color w:val="auto"/>
          <w:sz w:val="22"/>
          <w:szCs w:val="22"/>
          <w:lang w:eastAsia="en-GB"/>
        </w:rPr>
        <w:t>The solid soap needs to be filtered off using a pump. Four water-pumps set up around the laboratory, with filter flasks (100 cm</w:t>
      </w:r>
      <w:r w:rsidRPr="00085673">
        <w:rPr>
          <w:rFonts w:ascii="Helvetica" w:eastAsia="Times New Roman" w:hAnsi="Helvetica" w:cs="Arial"/>
          <w:color w:val="auto"/>
          <w:sz w:val="22"/>
          <w:szCs w:val="22"/>
          <w:bdr w:val="none" w:sz="0" w:space="0" w:color="auto" w:frame="1"/>
          <w:vertAlign w:val="superscript"/>
          <w:lang w:eastAsia="en-GB"/>
        </w:rPr>
        <w:t>3</w:t>
      </w:r>
      <w:r w:rsidRPr="00085673">
        <w:rPr>
          <w:rFonts w:ascii="Helvetica" w:eastAsia="Times New Roman" w:hAnsi="Helvetica" w:cs="Arial"/>
          <w:color w:val="auto"/>
          <w:sz w:val="22"/>
          <w:szCs w:val="22"/>
          <w:lang w:eastAsia="en-GB"/>
        </w:rPr>
        <w:t>) and either small Buchner or Hirsch funnels, will allow the class to filter their products efficiently. Filter papers should be available to size for each funnel. If water pumps are not available, other types of suction pump can be used.</w:t>
      </w:r>
    </w:p>
    <w:p w:rsidR="00D97D1F" w:rsidRDefault="00D97D1F">
      <w:pPr>
        <w:rPr>
          <w:rFonts w:ascii="Helvetica" w:hAnsi="Helvetica"/>
        </w:rPr>
      </w:pPr>
    </w:p>
    <w:p w:rsidR="000067F2" w:rsidRDefault="000067F2">
      <w:pPr>
        <w:rPr>
          <w:rFonts w:ascii="Helvetica" w:hAnsi="Helvetica"/>
        </w:rPr>
      </w:pPr>
    </w:p>
    <w:p w:rsidR="00D97D1F" w:rsidRDefault="00D97D1F">
      <w:pPr>
        <w:rPr>
          <w:rFonts w:ascii="Helvetica" w:hAnsi="Helvetica"/>
        </w:rPr>
      </w:pPr>
      <w:r>
        <w:rPr>
          <w:rFonts w:ascii="Helvetica" w:hAnsi="Helvetica"/>
        </w:rPr>
        <w:t>Testing soap/detergents</w:t>
      </w:r>
    </w:p>
    <w:p w:rsidR="00D97D1F" w:rsidRDefault="00D97D1F">
      <w:pPr>
        <w:rPr>
          <w:rFonts w:ascii="Helvetica" w:hAnsi="Helvetica"/>
        </w:rPr>
      </w:pPr>
    </w:p>
    <w:p w:rsidR="000067F2" w:rsidRPr="001676A6" w:rsidRDefault="000067F2" w:rsidP="000067F2">
      <w:pPr>
        <w:spacing w:after="120" w:line="276" w:lineRule="auto"/>
        <w:rPr>
          <w:rFonts w:ascii="Helvetica" w:hAnsi="Helvetica" w:cs="Arial"/>
          <w:sz w:val="22"/>
          <w:szCs w:val="22"/>
        </w:rPr>
      </w:pPr>
      <w:r w:rsidRPr="001676A6">
        <w:rPr>
          <w:rFonts w:ascii="Helvetica" w:hAnsi="Helvetica" w:cs="Arial"/>
          <w:b/>
          <w:bCs/>
          <w:sz w:val="22"/>
          <w:szCs w:val="22"/>
        </w:rPr>
        <w:t>Equipment and Materials Required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1"/>
        <w:gridCol w:w="4621"/>
      </w:tblGrid>
      <w:tr w:rsidR="000067F2" w:rsidRPr="001676A6" w:rsidTr="00556309">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b/>
                <w:bCs/>
                <w:sz w:val="22"/>
                <w:szCs w:val="22"/>
              </w:rPr>
              <w:t xml:space="preserve"> </w:t>
            </w:r>
            <w:r w:rsidRPr="001676A6">
              <w:rPr>
                <w:rFonts w:ascii="Helvetica" w:hAnsi="Helvetica" w:cs="Arial"/>
                <w:sz w:val="22"/>
                <w:szCs w:val="22"/>
              </w:rPr>
              <w:t>1 test tube rack</w:t>
            </w:r>
          </w:p>
        </w:tc>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4 Test tubes</w:t>
            </w:r>
          </w:p>
        </w:tc>
      </w:tr>
      <w:tr w:rsidR="000067F2" w:rsidRPr="001676A6" w:rsidTr="00556309">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 xml:space="preserve">4 </w:t>
            </w:r>
            <w:proofErr w:type="spellStart"/>
            <w:r w:rsidRPr="001676A6">
              <w:rPr>
                <w:rFonts w:ascii="Helvetica" w:hAnsi="Helvetica" w:cs="Arial"/>
                <w:sz w:val="22"/>
                <w:szCs w:val="22"/>
              </w:rPr>
              <w:t>petri</w:t>
            </w:r>
            <w:proofErr w:type="spellEnd"/>
            <w:r w:rsidRPr="001676A6">
              <w:rPr>
                <w:rFonts w:ascii="Helvetica" w:hAnsi="Helvetica" w:cs="Arial"/>
                <w:sz w:val="22"/>
                <w:szCs w:val="22"/>
              </w:rPr>
              <w:t xml:space="preserve"> dishes</w:t>
            </w:r>
          </w:p>
        </w:tc>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Pr>
                <w:rFonts w:ascii="Helvetica" w:hAnsi="Helvetica" w:cs="Arial"/>
                <w:sz w:val="22"/>
                <w:szCs w:val="22"/>
              </w:rPr>
              <w:t>1 10 cm</w:t>
            </w:r>
            <w:r w:rsidRPr="000067F2">
              <w:rPr>
                <w:rFonts w:ascii="Helvetica" w:hAnsi="Helvetica" w:cs="Arial"/>
                <w:sz w:val="22"/>
                <w:szCs w:val="22"/>
                <w:vertAlign w:val="superscript"/>
              </w:rPr>
              <w:t>3</w:t>
            </w:r>
            <w:r w:rsidRPr="001676A6">
              <w:rPr>
                <w:rFonts w:ascii="Helvetica" w:hAnsi="Helvetica" w:cs="Arial"/>
                <w:sz w:val="22"/>
                <w:szCs w:val="22"/>
              </w:rPr>
              <w:t xml:space="preserve"> measuring cylinder</w:t>
            </w:r>
          </w:p>
        </w:tc>
      </w:tr>
      <w:tr w:rsidR="000067F2" w:rsidRPr="001676A6" w:rsidTr="00556309">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Pr>
                <w:rFonts w:ascii="Helvetica" w:hAnsi="Helvetica" w:cs="Arial"/>
                <w:sz w:val="22"/>
                <w:szCs w:val="22"/>
              </w:rPr>
              <w:t>1 250 cm</w:t>
            </w:r>
            <w:r w:rsidRPr="000067F2">
              <w:rPr>
                <w:rFonts w:ascii="Helvetica" w:hAnsi="Helvetica" w:cs="Arial"/>
                <w:sz w:val="22"/>
                <w:szCs w:val="22"/>
                <w:vertAlign w:val="superscript"/>
              </w:rPr>
              <w:t>3</w:t>
            </w:r>
            <w:r w:rsidRPr="001676A6">
              <w:rPr>
                <w:rFonts w:ascii="Helvetica" w:hAnsi="Helvetica" w:cs="Arial"/>
                <w:sz w:val="22"/>
                <w:szCs w:val="22"/>
              </w:rPr>
              <w:t xml:space="preserve"> measuring cylinder</w:t>
            </w:r>
          </w:p>
        </w:tc>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4 large test tubes (with stoppers)</w:t>
            </w:r>
          </w:p>
        </w:tc>
      </w:tr>
      <w:tr w:rsidR="000067F2" w:rsidRPr="001676A6" w:rsidTr="00556309">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Pr>
                <w:rFonts w:ascii="Helvetica" w:hAnsi="Helvetica" w:cs="Arial"/>
                <w:sz w:val="22"/>
                <w:szCs w:val="22"/>
              </w:rPr>
              <w:t>2 1 cm</w:t>
            </w:r>
            <w:r w:rsidRPr="000067F2">
              <w:rPr>
                <w:rFonts w:ascii="Helvetica" w:hAnsi="Helvetica" w:cs="Arial"/>
                <w:sz w:val="22"/>
                <w:szCs w:val="22"/>
                <w:vertAlign w:val="superscript"/>
              </w:rPr>
              <w:t>3</w:t>
            </w:r>
            <w:r w:rsidRPr="001676A6">
              <w:rPr>
                <w:rFonts w:ascii="Helvetica" w:hAnsi="Helvetica" w:cs="Arial"/>
                <w:sz w:val="22"/>
                <w:szCs w:val="22"/>
              </w:rPr>
              <w:t xml:space="preserve"> Pasteur pipettes</w:t>
            </w:r>
          </w:p>
        </w:tc>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Universal indicator</w:t>
            </w:r>
          </w:p>
        </w:tc>
      </w:tr>
      <w:tr w:rsidR="000067F2" w:rsidRPr="001676A6" w:rsidTr="00556309">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Cooking oil</w:t>
            </w:r>
          </w:p>
        </w:tc>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India ink</w:t>
            </w:r>
          </w:p>
        </w:tc>
      </w:tr>
      <w:tr w:rsidR="000067F2" w:rsidRPr="001676A6" w:rsidTr="00556309">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Distilled water</w:t>
            </w:r>
          </w:p>
        </w:tc>
        <w:tc>
          <w:tcPr>
            <w:tcW w:w="4643" w:type="dxa"/>
          </w:tcPr>
          <w:p w:rsidR="000067F2" w:rsidRPr="001676A6" w:rsidRDefault="000067F2" w:rsidP="00556309">
            <w:pPr>
              <w:autoSpaceDE w:val="0"/>
              <w:autoSpaceDN w:val="0"/>
              <w:adjustRightInd w:val="0"/>
              <w:spacing w:after="120" w:line="276" w:lineRule="auto"/>
              <w:rPr>
                <w:rFonts w:ascii="Helvetica" w:hAnsi="Helvetica" w:cs="Arial"/>
                <w:sz w:val="22"/>
                <w:szCs w:val="22"/>
              </w:rPr>
            </w:pPr>
            <w:r>
              <w:rPr>
                <w:rFonts w:ascii="Helvetica" w:hAnsi="Helvetica" w:cs="Arial"/>
                <w:sz w:val="22"/>
                <w:szCs w:val="22"/>
              </w:rPr>
              <w:t xml:space="preserve">Ethanol (IDA) </w:t>
            </w:r>
          </w:p>
        </w:tc>
      </w:tr>
    </w:tbl>
    <w:p w:rsidR="000067F2" w:rsidRPr="001676A6" w:rsidRDefault="000067F2" w:rsidP="000067F2">
      <w:pPr>
        <w:autoSpaceDE w:val="0"/>
        <w:autoSpaceDN w:val="0"/>
        <w:adjustRightInd w:val="0"/>
        <w:spacing w:after="120" w:line="276" w:lineRule="auto"/>
        <w:rPr>
          <w:rFonts w:ascii="Helvetica" w:hAnsi="Helvetica" w:cs="Arial"/>
          <w:sz w:val="22"/>
          <w:szCs w:val="22"/>
        </w:rPr>
      </w:pPr>
    </w:p>
    <w:p w:rsidR="000067F2" w:rsidRDefault="000067F2" w:rsidP="000067F2">
      <w:pPr>
        <w:spacing w:after="120" w:line="276" w:lineRule="auto"/>
        <w:rPr>
          <w:rFonts w:ascii="Helvetica" w:hAnsi="Helvetica" w:cs="Arial"/>
          <w:b/>
          <w:bCs/>
          <w:sz w:val="22"/>
          <w:szCs w:val="22"/>
        </w:rPr>
      </w:pPr>
      <w:r>
        <w:rPr>
          <w:rFonts w:ascii="Helvetica" w:hAnsi="Helvetica" w:cs="Arial"/>
          <w:b/>
          <w:bCs/>
          <w:sz w:val="22"/>
          <w:szCs w:val="22"/>
        </w:rPr>
        <w:t>Preparation</w:t>
      </w:r>
    </w:p>
    <w:p w:rsidR="000067F2" w:rsidRPr="000067F2" w:rsidRDefault="000067F2" w:rsidP="000067F2">
      <w:pPr>
        <w:autoSpaceDE w:val="0"/>
        <w:autoSpaceDN w:val="0"/>
        <w:adjustRightInd w:val="0"/>
        <w:spacing w:after="120" w:line="276" w:lineRule="auto"/>
        <w:rPr>
          <w:rFonts w:ascii="Helvetica" w:hAnsi="Helvetica" w:cs="Arial"/>
          <w:sz w:val="22"/>
          <w:szCs w:val="22"/>
        </w:rPr>
      </w:pPr>
      <w:r w:rsidRPr="000067F2">
        <w:rPr>
          <w:rFonts w:ascii="Helvetica" w:hAnsi="Helvetica" w:cs="Arial"/>
          <w:sz w:val="22"/>
          <w:szCs w:val="22"/>
        </w:rPr>
        <w:t>Procedure: Prepare a 1% solution of your soap. Mix 2</w:t>
      </w:r>
      <w:r w:rsidRPr="000067F2">
        <w:rPr>
          <w:rFonts w:ascii="Helvetica" w:hAnsi="Helvetica" w:cs="Arial"/>
          <w:sz w:val="22"/>
          <w:szCs w:val="22"/>
          <w:lang w:eastAsia="en-GB"/>
        </w:rPr>
        <w:t>cm</w:t>
      </w:r>
      <w:r w:rsidRPr="000067F2">
        <w:rPr>
          <w:rFonts w:ascii="Helvetica" w:hAnsi="Helvetica" w:cs="Arial"/>
          <w:sz w:val="22"/>
          <w:szCs w:val="22"/>
          <w:vertAlign w:val="superscript"/>
          <w:lang w:eastAsia="en-GB"/>
        </w:rPr>
        <w:t>3</w:t>
      </w:r>
      <w:r w:rsidRPr="000067F2">
        <w:rPr>
          <w:rFonts w:ascii="Helvetica" w:hAnsi="Helvetica" w:cs="Arial"/>
          <w:sz w:val="22"/>
          <w:szCs w:val="22"/>
        </w:rPr>
        <w:t xml:space="preserve"> of soap with 200 ml of distilled water. Put the soap in the beaker first and add the water slowly. Swirl the beaker to mix the soap and water. Don’t shake it. You don’t want to create foam.</w:t>
      </w:r>
    </w:p>
    <w:p w:rsidR="000067F2" w:rsidRDefault="000067F2" w:rsidP="000067F2">
      <w:pPr>
        <w:spacing w:after="120" w:line="276" w:lineRule="auto"/>
        <w:rPr>
          <w:rFonts w:ascii="Helvetica" w:hAnsi="Helvetica" w:cs="Arial"/>
          <w:sz w:val="22"/>
          <w:szCs w:val="22"/>
        </w:rPr>
      </w:pPr>
      <w:r w:rsidRPr="000067F2">
        <w:rPr>
          <w:rFonts w:ascii="Helvetica" w:hAnsi="Helvetica" w:cs="Arial"/>
          <w:sz w:val="22"/>
          <w:szCs w:val="22"/>
        </w:rPr>
        <w:t>A soap solution can</w:t>
      </w:r>
      <w:r>
        <w:rPr>
          <w:rFonts w:ascii="Helvetica" w:hAnsi="Helvetica" w:cs="Arial"/>
          <w:sz w:val="22"/>
          <w:szCs w:val="22"/>
        </w:rPr>
        <w:t xml:space="preserve"> also</w:t>
      </w:r>
      <w:r w:rsidRPr="000067F2">
        <w:rPr>
          <w:rFonts w:ascii="Helvetica" w:hAnsi="Helvetica" w:cs="Arial"/>
          <w:sz w:val="22"/>
          <w:szCs w:val="22"/>
        </w:rPr>
        <w:t xml:space="preserve"> be made by dissolving soap flakes (or shavings from bar soap) in ethanol – use IDA (Industrial Denatured Alcohol) (HIGHTLY FLAMMABLE, HARMFUL) </w:t>
      </w:r>
    </w:p>
    <w:p w:rsidR="000067F2" w:rsidRDefault="000067F2" w:rsidP="000067F2">
      <w:pPr>
        <w:spacing w:after="120" w:line="276" w:lineRule="auto"/>
        <w:rPr>
          <w:rFonts w:ascii="Helvetica" w:hAnsi="Helvetica" w:cs="Arial"/>
          <w:sz w:val="22"/>
          <w:szCs w:val="22"/>
        </w:rPr>
      </w:pPr>
    </w:p>
    <w:p w:rsidR="000067F2" w:rsidRPr="000067F2" w:rsidRDefault="000067F2" w:rsidP="000067F2">
      <w:pPr>
        <w:spacing w:after="120" w:line="276" w:lineRule="auto"/>
        <w:rPr>
          <w:rFonts w:ascii="Helvetica" w:hAnsi="Helvetica" w:cs="Arial"/>
          <w:b/>
          <w:sz w:val="22"/>
          <w:szCs w:val="22"/>
        </w:rPr>
      </w:pPr>
      <w:r w:rsidRPr="000067F2">
        <w:rPr>
          <w:rFonts w:ascii="Helvetica" w:hAnsi="Helvetica" w:cs="Arial"/>
          <w:b/>
          <w:sz w:val="22"/>
          <w:szCs w:val="22"/>
        </w:rPr>
        <w:t>Quantities needed</w:t>
      </w:r>
    </w:p>
    <w:p w:rsidR="000067F2" w:rsidRDefault="000067F2" w:rsidP="000067F2">
      <w:pPr>
        <w:spacing w:after="120" w:line="276" w:lineRule="auto"/>
        <w:rPr>
          <w:rFonts w:ascii="Helvetica" w:hAnsi="Helvetica" w:cs="Arial"/>
          <w:b/>
          <w:bCs/>
          <w:sz w:val="22"/>
          <w:szCs w:val="22"/>
        </w:rPr>
      </w:pPr>
      <w:r>
        <w:rPr>
          <w:rFonts w:ascii="Helvetica" w:hAnsi="Helvetica" w:cs="Arial"/>
          <w:sz w:val="22"/>
          <w:szCs w:val="22"/>
        </w:rPr>
        <w:t>In the case of universal indicator, oil and ink, only a few drops are required. Students can prepare their own solutions of soap.</w:t>
      </w:r>
      <w:r w:rsidRPr="000067F2">
        <w:rPr>
          <w:rFonts w:ascii="Helvetica" w:hAnsi="Helvetica" w:cs="Arial"/>
          <w:b/>
          <w:bCs/>
          <w:sz w:val="22"/>
          <w:szCs w:val="22"/>
        </w:rPr>
        <w:br w:type="page"/>
      </w:r>
    </w:p>
    <w:p w:rsidR="000067F2" w:rsidRDefault="000067F2" w:rsidP="000067F2">
      <w:pPr>
        <w:spacing w:after="120" w:line="276" w:lineRule="auto"/>
        <w:rPr>
          <w:rFonts w:ascii="Helvetica" w:hAnsi="Helvetica" w:cs="Arial"/>
          <w:b/>
          <w:bCs/>
          <w:sz w:val="22"/>
          <w:szCs w:val="22"/>
        </w:rPr>
      </w:pPr>
    </w:p>
    <w:p w:rsidR="000067F2" w:rsidRDefault="000067F2" w:rsidP="000067F2">
      <w:pPr>
        <w:spacing w:after="120" w:line="276" w:lineRule="auto"/>
        <w:rPr>
          <w:rFonts w:ascii="Helvetica" w:hAnsi="Helvetica" w:cs="Arial"/>
          <w:b/>
          <w:bCs/>
          <w:sz w:val="22"/>
          <w:szCs w:val="22"/>
        </w:rPr>
      </w:pPr>
    </w:p>
    <w:p w:rsidR="000067F2" w:rsidRDefault="000067F2" w:rsidP="000067F2">
      <w:pPr>
        <w:spacing w:after="120" w:line="276" w:lineRule="auto"/>
        <w:rPr>
          <w:rFonts w:ascii="Helvetica" w:hAnsi="Helvetica" w:cs="Arial"/>
          <w:b/>
          <w:bCs/>
          <w:sz w:val="22"/>
          <w:szCs w:val="22"/>
        </w:rPr>
      </w:pPr>
      <w:r>
        <w:rPr>
          <w:rFonts w:ascii="Helvetica" w:hAnsi="Helvetica" w:cs="Arial"/>
          <w:b/>
          <w:bCs/>
          <w:sz w:val="22"/>
          <w:szCs w:val="22"/>
        </w:rPr>
        <w:t>Method</w:t>
      </w:r>
    </w:p>
    <w:p w:rsidR="000067F2" w:rsidRPr="001676A6" w:rsidRDefault="000067F2" w:rsidP="000067F2">
      <w:pPr>
        <w:spacing w:after="120" w:line="276" w:lineRule="auto"/>
        <w:rPr>
          <w:rFonts w:ascii="Helvetica" w:hAnsi="Helvetica" w:cs="Arial"/>
          <w:sz w:val="22"/>
          <w:szCs w:val="22"/>
        </w:rPr>
      </w:pPr>
      <w:r w:rsidRPr="001676A6">
        <w:rPr>
          <w:rFonts w:ascii="Helvetica" w:hAnsi="Helvetica" w:cs="Arial"/>
          <w:b/>
          <w:bCs/>
          <w:sz w:val="22"/>
          <w:szCs w:val="22"/>
        </w:rPr>
        <w:t>Test A - Determination of pH</w:t>
      </w:r>
      <w:r w:rsidRPr="001676A6">
        <w:rPr>
          <w:rFonts w:ascii="Helvetica" w:hAnsi="Helvetica" w:cs="Arial"/>
          <w:sz w:val="22"/>
          <w:szCs w:val="22"/>
        </w:rPr>
        <w:t xml:space="preserve">: </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Put one drop of the soap in a test-tube.</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Fill the tube 3/4 full with distilled water.</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Add two drops of Universal Indicator solution.</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 xml:space="preserve">Find the pH value of the soap solution. </w:t>
      </w:r>
    </w:p>
    <w:p w:rsidR="000067F2"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5.</w:t>
      </w:r>
      <w:r w:rsidRPr="00085673">
        <w:rPr>
          <w:rFonts w:ascii="Helvetica" w:hAnsi="Helvetica" w:cs="Arial"/>
          <w:sz w:val="22"/>
          <w:szCs w:val="22"/>
        </w:rPr>
        <w:tab/>
        <w:t>Record your results in the table.</w:t>
      </w:r>
    </w:p>
    <w:p w:rsidR="000067F2" w:rsidRPr="001676A6" w:rsidRDefault="000067F2" w:rsidP="000067F2">
      <w:pPr>
        <w:autoSpaceDE w:val="0"/>
        <w:autoSpaceDN w:val="0"/>
        <w:adjustRightInd w:val="0"/>
        <w:spacing w:after="120" w:line="276" w:lineRule="auto"/>
        <w:rPr>
          <w:rFonts w:ascii="Helvetica" w:hAnsi="Helvetica" w:cs="Arial"/>
          <w:sz w:val="22"/>
          <w:szCs w:val="22"/>
        </w:rPr>
      </w:pPr>
    </w:p>
    <w:p w:rsidR="000067F2" w:rsidRPr="001676A6" w:rsidRDefault="000067F2" w:rsidP="000067F2">
      <w:pPr>
        <w:spacing w:after="120" w:line="276" w:lineRule="auto"/>
        <w:rPr>
          <w:rFonts w:ascii="Helvetica" w:hAnsi="Helvetica" w:cs="Arial"/>
          <w:sz w:val="22"/>
          <w:szCs w:val="22"/>
        </w:rPr>
      </w:pPr>
      <w:r w:rsidRPr="001676A6">
        <w:rPr>
          <w:rFonts w:ascii="Helvetica" w:hAnsi="Helvetica" w:cs="Arial"/>
          <w:b/>
          <w:bCs/>
          <w:sz w:val="22"/>
          <w:szCs w:val="22"/>
        </w:rPr>
        <w:t>Test B - Oil Test</w:t>
      </w:r>
      <w:r w:rsidRPr="001676A6">
        <w:rPr>
          <w:rFonts w:ascii="Helvetica" w:hAnsi="Helvetica" w:cs="Arial"/>
          <w:sz w:val="22"/>
          <w:szCs w:val="22"/>
        </w:rPr>
        <w:t xml:space="preserve">: </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Pr>
          <w:rFonts w:ascii="Helvetica" w:hAnsi="Helvetica" w:cs="Arial"/>
          <w:noProof/>
          <w:sz w:val="22"/>
          <w:szCs w:val="22"/>
          <w:lang w:val="en-GB" w:eastAsia="en-GB"/>
        </w:rPr>
        <w:drawing>
          <wp:anchor distT="0" distB="0" distL="114300" distR="114300" simplePos="0" relativeHeight="251735552" behindDoc="0" locked="0" layoutInCell="1" allowOverlap="1">
            <wp:simplePos x="0" y="0"/>
            <wp:positionH relativeFrom="column">
              <wp:posOffset>3399790</wp:posOffset>
            </wp:positionH>
            <wp:positionV relativeFrom="paragraph">
              <wp:posOffset>588010</wp:posOffset>
            </wp:positionV>
            <wp:extent cx="2256155" cy="1179830"/>
            <wp:effectExtent l="19050" t="0" r="0" b="0"/>
            <wp:wrapSquare wrapText="bothSides"/>
            <wp:docPr id="7" name="Picture 3" descr="sham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mpoo"/>
                    <pic:cNvPicPr>
                      <a:picLocks noChangeAspect="1" noChangeArrowheads="1"/>
                    </pic:cNvPicPr>
                  </pic:nvPicPr>
                  <pic:blipFill>
                    <a:blip r:embed="rId61"/>
                    <a:srcRect/>
                    <a:stretch>
                      <a:fillRect/>
                    </a:stretch>
                  </pic:blipFill>
                  <pic:spPr bwMode="auto">
                    <a:xfrm>
                      <a:off x="0" y="0"/>
                      <a:ext cx="2256155" cy="1179830"/>
                    </a:xfrm>
                    <a:prstGeom prst="rect">
                      <a:avLst/>
                    </a:prstGeom>
                    <a:noFill/>
                    <a:ln w="9525">
                      <a:noFill/>
                      <a:miter lim="800000"/>
                      <a:headEnd/>
                      <a:tailEnd/>
                    </a:ln>
                  </pic:spPr>
                </pic:pic>
              </a:graphicData>
            </a:graphic>
          </wp:anchor>
        </w:drawing>
      </w:r>
      <w:r w:rsidRPr="00085673">
        <w:rPr>
          <w:rFonts w:ascii="Helvetica" w:hAnsi="Helvetica" w:cs="Arial"/>
          <w:sz w:val="22"/>
          <w:szCs w:val="22"/>
        </w:rPr>
        <w:t>1.</w:t>
      </w:r>
      <w:r w:rsidRPr="00085673">
        <w:rPr>
          <w:rFonts w:ascii="Helvetica" w:hAnsi="Helvetica" w:cs="Arial"/>
          <w:sz w:val="22"/>
          <w:szCs w:val="22"/>
        </w:rPr>
        <w:tab/>
        <w:t xml:space="preserve">Pour cooking oil into a </w:t>
      </w:r>
      <w:proofErr w:type="spellStart"/>
      <w:r w:rsidRPr="00085673">
        <w:rPr>
          <w:rFonts w:ascii="Helvetica" w:hAnsi="Helvetica" w:cs="Arial"/>
          <w:sz w:val="22"/>
          <w:szCs w:val="22"/>
        </w:rPr>
        <w:t>petri</w:t>
      </w:r>
      <w:proofErr w:type="spellEnd"/>
      <w:r w:rsidRPr="00085673">
        <w:rPr>
          <w:rFonts w:ascii="Helvetica" w:hAnsi="Helvetica" w:cs="Arial"/>
          <w:sz w:val="22"/>
          <w:szCs w:val="22"/>
        </w:rPr>
        <w:t xml:space="preserve"> dish to make a thin film over the base. </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Place the dish on the dark paper.</w:t>
      </w:r>
    </w:p>
    <w:p w:rsidR="000067F2" w:rsidRPr="00085673" w:rsidRDefault="000067F2" w:rsidP="000067F2">
      <w:pPr>
        <w:autoSpaceDE w:val="0"/>
        <w:autoSpaceDN w:val="0"/>
        <w:adjustRightInd w:val="0"/>
        <w:spacing w:after="120" w:line="276" w:lineRule="auto"/>
        <w:ind w:left="709" w:hanging="709"/>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Use a dropping pipette to drip one drop of soap onto the oil film (see diagram).</w:t>
      </w:r>
    </w:p>
    <w:p w:rsidR="000067F2" w:rsidRPr="00085673" w:rsidRDefault="000067F2" w:rsidP="000067F2">
      <w:pPr>
        <w:autoSpaceDE w:val="0"/>
        <w:autoSpaceDN w:val="0"/>
        <w:adjustRightInd w:val="0"/>
        <w:spacing w:after="120" w:line="276" w:lineRule="auto"/>
        <w:ind w:left="709" w:hanging="709"/>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Wait until the drop has stopped spreading out, then measure the diameter of the faint iridescent halo formed around the soap drop. This will probably be between 3 and 6 cm in diameter. Write this down in the 'oil test' column of the table.</w:t>
      </w:r>
    </w:p>
    <w:p w:rsidR="000067F2" w:rsidRDefault="000067F2" w:rsidP="000067F2">
      <w:pPr>
        <w:autoSpaceDE w:val="0"/>
        <w:autoSpaceDN w:val="0"/>
        <w:adjustRightInd w:val="0"/>
        <w:spacing w:after="120" w:line="276" w:lineRule="auto"/>
        <w:rPr>
          <w:rFonts w:ascii="Helvetica" w:hAnsi="Helvetica" w:cs="Arial"/>
          <w:sz w:val="22"/>
          <w:szCs w:val="22"/>
        </w:rPr>
      </w:pPr>
    </w:p>
    <w:p w:rsidR="000067F2" w:rsidRPr="001676A6" w:rsidRDefault="000067F2" w:rsidP="000067F2">
      <w:pPr>
        <w:pBdr>
          <w:top w:val="single" w:sz="4" w:space="1" w:color="auto"/>
          <w:left w:val="single" w:sz="4" w:space="4" w:color="auto"/>
          <w:bottom w:val="single" w:sz="4" w:space="1" w:color="auto"/>
          <w:right w:val="single" w:sz="4" w:space="4" w:color="auto"/>
        </w:pBdr>
        <w:autoSpaceDE w:val="0"/>
        <w:autoSpaceDN w:val="0"/>
        <w:adjustRightInd w:val="0"/>
        <w:spacing w:after="120" w:line="276" w:lineRule="auto"/>
        <w:rPr>
          <w:rFonts w:ascii="Helvetica" w:hAnsi="Helvetica" w:cs="Arial"/>
          <w:sz w:val="22"/>
          <w:szCs w:val="22"/>
        </w:rPr>
      </w:pPr>
      <w:r w:rsidRPr="001676A6">
        <w:rPr>
          <w:rFonts w:ascii="Helvetica" w:hAnsi="Helvetica" w:cs="Arial"/>
          <w:sz w:val="22"/>
          <w:szCs w:val="22"/>
        </w:rPr>
        <w:t>Test C and Test D are done together make sure you read Test D before you start.</w:t>
      </w:r>
    </w:p>
    <w:p w:rsidR="000067F2" w:rsidRPr="001676A6" w:rsidRDefault="000067F2" w:rsidP="000067F2">
      <w:pPr>
        <w:autoSpaceDE w:val="0"/>
        <w:autoSpaceDN w:val="0"/>
        <w:adjustRightInd w:val="0"/>
        <w:spacing w:after="120" w:line="276" w:lineRule="auto"/>
        <w:rPr>
          <w:rFonts w:ascii="Helvetica" w:hAnsi="Helvetica" w:cs="Arial"/>
          <w:sz w:val="22"/>
          <w:szCs w:val="22"/>
        </w:rPr>
      </w:pPr>
    </w:p>
    <w:p w:rsidR="000067F2" w:rsidRPr="001676A6" w:rsidRDefault="000067F2" w:rsidP="000067F2">
      <w:pPr>
        <w:spacing w:after="120" w:line="276" w:lineRule="auto"/>
        <w:rPr>
          <w:rFonts w:ascii="Helvetica" w:hAnsi="Helvetica" w:cs="Arial"/>
          <w:sz w:val="22"/>
          <w:szCs w:val="22"/>
        </w:rPr>
      </w:pPr>
      <w:r w:rsidRPr="001676A6">
        <w:rPr>
          <w:rFonts w:ascii="Helvetica" w:hAnsi="Helvetica" w:cs="Arial"/>
          <w:b/>
          <w:bCs/>
          <w:sz w:val="22"/>
          <w:szCs w:val="22"/>
        </w:rPr>
        <w:t xml:space="preserve">Test C </w:t>
      </w:r>
      <w:r>
        <w:rPr>
          <w:rFonts w:ascii="Helvetica" w:hAnsi="Helvetica" w:cs="Arial"/>
          <w:b/>
          <w:bCs/>
          <w:sz w:val="22"/>
          <w:szCs w:val="22"/>
        </w:rPr>
        <w:t xml:space="preserve">- </w:t>
      </w:r>
      <w:r w:rsidRPr="001676A6">
        <w:rPr>
          <w:rFonts w:ascii="Helvetica" w:hAnsi="Helvetica" w:cs="Arial"/>
          <w:b/>
          <w:bCs/>
          <w:sz w:val="22"/>
          <w:szCs w:val="22"/>
        </w:rPr>
        <w:t>Shake Test - Determination of Foam Formation</w:t>
      </w:r>
      <w:r w:rsidRPr="001676A6">
        <w:rPr>
          <w:rFonts w:ascii="Helvetica" w:hAnsi="Helvetica" w:cs="Arial"/>
          <w:sz w:val="22"/>
          <w:szCs w:val="22"/>
        </w:rPr>
        <w:t xml:space="preserve">: </w:t>
      </w:r>
    </w:p>
    <w:p w:rsidR="000067F2" w:rsidRPr="00085673" w:rsidRDefault="000067F2" w:rsidP="000067F2">
      <w:pPr>
        <w:autoSpaceDE w:val="0"/>
        <w:autoSpaceDN w:val="0"/>
        <w:adjustRightInd w:val="0"/>
        <w:spacing w:after="120" w:line="276" w:lineRule="auto"/>
        <w:ind w:left="709" w:hanging="709"/>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Put approx 50 ml of the 1% soap solution into a 250ml graduated cylinder and record the volume.</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Cover the cylinder with your hand and shake 10 times.</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 xml:space="preserve">Record the total volume of the contents after shaking </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Calculate the volume of the foam only and record your answer</w:t>
      </w:r>
    </w:p>
    <w:p w:rsidR="000067F2"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5.</w:t>
      </w:r>
      <w:r w:rsidRPr="00085673">
        <w:rPr>
          <w:rFonts w:ascii="Helvetica" w:hAnsi="Helvetica" w:cs="Arial"/>
          <w:sz w:val="22"/>
          <w:szCs w:val="22"/>
        </w:rPr>
        <w:tab/>
        <w:t>Record the size of the bubbles (as small, medium, or large)</w:t>
      </w:r>
    </w:p>
    <w:p w:rsidR="000067F2" w:rsidRPr="001676A6" w:rsidRDefault="000067F2" w:rsidP="000067F2">
      <w:pPr>
        <w:autoSpaceDE w:val="0"/>
        <w:autoSpaceDN w:val="0"/>
        <w:adjustRightInd w:val="0"/>
        <w:spacing w:after="120" w:line="276" w:lineRule="auto"/>
        <w:rPr>
          <w:rFonts w:ascii="Helvetica" w:hAnsi="Helvetica" w:cs="Arial"/>
          <w:sz w:val="22"/>
          <w:szCs w:val="22"/>
        </w:rPr>
      </w:pPr>
    </w:p>
    <w:p w:rsidR="000067F2" w:rsidRPr="001676A6" w:rsidRDefault="000067F2" w:rsidP="000067F2">
      <w:pPr>
        <w:spacing w:after="120" w:line="276" w:lineRule="auto"/>
        <w:rPr>
          <w:rFonts w:ascii="Helvetica" w:hAnsi="Helvetica" w:cs="Arial"/>
          <w:sz w:val="22"/>
          <w:szCs w:val="22"/>
        </w:rPr>
      </w:pPr>
      <w:r w:rsidRPr="001676A6">
        <w:rPr>
          <w:rFonts w:ascii="Helvetica" w:hAnsi="Helvetica" w:cs="Arial"/>
          <w:b/>
          <w:bCs/>
          <w:sz w:val="22"/>
          <w:szCs w:val="22"/>
        </w:rPr>
        <w:t xml:space="preserve">Test D </w:t>
      </w:r>
      <w:r>
        <w:rPr>
          <w:rFonts w:ascii="Helvetica" w:hAnsi="Helvetica" w:cs="Arial"/>
          <w:b/>
          <w:bCs/>
          <w:sz w:val="22"/>
          <w:szCs w:val="22"/>
        </w:rPr>
        <w:t xml:space="preserve">- </w:t>
      </w:r>
      <w:r w:rsidRPr="001676A6">
        <w:rPr>
          <w:rFonts w:ascii="Helvetica" w:hAnsi="Helvetica" w:cs="Arial"/>
          <w:b/>
          <w:bCs/>
          <w:sz w:val="22"/>
          <w:szCs w:val="22"/>
        </w:rPr>
        <w:t>Foam Quality and Retention</w:t>
      </w:r>
      <w:r w:rsidRPr="001676A6">
        <w:rPr>
          <w:rFonts w:ascii="Helvetica" w:hAnsi="Helvetica" w:cs="Arial"/>
          <w:sz w:val="22"/>
          <w:szCs w:val="22"/>
        </w:rPr>
        <w:t xml:space="preserve">: </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Immediately after the Shake Test (Test C), Begin timing.</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Record the volume of foam at 1-minute intervals for 5 minutes in the table.</w:t>
      </w:r>
    </w:p>
    <w:p w:rsidR="000067F2" w:rsidRDefault="000067F2" w:rsidP="000067F2">
      <w:pPr>
        <w:autoSpaceDE w:val="0"/>
        <w:autoSpaceDN w:val="0"/>
        <w:adjustRightInd w:val="0"/>
        <w:spacing w:after="120" w:line="276" w:lineRule="auto"/>
        <w:rPr>
          <w:rFonts w:ascii="Helvetica" w:hAnsi="Helvetica" w:cs="Arial"/>
          <w:i/>
          <w:sz w:val="22"/>
          <w:szCs w:val="22"/>
        </w:rPr>
      </w:pPr>
    </w:p>
    <w:p w:rsidR="000067F2" w:rsidRPr="001676A6" w:rsidRDefault="000067F2" w:rsidP="000067F2">
      <w:pPr>
        <w:spacing w:after="120" w:line="276" w:lineRule="auto"/>
        <w:rPr>
          <w:rFonts w:ascii="Helvetica" w:hAnsi="Helvetica"/>
          <w:sz w:val="22"/>
          <w:szCs w:val="22"/>
        </w:rPr>
      </w:pPr>
      <w:r>
        <w:rPr>
          <w:rFonts w:ascii="Helvetica" w:hAnsi="Helvetica" w:cs="Arial"/>
          <w:b/>
          <w:bCs/>
          <w:sz w:val="22"/>
          <w:szCs w:val="22"/>
        </w:rPr>
        <w:t>Test E -</w:t>
      </w:r>
      <w:r w:rsidRPr="001676A6">
        <w:rPr>
          <w:rFonts w:ascii="Helvetica" w:hAnsi="Helvetica" w:cs="Arial"/>
          <w:b/>
          <w:bCs/>
          <w:sz w:val="22"/>
          <w:szCs w:val="22"/>
        </w:rPr>
        <w:t xml:space="preserve"> Dirt Dispersion</w:t>
      </w:r>
      <w:r w:rsidRPr="001676A6">
        <w:rPr>
          <w:rFonts w:ascii="Helvetica" w:hAnsi="Helvetica" w:cs="Arial"/>
          <w:sz w:val="22"/>
          <w:szCs w:val="22"/>
        </w:rPr>
        <w:t xml:space="preserve">: </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1.</w:t>
      </w:r>
      <w:r w:rsidRPr="00085673">
        <w:rPr>
          <w:rFonts w:ascii="Helvetica" w:hAnsi="Helvetica" w:cs="Arial"/>
          <w:sz w:val="22"/>
          <w:szCs w:val="22"/>
        </w:rPr>
        <w:tab/>
        <w:t>Put two drops of soap in a large test tube</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2.</w:t>
      </w:r>
      <w:r w:rsidRPr="00085673">
        <w:rPr>
          <w:rFonts w:ascii="Helvetica" w:hAnsi="Helvetica" w:cs="Arial"/>
          <w:sz w:val="22"/>
          <w:szCs w:val="22"/>
        </w:rPr>
        <w:tab/>
        <w:t>Add 10 ml of distilled water</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3.</w:t>
      </w:r>
      <w:r w:rsidRPr="00085673">
        <w:rPr>
          <w:rFonts w:ascii="Helvetica" w:hAnsi="Helvetica" w:cs="Arial"/>
          <w:sz w:val="22"/>
          <w:szCs w:val="22"/>
        </w:rPr>
        <w:tab/>
        <w:t>Add 1 drop of India Ink</w:t>
      </w:r>
    </w:p>
    <w:p w:rsidR="000067F2" w:rsidRPr="00085673" w:rsidRDefault="000067F2" w:rsidP="000067F2">
      <w:pPr>
        <w:autoSpaceDE w:val="0"/>
        <w:autoSpaceDN w:val="0"/>
        <w:adjustRightInd w:val="0"/>
        <w:spacing w:after="120" w:line="276" w:lineRule="auto"/>
        <w:rPr>
          <w:rFonts w:ascii="Helvetica" w:hAnsi="Helvetica" w:cs="Arial"/>
          <w:sz w:val="22"/>
          <w:szCs w:val="22"/>
        </w:rPr>
      </w:pPr>
      <w:r w:rsidRPr="00085673">
        <w:rPr>
          <w:rFonts w:ascii="Helvetica" w:hAnsi="Helvetica" w:cs="Arial"/>
          <w:sz w:val="22"/>
          <w:szCs w:val="22"/>
        </w:rPr>
        <w:t>4.</w:t>
      </w:r>
      <w:r w:rsidRPr="00085673">
        <w:rPr>
          <w:rFonts w:ascii="Helvetica" w:hAnsi="Helvetica" w:cs="Arial"/>
          <w:sz w:val="22"/>
          <w:szCs w:val="22"/>
        </w:rPr>
        <w:tab/>
        <w:t>Stopper the test tube and shake it ten times.</w:t>
      </w:r>
    </w:p>
    <w:p w:rsidR="000067F2" w:rsidRPr="00085673" w:rsidRDefault="000067F2" w:rsidP="000067F2">
      <w:pPr>
        <w:autoSpaceDE w:val="0"/>
        <w:autoSpaceDN w:val="0"/>
        <w:adjustRightInd w:val="0"/>
        <w:spacing w:after="120" w:line="276" w:lineRule="auto"/>
        <w:ind w:left="709" w:hanging="708"/>
        <w:rPr>
          <w:rFonts w:ascii="Helvetica" w:hAnsi="Helvetica" w:cs="Arial"/>
          <w:sz w:val="22"/>
          <w:szCs w:val="22"/>
        </w:rPr>
      </w:pPr>
      <w:r w:rsidRPr="00085673">
        <w:rPr>
          <w:rFonts w:ascii="Helvetica" w:hAnsi="Helvetica" w:cs="Arial"/>
          <w:sz w:val="22"/>
          <w:szCs w:val="22"/>
        </w:rPr>
        <w:t>5.</w:t>
      </w:r>
      <w:r w:rsidRPr="00085673">
        <w:rPr>
          <w:rFonts w:ascii="Helvetica" w:hAnsi="Helvetica" w:cs="Arial"/>
          <w:sz w:val="22"/>
          <w:szCs w:val="22"/>
        </w:rPr>
        <w:tab/>
        <w:t xml:space="preserve">Estimate the amount of ink in the foam (as None, Light, Moderate, or Heavy) and record </w:t>
      </w:r>
    </w:p>
    <w:p w:rsidR="000067F2" w:rsidRDefault="000067F2" w:rsidP="000067F2">
      <w:pPr>
        <w:autoSpaceDE w:val="0"/>
        <w:autoSpaceDN w:val="0"/>
        <w:adjustRightInd w:val="0"/>
        <w:spacing w:after="120" w:line="276" w:lineRule="auto"/>
        <w:ind w:left="284"/>
        <w:rPr>
          <w:rFonts w:ascii="Helvetica" w:hAnsi="Helvetica" w:cs="Arial"/>
          <w:i/>
          <w:sz w:val="22"/>
          <w:szCs w:val="22"/>
        </w:rPr>
      </w:pPr>
    </w:p>
    <w:p w:rsidR="00E5185B" w:rsidRDefault="00E5185B">
      <w:pPr>
        <w:rPr>
          <w:rFonts w:ascii="Helvetica" w:hAnsi="Helvetica"/>
        </w:rPr>
      </w:pPr>
      <w:r>
        <w:rPr>
          <w:rFonts w:ascii="Helvetica" w:hAnsi="Helvetica"/>
        </w:rPr>
        <w:br w:type="page"/>
      </w:r>
    </w:p>
    <w:p w:rsidR="00E5185B" w:rsidRPr="00265FD6" w:rsidRDefault="00E5185B" w:rsidP="0032455D">
      <w:pPr>
        <w:spacing w:after="120" w:line="276" w:lineRule="auto"/>
        <w:rPr>
          <w:rFonts w:ascii="Helvetica" w:hAnsi="Helvetica"/>
        </w:rPr>
        <w:sectPr w:rsidR="00E5185B" w:rsidRPr="00265FD6" w:rsidSect="00F93855">
          <w:pgSz w:w="11906" w:h="16838"/>
          <w:pgMar w:top="1668" w:right="1440" w:bottom="1440" w:left="1440" w:header="708" w:footer="708" w:gutter="0"/>
          <w:cols w:space="708"/>
          <w:docGrid w:linePitch="360"/>
        </w:sectPr>
      </w:pPr>
    </w:p>
    <w:p w:rsidR="00265FD6" w:rsidRPr="00265FD6" w:rsidRDefault="00265FD6" w:rsidP="00D3374F">
      <w:pPr>
        <w:spacing w:after="120" w:line="276" w:lineRule="auto"/>
        <w:rPr>
          <w:rFonts w:ascii="Helvetica" w:hAnsi="Helvetica"/>
        </w:rPr>
      </w:pPr>
    </w:p>
    <w:p w:rsidR="00265FD6" w:rsidRDefault="000E711C" w:rsidP="00D3374F">
      <w:pPr>
        <w:spacing w:after="120" w:line="276" w:lineRule="auto"/>
        <w:rPr>
          <w:rFonts w:ascii="Helvetica" w:hAnsi="Helvetica"/>
        </w:rPr>
      </w:pPr>
      <w:r>
        <w:rPr>
          <w:rFonts w:ascii="Helvetica" w:hAnsi="Helvetica"/>
          <w:noProof/>
          <w:lang w:val="en-GB" w:eastAsia="en-GB"/>
        </w:rPr>
        <w:drawing>
          <wp:anchor distT="0" distB="0" distL="114300" distR="114300" simplePos="0" relativeHeight="251737600" behindDoc="0" locked="0" layoutInCell="1" allowOverlap="1">
            <wp:simplePos x="0" y="0"/>
            <wp:positionH relativeFrom="column">
              <wp:posOffset>7568166</wp:posOffset>
            </wp:positionH>
            <wp:positionV relativeFrom="paragraph">
              <wp:posOffset>243293</wp:posOffset>
            </wp:positionV>
            <wp:extent cx="895350" cy="893135"/>
            <wp:effectExtent l="19050" t="0" r="0" b="0"/>
            <wp:wrapNone/>
            <wp:docPr id="11" name="Picture 10" descr="SSERC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RC_logo_new.jpg"/>
                    <pic:cNvPicPr/>
                  </pic:nvPicPr>
                  <pic:blipFill>
                    <a:blip r:embed="rId64"/>
                    <a:stretch>
                      <a:fillRect/>
                    </a:stretch>
                  </pic:blipFill>
                  <pic:spPr>
                    <a:xfrm>
                      <a:off x="0" y="0"/>
                      <a:ext cx="895350" cy="893135"/>
                    </a:xfrm>
                    <a:prstGeom prst="rect">
                      <a:avLst/>
                    </a:prstGeom>
                  </pic:spPr>
                </pic:pic>
              </a:graphicData>
            </a:graphic>
          </wp:anchor>
        </w:drawing>
      </w:r>
      <w:r w:rsidR="004A04DA" w:rsidRPr="00265FD6">
        <w:rPr>
          <w:rFonts w:ascii="Helvetica" w:hAnsi="Helvetica"/>
        </w:rPr>
        <w:t>Risk Asses</w:t>
      </w:r>
      <w:r w:rsidR="004A04DA">
        <w:rPr>
          <w:rFonts w:ascii="Helvetica" w:hAnsi="Helvetica"/>
        </w:rPr>
        <w:t>sment:</w:t>
      </w:r>
      <w:r w:rsidR="004A04DA" w:rsidRPr="00265FD6">
        <w:rPr>
          <w:rFonts w:ascii="Helvetica" w:hAnsi="Helvetica"/>
        </w:rPr>
        <w:t xml:space="preserve"> (based on HSE 5 Step</w:t>
      </w:r>
      <w:r w:rsidR="004A04DA">
        <w:rPr>
          <w:rFonts w:ascii="Helvetica" w:hAnsi="Helvetica"/>
        </w:rPr>
        <w:t xml:space="preserve"> Risk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5843"/>
      </w:tblGrid>
      <w:tr w:rsidR="004A04DA" w:rsidRPr="00D94A90" w:rsidTr="004A04DA">
        <w:tc>
          <w:tcPr>
            <w:tcW w:w="3085" w:type="dxa"/>
          </w:tcPr>
          <w:p w:rsidR="004A04DA" w:rsidRPr="00D94A90" w:rsidRDefault="004A04DA" w:rsidP="004A04DA">
            <w:pPr>
              <w:pStyle w:val="Heading6"/>
              <w:spacing w:before="0" w:line="240" w:lineRule="auto"/>
              <w:rPr>
                <w:rFonts w:ascii="Helvetica" w:hAnsi="Helvetica"/>
              </w:rPr>
            </w:pPr>
            <w:r w:rsidRPr="00D94A90">
              <w:rPr>
                <w:rFonts w:ascii="Helvetica" w:hAnsi="Helvetica"/>
              </w:rPr>
              <w:t>Activity assessed</w:t>
            </w:r>
          </w:p>
        </w:tc>
        <w:tc>
          <w:tcPr>
            <w:tcW w:w="5843" w:type="dxa"/>
          </w:tcPr>
          <w:p w:rsidR="004A04DA" w:rsidRPr="00D94A90" w:rsidRDefault="00556309" w:rsidP="004A04DA">
            <w:pPr>
              <w:rPr>
                <w:rFonts w:ascii="Helvetica" w:hAnsi="Helvetica"/>
              </w:rPr>
            </w:pPr>
            <w:r>
              <w:rPr>
                <w:rFonts w:ascii="Helvetica" w:hAnsi="Helvetica"/>
              </w:rPr>
              <w:t>Water tests</w:t>
            </w: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Date of assessment</w:t>
            </w:r>
          </w:p>
        </w:tc>
        <w:tc>
          <w:tcPr>
            <w:tcW w:w="5843" w:type="dxa"/>
          </w:tcPr>
          <w:p w:rsidR="004A04DA" w:rsidRPr="00D94A90" w:rsidRDefault="004A04DA" w:rsidP="004A04DA">
            <w:pPr>
              <w:rPr>
                <w:rFonts w:ascii="Helvetica" w:hAnsi="Helvetica"/>
              </w:rPr>
            </w:pPr>
            <w:r>
              <w:rPr>
                <w:rFonts w:ascii="Helvetica" w:hAnsi="Helvetica"/>
              </w:rPr>
              <w:t>July 2014</w:t>
            </w: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Date of review (</w:t>
            </w:r>
            <w:r w:rsidRPr="00D94A90">
              <w:rPr>
                <w:rFonts w:ascii="Helvetica" w:hAnsi="Helvetica"/>
                <w:b/>
                <w:i/>
                <w:iCs/>
              </w:rPr>
              <w:t>Step 5</w:t>
            </w:r>
            <w:r w:rsidRPr="00D94A90">
              <w:rPr>
                <w:rFonts w:ascii="Helvetica" w:hAnsi="Helvetica"/>
                <w:i/>
                <w:iCs/>
              </w:rPr>
              <w:t>)</w:t>
            </w:r>
          </w:p>
        </w:tc>
        <w:tc>
          <w:tcPr>
            <w:tcW w:w="5843" w:type="dxa"/>
          </w:tcPr>
          <w:p w:rsidR="004A04DA" w:rsidRPr="00D94A90" w:rsidRDefault="004A04DA" w:rsidP="004A04DA">
            <w:pPr>
              <w:pStyle w:val="Salutation"/>
              <w:rPr>
                <w:rFonts w:ascii="Helvetica" w:hAnsi="Helvetica"/>
              </w:rPr>
            </w:pP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School</w:t>
            </w:r>
          </w:p>
        </w:tc>
        <w:tc>
          <w:tcPr>
            <w:tcW w:w="5843" w:type="dxa"/>
          </w:tcPr>
          <w:p w:rsidR="004A04DA" w:rsidRPr="00D94A90" w:rsidRDefault="004A04DA" w:rsidP="004A04DA">
            <w:pPr>
              <w:pStyle w:val="Salutation"/>
              <w:rPr>
                <w:rFonts w:ascii="Helvetica" w:hAnsi="Helvetica"/>
              </w:rPr>
            </w:pPr>
          </w:p>
        </w:tc>
      </w:tr>
      <w:tr w:rsidR="004A04DA" w:rsidRPr="00D94A90" w:rsidTr="004A04DA">
        <w:tc>
          <w:tcPr>
            <w:tcW w:w="3085" w:type="dxa"/>
          </w:tcPr>
          <w:p w:rsidR="004A04DA" w:rsidRPr="00D94A90" w:rsidRDefault="004A04DA" w:rsidP="004A04DA">
            <w:pPr>
              <w:rPr>
                <w:rFonts w:ascii="Helvetica" w:hAnsi="Helvetica"/>
                <w:i/>
                <w:iCs/>
              </w:rPr>
            </w:pPr>
            <w:r w:rsidRPr="00D94A90">
              <w:rPr>
                <w:rFonts w:ascii="Helvetica" w:hAnsi="Helvetica"/>
                <w:i/>
                <w:iCs/>
              </w:rPr>
              <w:t>Department</w:t>
            </w:r>
          </w:p>
        </w:tc>
        <w:tc>
          <w:tcPr>
            <w:tcW w:w="5843" w:type="dxa"/>
          </w:tcPr>
          <w:p w:rsidR="004A04DA" w:rsidRPr="00D94A90" w:rsidRDefault="004A04DA" w:rsidP="004A04DA">
            <w:pPr>
              <w:rPr>
                <w:rFonts w:ascii="Helvetica" w:hAnsi="Helvetica"/>
              </w:rPr>
            </w:pPr>
          </w:p>
        </w:tc>
      </w:tr>
    </w:tbl>
    <w:p w:rsidR="004A04DA" w:rsidRDefault="004A04DA" w:rsidP="00D3374F">
      <w:pPr>
        <w:spacing w:after="120" w:line="276" w:lineRule="auto"/>
        <w:rPr>
          <w:rFonts w:ascii="Helvetica" w:hAnsi="Helvetica"/>
        </w:rPr>
      </w:pPr>
    </w:p>
    <w:tbl>
      <w:tblPr>
        <w:tblpPr w:leftFromText="180" w:rightFromText="180" w:vertAnchor="text" w:horzAnchor="margin" w:tblpY="113"/>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984"/>
        <w:gridCol w:w="3970"/>
        <w:gridCol w:w="1417"/>
        <w:gridCol w:w="1134"/>
        <w:gridCol w:w="992"/>
        <w:gridCol w:w="709"/>
      </w:tblGrid>
      <w:tr w:rsidR="004A04DA" w:rsidRPr="00D3374F" w:rsidTr="004A04DA">
        <w:trPr>
          <w:tblHeader/>
        </w:trPr>
        <w:tc>
          <w:tcPr>
            <w:tcW w:w="3794" w:type="dxa"/>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1</w:t>
            </w:r>
          </w:p>
        </w:tc>
        <w:tc>
          <w:tcPr>
            <w:tcW w:w="1984" w:type="dxa"/>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2</w:t>
            </w:r>
          </w:p>
        </w:tc>
        <w:tc>
          <w:tcPr>
            <w:tcW w:w="5387" w:type="dxa"/>
            <w:gridSpan w:val="2"/>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3</w:t>
            </w:r>
          </w:p>
        </w:tc>
        <w:tc>
          <w:tcPr>
            <w:tcW w:w="2835" w:type="dxa"/>
            <w:gridSpan w:val="3"/>
          </w:tcPr>
          <w:p w:rsidR="004A04DA" w:rsidRPr="00D3374F" w:rsidRDefault="004A04DA" w:rsidP="004A04DA">
            <w:pPr>
              <w:spacing w:after="120" w:line="276" w:lineRule="auto"/>
              <w:jc w:val="center"/>
              <w:rPr>
                <w:rFonts w:ascii="Helvetica" w:hAnsi="Helvetica"/>
                <w:sz w:val="22"/>
                <w:szCs w:val="22"/>
              </w:rPr>
            </w:pPr>
            <w:r w:rsidRPr="00D3374F">
              <w:rPr>
                <w:rFonts w:ascii="Helvetica" w:hAnsi="Helvetica"/>
                <w:sz w:val="22"/>
                <w:szCs w:val="22"/>
              </w:rPr>
              <w:t>Step 4</w:t>
            </w:r>
          </w:p>
        </w:tc>
      </w:tr>
      <w:tr w:rsidR="004A04DA" w:rsidRPr="00D3374F" w:rsidTr="00CC3599">
        <w:tc>
          <w:tcPr>
            <w:tcW w:w="3794" w:type="dxa"/>
            <w:tcBorders>
              <w:bottom w:val="single" w:sz="4" w:space="0" w:color="auto"/>
            </w:tcBorders>
          </w:tcPr>
          <w:p w:rsidR="004A04DA" w:rsidRPr="00D3374F" w:rsidRDefault="004A04DA" w:rsidP="004A04DA">
            <w:pPr>
              <w:pStyle w:val="Salutation"/>
              <w:spacing w:after="120" w:line="276" w:lineRule="auto"/>
              <w:rPr>
                <w:rFonts w:ascii="Helvetica" w:hAnsi="Helvetica"/>
                <w:i/>
                <w:iCs/>
                <w:sz w:val="22"/>
                <w:szCs w:val="22"/>
              </w:rPr>
            </w:pPr>
            <w:r w:rsidRPr="00D3374F">
              <w:rPr>
                <w:rFonts w:ascii="Helvetica" w:hAnsi="Helvetica"/>
                <w:i/>
                <w:iCs/>
                <w:sz w:val="22"/>
                <w:szCs w:val="22"/>
              </w:rPr>
              <w:t>List Significant hazards here:</w:t>
            </w:r>
          </w:p>
        </w:tc>
        <w:tc>
          <w:tcPr>
            <w:tcW w:w="1984" w:type="dxa"/>
            <w:tcBorders>
              <w:bottom w:val="single" w:sz="4" w:space="0" w:color="auto"/>
            </w:tcBorders>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Who might be harmed and how?</w:t>
            </w:r>
          </w:p>
        </w:tc>
        <w:tc>
          <w:tcPr>
            <w:tcW w:w="3970" w:type="dxa"/>
            <w:tcBorders>
              <w:bottom w:val="single" w:sz="4" w:space="0" w:color="auto"/>
            </w:tcBorders>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What are you already doing?</w:t>
            </w:r>
          </w:p>
        </w:tc>
        <w:tc>
          <w:tcPr>
            <w:tcW w:w="1417" w:type="dxa"/>
            <w:tcBorders>
              <w:bottom w:val="single" w:sz="4" w:space="0" w:color="auto"/>
            </w:tcBorders>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What further action is needed?</w:t>
            </w:r>
          </w:p>
        </w:tc>
        <w:tc>
          <w:tcPr>
            <w:tcW w:w="1134" w:type="dxa"/>
            <w:tcBorders>
              <w:bottom w:val="single" w:sz="4" w:space="0" w:color="auto"/>
            </w:tcBorders>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Action by whom?</w:t>
            </w:r>
          </w:p>
        </w:tc>
        <w:tc>
          <w:tcPr>
            <w:tcW w:w="992" w:type="dxa"/>
            <w:tcBorders>
              <w:bottom w:val="single" w:sz="4" w:space="0" w:color="auto"/>
            </w:tcBorders>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Action by when?</w:t>
            </w:r>
          </w:p>
        </w:tc>
        <w:tc>
          <w:tcPr>
            <w:tcW w:w="709" w:type="dxa"/>
            <w:tcBorders>
              <w:bottom w:val="single" w:sz="4" w:space="0" w:color="auto"/>
            </w:tcBorders>
          </w:tcPr>
          <w:p w:rsidR="004A04DA" w:rsidRPr="00D3374F" w:rsidRDefault="004A04DA" w:rsidP="004A04DA">
            <w:pPr>
              <w:spacing w:after="120" w:line="276" w:lineRule="auto"/>
              <w:rPr>
                <w:rFonts w:ascii="Helvetica" w:hAnsi="Helvetica"/>
                <w:i/>
                <w:iCs/>
                <w:sz w:val="22"/>
                <w:szCs w:val="22"/>
              </w:rPr>
            </w:pPr>
            <w:r w:rsidRPr="00D3374F">
              <w:rPr>
                <w:rFonts w:ascii="Helvetica" w:hAnsi="Helvetica"/>
                <w:i/>
                <w:iCs/>
                <w:sz w:val="22"/>
                <w:szCs w:val="22"/>
              </w:rPr>
              <w:t>Done</w:t>
            </w:r>
          </w:p>
        </w:tc>
      </w:tr>
      <w:tr w:rsidR="004A04DA" w:rsidRPr="00D3374F" w:rsidTr="00CC3599">
        <w:trPr>
          <w:trHeight w:val="43"/>
        </w:trPr>
        <w:tc>
          <w:tcPr>
            <w:tcW w:w="3794" w:type="dxa"/>
            <w:shd w:val="clear" w:color="auto" w:fill="BFBFBF" w:themeFill="background1" w:themeFillShade="BF"/>
          </w:tcPr>
          <w:p w:rsidR="004A04DA" w:rsidRPr="0059277B" w:rsidRDefault="0059277B" w:rsidP="004A04DA">
            <w:pPr>
              <w:spacing w:after="120" w:line="276" w:lineRule="auto"/>
              <w:rPr>
                <w:rFonts w:ascii="Helvetica" w:hAnsi="Helvetica"/>
                <w:b/>
                <w:sz w:val="20"/>
                <w:szCs w:val="20"/>
              </w:rPr>
            </w:pPr>
            <w:r w:rsidRPr="0059277B">
              <w:rPr>
                <w:rFonts w:ascii="Helvetica" w:hAnsi="Helvetica"/>
                <w:b/>
                <w:sz w:val="20"/>
                <w:szCs w:val="20"/>
              </w:rPr>
              <w:t>Calcium / Magnesium</w:t>
            </w:r>
          </w:p>
        </w:tc>
        <w:tc>
          <w:tcPr>
            <w:tcW w:w="1984" w:type="dxa"/>
            <w:shd w:val="clear" w:color="auto" w:fill="BFBFBF" w:themeFill="background1" w:themeFillShade="BF"/>
          </w:tcPr>
          <w:p w:rsidR="004A04DA" w:rsidRPr="0059277B" w:rsidRDefault="004A04DA" w:rsidP="004A04DA">
            <w:pPr>
              <w:spacing w:after="120" w:line="276" w:lineRule="auto"/>
              <w:rPr>
                <w:rFonts w:ascii="Helvetica" w:hAnsi="Helvetica"/>
                <w:sz w:val="20"/>
                <w:szCs w:val="20"/>
              </w:rPr>
            </w:pPr>
          </w:p>
        </w:tc>
        <w:tc>
          <w:tcPr>
            <w:tcW w:w="3970" w:type="dxa"/>
            <w:shd w:val="clear" w:color="auto" w:fill="BFBFBF" w:themeFill="background1" w:themeFillShade="BF"/>
          </w:tcPr>
          <w:p w:rsidR="004A04DA" w:rsidRPr="0059277B" w:rsidRDefault="004A04DA" w:rsidP="00B607A6">
            <w:pPr>
              <w:pStyle w:val="NormalWeb"/>
              <w:spacing w:before="0" w:beforeAutospacing="0" w:after="120" w:afterAutospacing="0" w:line="276" w:lineRule="auto"/>
              <w:rPr>
                <w:rFonts w:ascii="Helvetica" w:hAnsi="Helvetica"/>
                <w:sz w:val="20"/>
                <w:szCs w:val="20"/>
              </w:rPr>
            </w:pPr>
          </w:p>
        </w:tc>
        <w:tc>
          <w:tcPr>
            <w:tcW w:w="1417" w:type="dxa"/>
            <w:shd w:val="clear" w:color="auto" w:fill="BFBFBF" w:themeFill="background1" w:themeFillShade="BF"/>
          </w:tcPr>
          <w:p w:rsidR="004A04DA" w:rsidRPr="00D3374F" w:rsidRDefault="004A04DA" w:rsidP="004A04DA">
            <w:pPr>
              <w:spacing w:after="120" w:line="276" w:lineRule="auto"/>
              <w:rPr>
                <w:rFonts w:ascii="Helvetica" w:hAnsi="Helvetica"/>
                <w:sz w:val="22"/>
                <w:szCs w:val="22"/>
              </w:rPr>
            </w:pPr>
          </w:p>
        </w:tc>
        <w:tc>
          <w:tcPr>
            <w:tcW w:w="1134" w:type="dxa"/>
            <w:shd w:val="clear" w:color="auto" w:fill="BFBFBF" w:themeFill="background1" w:themeFillShade="BF"/>
          </w:tcPr>
          <w:p w:rsidR="004A04DA" w:rsidRPr="00D3374F" w:rsidRDefault="004A04DA" w:rsidP="004A04DA">
            <w:pPr>
              <w:spacing w:after="120" w:line="276" w:lineRule="auto"/>
              <w:rPr>
                <w:rFonts w:ascii="Helvetica" w:hAnsi="Helvetica"/>
                <w:sz w:val="22"/>
                <w:szCs w:val="22"/>
              </w:rPr>
            </w:pPr>
          </w:p>
        </w:tc>
        <w:tc>
          <w:tcPr>
            <w:tcW w:w="992" w:type="dxa"/>
            <w:shd w:val="clear" w:color="auto" w:fill="BFBFBF" w:themeFill="background1" w:themeFillShade="BF"/>
          </w:tcPr>
          <w:p w:rsidR="004A04DA" w:rsidRPr="00D3374F" w:rsidRDefault="004A04DA" w:rsidP="004A04DA">
            <w:pPr>
              <w:spacing w:after="120" w:line="276" w:lineRule="auto"/>
              <w:rPr>
                <w:rFonts w:ascii="Helvetica" w:hAnsi="Helvetica"/>
                <w:sz w:val="22"/>
                <w:szCs w:val="22"/>
              </w:rPr>
            </w:pPr>
          </w:p>
        </w:tc>
        <w:tc>
          <w:tcPr>
            <w:tcW w:w="709" w:type="dxa"/>
            <w:shd w:val="clear" w:color="auto" w:fill="BFBFBF" w:themeFill="background1" w:themeFillShade="BF"/>
          </w:tcPr>
          <w:p w:rsidR="004A04DA" w:rsidRPr="00D3374F" w:rsidRDefault="004A04DA" w:rsidP="004A04DA">
            <w:pPr>
              <w:spacing w:after="120" w:line="276" w:lineRule="auto"/>
              <w:rPr>
                <w:rFonts w:ascii="Helvetica" w:hAnsi="Helvetica"/>
                <w:sz w:val="22"/>
                <w:szCs w:val="22"/>
              </w:rPr>
            </w:pPr>
          </w:p>
        </w:tc>
      </w:tr>
      <w:tr w:rsidR="00B607A6" w:rsidRPr="00D3374F" w:rsidTr="004A04DA">
        <w:trPr>
          <w:trHeight w:val="709"/>
        </w:trPr>
        <w:tc>
          <w:tcPr>
            <w:tcW w:w="3794" w:type="dxa"/>
          </w:tcPr>
          <w:p w:rsidR="00B607A6" w:rsidRPr="0059277B" w:rsidRDefault="0059277B" w:rsidP="00B86983">
            <w:pPr>
              <w:pStyle w:val="NormalWeb"/>
              <w:spacing w:after="120" w:line="276" w:lineRule="auto"/>
              <w:rPr>
                <w:rFonts w:ascii="Helvetica" w:hAnsi="Helvetica"/>
                <w:sz w:val="20"/>
                <w:szCs w:val="20"/>
              </w:rPr>
            </w:pPr>
            <w:r w:rsidRPr="0059277B">
              <w:rPr>
                <w:rFonts w:ascii="Helvetica" w:hAnsi="Helvetica"/>
                <w:sz w:val="20"/>
                <w:szCs w:val="20"/>
              </w:rPr>
              <w:t>EDTA is a skin, eye and respiratory irritant</w:t>
            </w:r>
          </w:p>
        </w:tc>
        <w:tc>
          <w:tcPr>
            <w:tcW w:w="1984" w:type="dxa"/>
          </w:tcPr>
          <w:p w:rsidR="00B607A6" w:rsidRPr="0059277B" w:rsidRDefault="0059277B" w:rsidP="004A04DA">
            <w:pPr>
              <w:spacing w:after="120" w:line="276" w:lineRule="auto"/>
              <w:rPr>
                <w:rFonts w:ascii="Helvetica" w:hAnsi="Helvetica"/>
                <w:sz w:val="20"/>
                <w:szCs w:val="20"/>
              </w:rPr>
            </w:pPr>
            <w:r w:rsidRPr="0059277B">
              <w:rPr>
                <w:rFonts w:ascii="Helvetica" w:hAnsi="Helvetica"/>
                <w:sz w:val="20"/>
                <w:szCs w:val="20"/>
              </w:rPr>
              <w:t>Technician by inhaling powder preparing solutions</w:t>
            </w:r>
          </w:p>
        </w:tc>
        <w:tc>
          <w:tcPr>
            <w:tcW w:w="3970" w:type="dxa"/>
          </w:tcPr>
          <w:p w:rsidR="00B607A6" w:rsidRPr="0059277B" w:rsidRDefault="0059277B" w:rsidP="00B86983">
            <w:pPr>
              <w:pStyle w:val="NormalWeb"/>
              <w:spacing w:before="0" w:beforeAutospacing="0" w:after="120" w:afterAutospacing="0" w:line="276" w:lineRule="auto"/>
              <w:rPr>
                <w:rFonts w:ascii="Helvetica" w:hAnsi="Helvetica"/>
                <w:sz w:val="20"/>
                <w:szCs w:val="20"/>
              </w:rPr>
            </w:pPr>
            <w:r w:rsidRPr="0059277B">
              <w:rPr>
                <w:rFonts w:ascii="Helvetica" w:hAnsi="Helvetica"/>
                <w:sz w:val="20"/>
                <w:szCs w:val="20"/>
              </w:rPr>
              <w:t>Wear gloves and eye protection. Avoid raising dust.</w:t>
            </w:r>
          </w:p>
        </w:tc>
        <w:tc>
          <w:tcPr>
            <w:tcW w:w="1417" w:type="dxa"/>
          </w:tcPr>
          <w:p w:rsidR="00B607A6" w:rsidRPr="00D3374F" w:rsidRDefault="00B607A6" w:rsidP="004A04DA">
            <w:pPr>
              <w:spacing w:after="120" w:line="276" w:lineRule="auto"/>
              <w:rPr>
                <w:rFonts w:ascii="Helvetica" w:hAnsi="Helvetica"/>
                <w:sz w:val="22"/>
                <w:szCs w:val="22"/>
              </w:rPr>
            </w:pPr>
          </w:p>
        </w:tc>
        <w:tc>
          <w:tcPr>
            <w:tcW w:w="1134" w:type="dxa"/>
          </w:tcPr>
          <w:p w:rsidR="00B607A6" w:rsidRPr="00D3374F" w:rsidRDefault="00B607A6" w:rsidP="004A04DA">
            <w:pPr>
              <w:spacing w:after="120" w:line="276" w:lineRule="auto"/>
              <w:rPr>
                <w:rFonts w:ascii="Helvetica" w:hAnsi="Helvetica"/>
                <w:sz w:val="22"/>
                <w:szCs w:val="22"/>
              </w:rPr>
            </w:pPr>
          </w:p>
        </w:tc>
        <w:tc>
          <w:tcPr>
            <w:tcW w:w="992" w:type="dxa"/>
          </w:tcPr>
          <w:p w:rsidR="00B607A6" w:rsidRPr="00D3374F" w:rsidRDefault="00B607A6" w:rsidP="004A04DA">
            <w:pPr>
              <w:spacing w:after="120" w:line="276" w:lineRule="auto"/>
              <w:rPr>
                <w:rFonts w:ascii="Helvetica" w:hAnsi="Helvetica"/>
                <w:sz w:val="22"/>
                <w:szCs w:val="22"/>
              </w:rPr>
            </w:pPr>
          </w:p>
        </w:tc>
        <w:tc>
          <w:tcPr>
            <w:tcW w:w="709" w:type="dxa"/>
          </w:tcPr>
          <w:p w:rsidR="00B607A6" w:rsidRPr="00D3374F" w:rsidRDefault="00B607A6" w:rsidP="004A04DA">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927C00" w:rsidRDefault="00CC3599" w:rsidP="00CC3599">
            <w:pPr>
              <w:rPr>
                <w:rFonts w:ascii="Tahoma" w:hAnsi="Tahoma" w:cs="Tahoma"/>
                <w:sz w:val="20"/>
                <w:szCs w:val="20"/>
              </w:rPr>
            </w:pPr>
            <w:r w:rsidRPr="00927C00">
              <w:rPr>
                <w:rFonts w:ascii="Tahoma" w:hAnsi="Tahoma" w:cs="Tahoma"/>
                <w:sz w:val="20"/>
                <w:szCs w:val="20"/>
              </w:rPr>
              <w:t>Sodium hydroxide is corrosive</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1M sodium hydroxide solution is corrosive</w:t>
            </w:r>
          </w:p>
        </w:tc>
        <w:tc>
          <w:tcPr>
            <w:tcW w:w="1984" w:type="dxa"/>
          </w:tcPr>
          <w:p w:rsidR="00CC3599" w:rsidRPr="00927C00" w:rsidRDefault="00CC3599" w:rsidP="00CC3599">
            <w:pPr>
              <w:rPr>
                <w:rFonts w:ascii="Tahoma" w:hAnsi="Tahoma" w:cs="Tahoma"/>
                <w:sz w:val="20"/>
                <w:szCs w:val="20"/>
              </w:rPr>
            </w:pPr>
            <w:r w:rsidRPr="00927C00">
              <w:rPr>
                <w:rFonts w:ascii="Tahoma" w:hAnsi="Tahoma" w:cs="Tahoma"/>
                <w:sz w:val="20"/>
                <w:szCs w:val="20"/>
              </w:rPr>
              <w:t>Technician preparing solutions</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Technician, teacher or pupils by splashes</w:t>
            </w:r>
          </w:p>
        </w:tc>
        <w:tc>
          <w:tcPr>
            <w:tcW w:w="3970" w:type="dxa"/>
          </w:tcPr>
          <w:p w:rsidR="00CC3599" w:rsidRPr="00927C00" w:rsidRDefault="00CC3599" w:rsidP="00CC3599">
            <w:pPr>
              <w:rPr>
                <w:rFonts w:ascii="Tahoma" w:hAnsi="Tahoma" w:cs="Tahoma"/>
                <w:sz w:val="20"/>
                <w:szCs w:val="20"/>
              </w:rPr>
            </w:pPr>
            <w:r w:rsidRPr="00927C00">
              <w:rPr>
                <w:rFonts w:ascii="Tahoma" w:hAnsi="Tahoma" w:cs="Tahoma"/>
                <w:sz w:val="20"/>
                <w:szCs w:val="20"/>
              </w:rPr>
              <w:t>Wear gloves and goggles (BS EN166 3).</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Wear goggles (BS EN166 3).</w:t>
            </w:r>
          </w:p>
          <w:p w:rsidR="00CC3599" w:rsidRPr="00927C00" w:rsidRDefault="00CC3599" w:rsidP="00CC3599">
            <w:pPr>
              <w:rPr>
                <w:rFonts w:ascii="Tahoma" w:hAnsi="Tahoma" w:cs="Tahoma"/>
                <w:sz w:val="20"/>
                <w:szCs w:val="20"/>
              </w:rPr>
            </w:pP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927C00" w:rsidRDefault="00CC3599" w:rsidP="00CC3599">
            <w:pPr>
              <w:rPr>
                <w:rFonts w:ascii="Tahoma" w:hAnsi="Tahoma" w:cs="Tahoma"/>
                <w:sz w:val="20"/>
                <w:szCs w:val="20"/>
              </w:rPr>
            </w:pPr>
            <w:r w:rsidRPr="00927C00">
              <w:rPr>
                <w:rFonts w:ascii="Tahoma" w:hAnsi="Tahoma" w:cs="Tahoma"/>
                <w:sz w:val="20"/>
                <w:szCs w:val="20"/>
              </w:rPr>
              <w:t>Ammonia .880 is corrosive and the fumes are toxic (Cat 3)</w:t>
            </w:r>
          </w:p>
          <w:p w:rsidR="00CC3599"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The ammonia buffer is corrosive and gives off toxic fumes (Cat 3)</w:t>
            </w:r>
          </w:p>
        </w:tc>
        <w:tc>
          <w:tcPr>
            <w:tcW w:w="1984" w:type="dxa"/>
          </w:tcPr>
          <w:p w:rsidR="00CC3599" w:rsidRPr="00927C00" w:rsidRDefault="00CC3599" w:rsidP="00CC3599">
            <w:pPr>
              <w:rPr>
                <w:rFonts w:ascii="Tahoma" w:hAnsi="Tahoma" w:cs="Tahoma"/>
                <w:sz w:val="20"/>
                <w:szCs w:val="20"/>
              </w:rPr>
            </w:pPr>
            <w:r w:rsidRPr="00927C00">
              <w:rPr>
                <w:rFonts w:ascii="Tahoma" w:hAnsi="Tahoma" w:cs="Tahoma"/>
                <w:sz w:val="20"/>
                <w:szCs w:val="20"/>
              </w:rPr>
              <w:t>Technician preparing buffer solution.</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Technician, teacher or pupils by splashes or inhaling fumes</w:t>
            </w:r>
          </w:p>
        </w:tc>
        <w:tc>
          <w:tcPr>
            <w:tcW w:w="3970" w:type="dxa"/>
          </w:tcPr>
          <w:p w:rsidR="00CC3599" w:rsidRPr="00927C00" w:rsidRDefault="00CC3599" w:rsidP="00CC3599">
            <w:pPr>
              <w:rPr>
                <w:rFonts w:ascii="Tahoma" w:hAnsi="Tahoma" w:cs="Tahoma"/>
                <w:sz w:val="20"/>
                <w:szCs w:val="20"/>
              </w:rPr>
            </w:pPr>
            <w:r w:rsidRPr="00927C00">
              <w:rPr>
                <w:rFonts w:ascii="Tahoma" w:hAnsi="Tahoma" w:cs="Tahoma"/>
                <w:sz w:val="20"/>
                <w:szCs w:val="20"/>
              </w:rPr>
              <w:t>Wear gloves and goggles (BS EN166 3). Handle in a fume cupboard</w:t>
            </w:r>
          </w:p>
          <w:p w:rsidR="00CC3599"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 xml:space="preserve">Wear goggles (BS EN166 3). Work in a well-ventilated </w:t>
            </w:r>
            <w:proofErr w:type="spellStart"/>
            <w:r w:rsidRPr="00927C00">
              <w:rPr>
                <w:rFonts w:ascii="Tahoma" w:hAnsi="Tahoma" w:cs="Tahoma"/>
                <w:sz w:val="20"/>
                <w:szCs w:val="20"/>
              </w:rPr>
              <w:t>ares</w:t>
            </w:r>
            <w:proofErr w:type="spellEnd"/>
            <w:r w:rsidRPr="00927C00">
              <w:rPr>
                <w:rFonts w:ascii="Tahoma" w:hAnsi="Tahoma" w:cs="Tahoma"/>
                <w:sz w:val="20"/>
                <w:szCs w:val="20"/>
              </w:rPr>
              <w:t xml:space="preserve"> and keep lid off bottle for as short a time as possible.</w:t>
            </w: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927C00" w:rsidRDefault="00CC3599" w:rsidP="00CC3599">
            <w:pPr>
              <w:rPr>
                <w:rFonts w:ascii="Tahoma" w:hAnsi="Tahoma" w:cs="Tahoma"/>
                <w:sz w:val="20"/>
                <w:szCs w:val="20"/>
              </w:rPr>
            </w:pPr>
            <w:proofErr w:type="spellStart"/>
            <w:r w:rsidRPr="00927C00">
              <w:rPr>
                <w:rFonts w:ascii="Tahoma" w:hAnsi="Tahoma" w:cs="Tahoma"/>
                <w:sz w:val="20"/>
                <w:szCs w:val="20"/>
              </w:rPr>
              <w:lastRenderedPageBreak/>
              <w:t>Eriochrome</w:t>
            </w:r>
            <w:proofErr w:type="spellEnd"/>
            <w:r w:rsidRPr="00927C00">
              <w:rPr>
                <w:rFonts w:ascii="Tahoma" w:hAnsi="Tahoma" w:cs="Tahoma"/>
                <w:sz w:val="20"/>
                <w:szCs w:val="20"/>
              </w:rPr>
              <w:t xml:space="preserve"> black T is an eye irritant</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Ethanol is flammable</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Hydroxylamine hydrochloride is harmful by ingestions/skin contact, a skin/eye irritant, a skin sensitiser a category 2 carcinogen and can damage organs on repeated exposure.</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roofErr w:type="spellStart"/>
            <w:r w:rsidRPr="00927C00">
              <w:rPr>
                <w:rFonts w:ascii="Tahoma" w:hAnsi="Tahoma" w:cs="Tahoma"/>
                <w:sz w:val="20"/>
                <w:szCs w:val="20"/>
              </w:rPr>
              <w:t>Eriochrome</w:t>
            </w:r>
            <w:proofErr w:type="spellEnd"/>
            <w:r w:rsidRPr="00927C00">
              <w:rPr>
                <w:rFonts w:ascii="Tahoma" w:hAnsi="Tahoma" w:cs="Tahoma"/>
                <w:sz w:val="20"/>
                <w:szCs w:val="20"/>
              </w:rPr>
              <w:t xml:space="preserve"> Black T indicator solution is a skin sensitiser and a category 2 carcinogen.</w:t>
            </w:r>
          </w:p>
        </w:tc>
        <w:tc>
          <w:tcPr>
            <w:tcW w:w="1984" w:type="dxa"/>
          </w:tcPr>
          <w:p w:rsidR="00CC3599" w:rsidRPr="00927C00" w:rsidRDefault="00CC3599" w:rsidP="00CC3599">
            <w:pPr>
              <w:rPr>
                <w:rFonts w:ascii="Tahoma" w:hAnsi="Tahoma" w:cs="Tahoma"/>
                <w:sz w:val="20"/>
                <w:szCs w:val="20"/>
              </w:rPr>
            </w:pPr>
            <w:r w:rsidRPr="00927C00">
              <w:rPr>
                <w:rFonts w:ascii="Tahoma" w:hAnsi="Tahoma" w:cs="Tahoma"/>
                <w:sz w:val="20"/>
                <w:szCs w:val="20"/>
              </w:rPr>
              <w:t xml:space="preserve">Technician </w:t>
            </w:r>
            <w:r>
              <w:rPr>
                <w:rFonts w:ascii="Tahoma" w:hAnsi="Tahoma" w:cs="Tahoma"/>
                <w:sz w:val="20"/>
                <w:szCs w:val="20"/>
              </w:rPr>
              <w:t xml:space="preserve">by inhalation </w:t>
            </w:r>
            <w:r w:rsidRPr="00927C00">
              <w:rPr>
                <w:rFonts w:ascii="Tahoma" w:hAnsi="Tahoma" w:cs="Tahoma"/>
                <w:sz w:val="20"/>
                <w:szCs w:val="20"/>
              </w:rPr>
              <w:t>preparing solution.</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Technician preparing solution.</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Technician preparing solution.</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Technician, teacher or pupils by splashes</w:t>
            </w:r>
          </w:p>
        </w:tc>
        <w:tc>
          <w:tcPr>
            <w:tcW w:w="3970" w:type="dxa"/>
          </w:tcPr>
          <w:p w:rsidR="00CC3599" w:rsidRPr="00927C00" w:rsidRDefault="00CC3599" w:rsidP="00CC3599">
            <w:pPr>
              <w:rPr>
                <w:rFonts w:ascii="Tahoma" w:hAnsi="Tahoma" w:cs="Tahoma"/>
                <w:sz w:val="20"/>
                <w:szCs w:val="20"/>
              </w:rPr>
            </w:pPr>
            <w:r w:rsidRPr="00927C00">
              <w:rPr>
                <w:rFonts w:ascii="Tahoma" w:hAnsi="Tahoma" w:cs="Tahoma"/>
                <w:sz w:val="20"/>
                <w:szCs w:val="20"/>
              </w:rPr>
              <w:t>Wear eye protection. Avoid raising dust.</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Keep away from sources of ignition. Wear gloves and eye protection.</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Wear gloves and goggles (BS EN166 3).</w:t>
            </w: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Wear gloves and goggles (BS EN166 3).</w:t>
            </w: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CC3599">
        <w:trPr>
          <w:trHeight w:val="709"/>
        </w:trPr>
        <w:tc>
          <w:tcPr>
            <w:tcW w:w="3794" w:type="dxa"/>
            <w:tcBorders>
              <w:bottom w:val="single" w:sz="4" w:space="0" w:color="auto"/>
            </w:tcBorders>
          </w:tcPr>
          <w:p w:rsidR="00CC3599" w:rsidRDefault="00CC3599" w:rsidP="00CC3599">
            <w:pPr>
              <w:rPr>
                <w:rFonts w:ascii="Tahoma" w:hAnsi="Tahoma" w:cs="Tahoma"/>
                <w:sz w:val="20"/>
                <w:szCs w:val="20"/>
              </w:rPr>
            </w:pPr>
            <w:proofErr w:type="spellStart"/>
            <w:r w:rsidRPr="00927C00">
              <w:rPr>
                <w:rFonts w:ascii="Tahoma" w:hAnsi="Tahoma" w:cs="Tahoma"/>
                <w:sz w:val="20"/>
                <w:szCs w:val="20"/>
              </w:rPr>
              <w:t>Murexide</w:t>
            </w:r>
            <w:proofErr w:type="spellEnd"/>
            <w:r w:rsidRPr="00927C00">
              <w:rPr>
                <w:rFonts w:ascii="Tahoma" w:hAnsi="Tahoma" w:cs="Tahoma"/>
                <w:sz w:val="20"/>
                <w:szCs w:val="20"/>
              </w:rPr>
              <w:t xml:space="preserve"> indicator (ammonium </w:t>
            </w:r>
            <w:proofErr w:type="spellStart"/>
            <w:r w:rsidRPr="00927C00">
              <w:rPr>
                <w:rFonts w:ascii="Tahoma" w:hAnsi="Tahoma" w:cs="Tahoma"/>
                <w:sz w:val="20"/>
                <w:szCs w:val="20"/>
              </w:rPr>
              <w:t>purpurate</w:t>
            </w:r>
            <w:proofErr w:type="spellEnd"/>
            <w:r w:rsidRPr="00927C00">
              <w:rPr>
                <w:rFonts w:ascii="Tahoma" w:hAnsi="Tahoma" w:cs="Tahoma"/>
                <w:sz w:val="20"/>
                <w:szCs w:val="20"/>
              </w:rPr>
              <w:t>) has no significant hazard</w:t>
            </w:r>
          </w:p>
          <w:p w:rsidR="00CC3599" w:rsidRDefault="00CC3599" w:rsidP="00CC3599">
            <w:pPr>
              <w:rPr>
                <w:rFonts w:ascii="Tahoma" w:hAnsi="Tahoma" w:cs="Tahoma"/>
                <w:sz w:val="20"/>
                <w:szCs w:val="20"/>
              </w:rPr>
            </w:pPr>
          </w:p>
          <w:p w:rsidR="00CC3599" w:rsidRPr="00927C00" w:rsidRDefault="00CC3599" w:rsidP="00CC3599">
            <w:pPr>
              <w:rPr>
                <w:rFonts w:ascii="Tahoma" w:hAnsi="Tahoma" w:cs="Tahoma"/>
                <w:sz w:val="20"/>
                <w:szCs w:val="20"/>
              </w:rPr>
            </w:pPr>
            <w:r w:rsidRPr="00927C00">
              <w:rPr>
                <w:rFonts w:ascii="Tahoma" w:hAnsi="Tahoma" w:cs="Tahoma"/>
                <w:sz w:val="20"/>
                <w:szCs w:val="20"/>
              </w:rPr>
              <w:t>The reaction mixture is of no significant hazard.</w:t>
            </w:r>
          </w:p>
        </w:tc>
        <w:tc>
          <w:tcPr>
            <w:tcW w:w="1984" w:type="dxa"/>
            <w:tcBorders>
              <w:bottom w:val="single" w:sz="4" w:space="0" w:color="auto"/>
            </w:tcBorders>
          </w:tcPr>
          <w:p w:rsidR="00CC3599" w:rsidRPr="00927C00" w:rsidRDefault="00CC3599" w:rsidP="00CC3599">
            <w:pPr>
              <w:rPr>
                <w:rFonts w:ascii="Tahoma" w:hAnsi="Tahoma" w:cs="Tahoma"/>
                <w:sz w:val="20"/>
                <w:szCs w:val="20"/>
              </w:rPr>
            </w:pPr>
          </w:p>
        </w:tc>
        <w:tc>
          <w:tcPr>
            <w:tcW w:w="3970" w:type="dxa"/>
            <w:tcBorders>
              <w:bottom w:val="single" w:sz="4" w:space="0" w:color="auto"/>
            </w:tcBorders>
          </w:tcPr>
          <w:p w:rsidR="00CC3599" w:rsidRPr="00927C00" w:rsidRDefault="00CC3599" w:rsidP="00CC3599">
            <w:pPr>
              <w:rPr>
                <w:rFonts w:ascii="Tahoma" w:hAnsi="Tahoma" w:cs="Tahoma"/>
                <w:sz w:val="20"/>
                <w:szCs w:val="20"/>
              </w:rPr>
            </w:pPr>
          </w:p>
        </w:tc>
        <w:tc>
          <w:tcPr>
            <w:tcW w:w="1417" w:type="dxa"/>
            <w:tcBorders>
              <w:bottom w:val="single" w:sz="4" w:space="0" w:color="auto"/>
            </w:tcBorders>
          </w:tcPr>
          <w:p w:rsidR="00CC3599" w:rsidRPr="00D3374F" w:rsidRDefault="00CC3599" w:rsidP="00CC3599">
            <w:pPr>
              <w:spacing w:after="120" w:line="276" w:lineRule="auto"/>
              <w:rPr>
                <w:rFonts w:ascii="Helvetica" w:hAnsi="Helvetica"/>
                <w:sz w:val="22"/>
                <w:szCs w:val="22"/>
              </w:rPr>
            </w:pPr>
          </w:p>
        </w:tc>
        <w:tc>
          <w:tcPr>
            <w:tcW w:w="1134" w:type="dxa"/>
            <w:tcBorders>
              <w:bottom w:val="single" w:sz="4" w:space="0" w:color="auto"/>
            </w:tcBorders>
          </w:tcPr>
          <w:p w:rsidR="00CC3599" w:rsidRPr="00D3374F" w:rsidRDefault="00CC3599" w:rsidP="00CC3599">
            <w:pPr>
              <w:spacing w:after="120" w:line="276" w:lineRule="auto"/>
              <w:rPr>
                <w:rFonts w:ascii="Helvetica" w:hAnsi="Helvetica"/>
                <w:sz w:val="22"/>
                <w:szCs w:val="22"/>
              </w:rPr>
            </w:pPr>
          </w:p>
        </w:tc>
        <w:tc>
          <w:tcPr>
            <w:tcW w:w="992" w:type="dxa"/>
            <w:tcBorders>
              <w:bottom w:val="single" w:sz="4" w:space="0" w:color="auto"/>
            </w:tcBorders>
          </w:tcPr>
          <w:p w:rsidR="00CC3599" w:rsidRPr="00D3374F" w:rsidRDefault="00CC3599" w:rsidP="00CC3599">
            <w:pPr>
              <w:spacing w:after="120" w:line="276" w:lineRule="auto"/>
              <w:rPr>
                <w:rFonts w:ascii="Helvetica" w:hAnsi="Helvetica"/>
                <w:sz w:val="22"/>
                <w:szCs w:val="22"/>
              </w:rPr>
            </w:pPr>
          </w:p>
        </w:tc>
        <w:tc>
          <w:tcPr>
            <w:tcW w:w="709" w:type="dxa"/>
            <w:tcBorders>
              <w:bottom w:val="single" w:sz="4" w:space="0" w:color="auto"/>
            </w:tcBorders>
          </w:tcPr>
          <w:p w:rsidR="00CC3599" w:rsidRPr="00D3374F" w:rsidRDefault="00CC3599" w:rsidP="00CC3599">
            <w:pPr>
              <w:spacing w:after="120" w:line="276" w:lineRule="auto"/>
              <w:rPr>
                <w:rFonts w:ascii="Helvetica" w:hAnsi="Helvetica"/>
                <w:sz w:val="22"/>
                <w:szCs w:val="22"/>
              </w:rPr>
            </w:pPr>
          </w:p>
        </w:tc>
      </w:tr>
      <w:tr w:rsidR="00CC3599" w:rsidRPr="00D3374F" w:rsidTr="00CC3599">
        <w:trPr>
          <w:trHeight w:val="43"/>
        </w:trPr>
        <w:tc>
          <w:tcPr>
            <w:tcW w:w="3794" w:type="dxa"/>
            <w:shd w:val="clear" w:color="auto" w:fill="D9D9D9" w:themeFill="background1" w:themeFillShade="D9"/>
          </w:tcPr>
          <w:p w:rsidR="00CC3599" w:rsidRPr="0059277B" w:rsidRDefault="00CC3599" w:rsidP="00CC3599">
            <w:pPr>
              <w:spacing w:after="120" w:line="276" w:lineRule="auto"/>
              <w:rPr>
                <w:rFonts w:ascii="Helvetica" w:hAnsi="Helvetica"/>
                <w:b/>
                <w:sz w:val="20"/>
                <w:szCs w:val="20"/>
              </w:rPr>
            </w:pPr>
            <w:r>
              <w:rPr>
                <w:rFonts w:ascii="Helvetica" w:hAnsi="Helvetica"/>
                <w:b/>
                <w:sz w:val="20"/>
                <w:szCs w:val="20"/>
              </w:rPr>
              <w:t>Iron</w:t>
            </w:r>
          </w:p>
        </w:tc>
        <w:tc>
          <w:tcPr>
            <w:tcW w:w="1984" w:type="dxa"/>
            <w:shd w:val="clear" w:color="auto" w:fill="D9D9D9" w:themeFill="background1" w:themeFillShade="D9"/>
          </w:tcPr>
          <w:p w:rsidR="00CC3599" w:rsidRPr="0059277B" w:rsidRDefault="00CC3599" w:rsidP="00CC3599">
            <w:pPr>
              <w:spacing w:after="120" w:line="276" w:lineRule="auto"/>
              <w:rPr>
                <w:rFonts w:ascii="Helvetica" w:hAnsi="Helvetica"/>
                <w:sz w:val="20"/>
                <w:szCs w:val="20"/>
              </w:rPr>
            </w:pPr>
          </w:p>
        </w:tc>
        <w:tc>
          <w:tcPr>
            <w:tcW w:w="3970" w:type="dxa"/>
            <w:shd w:val="clear" w:color="auto" w:fill="D9D9D9" w:themeFill="background1" w:themeFillShade="D9"/>
          </w:tcPr>
          <w:p w:rsidR="00CC3599" w:rsidRPr="0059277B" w:rsidRDefault="00CC3599" w:rsidP="00CC3599">
            <w:pPr>
              <w:pStyle w:val="NormalWeb"/>
              <w:spacing w:before="0" w:beforeAutospacing="0" w:after="120" w:afterAutospacing="0" w:line="276" w:lineRule="auto"/>
              <w:rPr>
                <w:rFonts w:ascii="Helvetica" w:hAnsi="Helvetica"/>
                <w:sz w:val="20"/>
                <w:szCs w:val="20"/>
              </w:rPr>
            </w:pPr>
          </w:p>
        </w:tc>
        <w:tc>
          <w:tcPr>
            <w:tcW w:w="1417"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c>
          <w:tcPr>
            <w:tcW w:w="1134"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c>
          <w:tcPr>
            <w:tcW w:w="992"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c>
          <w:tcPr>
            <w:tcW w:w="709"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DD336C" w:rsidRDefault="00CC3599" w:rsidP="00CC3599">
            <w:pPr>
              <w:rPr>
                <w:rFonts w:ascii="Tahoma" w:hAnsi="Tahoma" w:cs="Tahoma"/>
                <w:sz w:val="20"/>
                <w:szCs w:val="20"/>
              </w:rPr>
            </w:pPr>
            <w:proofErr w:type="spellStart"/>
            <w:r w:rsidRPr="00DD336C">
              <w:rPr>
                <w:rFonts w:ascii="Tahoma" w:hAnsi="Tahoma" w:cs="Tahoma"/>
                <w:sz w:val="20"/>
                <w:szCs w:val="20"/>
              </w:rPr>
              <w:t>Sulphuric</w:t>
            </w:r>
            <w:proofErr w:type="spellEnd"/>
            <w:r w:rsidRPr="00DD336C">
              <w:rPr>
                <w:rFonts w:ascii="Tahoma" w:hAnsi="Tahoma" w:cs="Tahoma"/>
                <w:sz w:val="20"/>
                <w:szCs w:val="20"/>
              </w:rPr>
              <w:t xml:space="preserve"> acid is corrosive</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p>
          <w:p w:rsidR="00CC3599"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 xml:space="preserve">1M </w:t>
            </w:r>
            <w:proofErr w:type="spellStart"/>
            <w:r w:rsidRPr="00DD336C">
              <w:rPr>
                <w:rFonts w:ascii="Tahoma" w:hAnsi="Tahoma" w:cs="Tahoma"/>
                <w:sz w:val="20"/>
                <w:szCs w:val="20"/>
              </w:rPr>
              <w:t>sulphuric</w:t>
            </w:r>
            <w:proofErr w:type="spellEnd"/>
            <w:r w:rsidRPr="00DD336C">
              <w:rPr>
                <w:rFonts w:ascii="Tahoma" w:hAnsi="Tahoma" w:cs="Tahoma"/>
                <w:sz w:val="20"/>
                <w:szCs w:val="20"/>
              </w:rPr>
              <w:t xml:space="preserve"> acid is irritant to skin and eyes</w:t>
            </w:r>
          </w:p>
        </w:tc>
        <w:tc>
          <w:tcPr>
            <w:tcW w:w="1984" w:type="dxa"/>
          </w:tcPr>
          <w:p w:rsidR="00CC3599" w:rsidRPr="00DD336C" w:rsidRDefault="00CC3599" w:rsidP="00CC3599">
            <w:pPr>
              <w:rPr>
                <w:rFonts w:ascii="Tahoma" w:hAnsi="Tahoma" w:cs="Tahoma"/>
                <w:sz w:val="20"/>
                <w:szCs w:val="20"/>
              </w:rPr>
            </w:pPr>
            <w:r w:rsidRPr="00DD336C">
              <w:rPr>
                <w:rFonts w:ascii="Tahoma" w:hAnsi="Tahoma" w:cs="Tahoma"/>
                <w:sz w:val="20"/>
                <w:szCs w:val="20"/>
              </w:rPr>
              <w:t>Technician preparing solutions, by splashing.</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Technician, teacher, pupils preparing diluted reference solutions, by splashing.</w:t>
            </w:r>
          </w:p>
        </w:tc>
        <w:tc>
          <w:tcPr>
            <w:tcW w:w="3970" w:type="dxa"/>
          </w:tcPr>
          <w:p w:rsidR="00CC3599" w:rsidRPr="00DD336C" w:rsidRDefault="00CC3599" w:rsidP="00CC3599">
            <w:pPr>
              <w:rPr>
                <w:rFonts w:ascii="Tahoma" w:hAnsi="Tahoma" w:cs="Tahoma"/>
                <w:sz w:val="20"/>
                <w:szCs w:val="20"/>
              </w:rPr>
            </w:pPr>
            <w:r w:rsidRPr="00DD336C">
              <w:rPr>
                <w:rFonts w:ascii="Tahoma" w:hAnsi="Tahoma" w:cs="Tahoma"/>
                <w:sz w:val="20"/>
                <w:szCs w:val="20"/>
              </w:rPr>
              <w:t>Wear gloves and goggles (BS EN166 3)</w:t>
            </w:r>
          </w:p>
          <w:p w:rsidR="00CC3599" w:rsidRPr="00DD336C" w:rsidRDefault="00CC3599" w:rsidP="00CC3599">
            <w:pPr>
              <w:rPr>
                <w:rFonts w:ascii="Tahoma" w:hAnsi="Tahoma" w:cs="Tahoma"/>
                <w:sz w:val="20"/>
                <w:szCs w:val="20"/>
              </w:rPr>
            </w:pPr>
          </w:p>
          <w:p w:rsidR="00CC3599" w:rsidRDefault="00CC3599" w:rsidP="00CC3599">
            <w:pPr>
              <w:rPr>
                <w:rFonts w:ascii="Tahoma" w:hAnsi="Tahoma" w:cs="Tahoma"/>
                <w:sz w:val="20"/>
                <w:szCs w:val="20"/>
              </w:rPr>
            </w:pPr>
          </w:p>
          <w:p w:rsidR="00CC3599"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Wear gloves and  eye protection.</w:t>
            </w: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DD336C" w:rsidRDefault="00CC3599" w:rsidP="00CC3599">
            <w:pPr>
              <w:rPr>
                <w:rFonts w:ascii="Tahoma" w:hAnsi="Tahoma" w:cs="Tahoma"/>
                <w:sz w:val="20"/>
                <w:szCs w:val="20"/>
              </w:rPr>
            </w:pPr>
            <w:r w:rsidRPr="00DD336C">
              <w:rPr>
                <w:rFonts w:ascii="Tahoma" w:hAnsi="Tahoma" w:cs="Tahoma"/>
                <w:sz w:val="20"/>
                <w:szCs w:val="20"/>
              </w:rPr>
              <w:t>Iron III ammonium sulphate is a skin/eye irritant</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The reference iron solutions are of no significant hazard</w:t>
            </w:r>
          </w:p>
        </w:tc>
        <w:tc>
          <w:tcPr>
            <w:tcW w:w="1984" w:type="dxa"/>
          </w:tcPr>
          <w:p w:rsidR="00CC3599" w:rsidRPr="00DD336C" w:rsidRDefault="00CC3599" w:rsidP="00CC3599">
            <w:pPr>
              <w:rPr>
                <w:rFonts w:ascii="Tahoma" w:hAnsi="Tahoma" w:cs="Tahoma"/>
                <w:sz w:val="20"/>
                <w:szCs w:val="20"/>
              </w:rPr>
            </w:pPr>
            <w:r w:rsidRPr="00DD336C">
              <w:rPr>
                <w:rFonts w:ascii="Tahoma" w:hAnsi="Tahoma" w:cs="Tahoma"/>
                <w:sz w:val="20"/>
                <w:szCs w:val="20"/>
              </w:rPr>
              <w:t>Technician preparing solutions, by splashing.</w:t>
            </w:r>
          </w:p>
          <w:p w:rsidR="00CC3599" w:rsidRPr="00DD336C" w:rsidRDefault="00CC3599" w:rsidP="00CC3599">
            <w:pPr>
              <w:rPr>
                <w:rFonts w:ascii="Tahoma" w:hAnsi="Tahoma" w:cs="Tahoma"/>
                <w:sz w:val="20"/>
                <w:szCs w:val="20"/>
              </w:rPr>
            </w:pPr>
          </w:p>
        </w:tc>
        <w:tc>
          <w:tcPr>
            <w:tcW w:w="3970" w:type="dxa"/>
          </w:tcPr>
          <w:p w:rsidR="00CC3599" w:rsidRPr="00DD336C" w:rsidRDefault="00CC3599" w:rsidP="00CC3599">
            <w:pPr>
              <w:rPr>
                <w:rFonts w:ascii="Tahoma" w:hAnsi="Tahoma" w:cs="Tahoma"/>
                <w:sz w:val="20"/>
                <w:szCs w:val="20"/>
              </w:rPr>
            </w:pPr>
            <w:r w:rsidRPr="00DD336C">
              <w:rPr>
                <w:rFonts w:ascii="Tahoma" w:hAnsi="Tahoma" w:cs="Tahoma"/>
                <w:sz w:val="20"/>
                <w:szCs w:val="20"/>
              </w:rPr>
              <w:t>Wear gloves and eye protection.</w:t>
            </w: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DD336C" w:rsidRDefault="00CC3599" w:rsidP="00CC3599">
            <w:pPr>
              <w:rPr>
                <w:rFonts w:ascii="Tahoma" w:hAnsi="Tahoma" w:cs="Tahoma"/>
                <w:sz w:val="20"/>
                <w:szCs w:val="20"/>
              </w:rPr>
            </w:pPr>
            <w:r w:rsidRPr="00DD336C">
              <w:rPr>
                <w:rFonts w:ascii="Tahoma" w:hAnsi="Tahoma" w:cs="Tahoma"/>
                <w:sz w:val="20"/>
                <w:szCs w:val="20"/>
              </w:rPr>
              <w:lastRenderedPageBreak/>
              <w:t>Ammonium thiocyanate is harmful by ingestion, skin contact and inhalation.</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1M Ammonium thiocyanate solution is of no significant hazard.</w:t>
            </w:r>
          </w:p>
        </w:tc>
        <w:tc>
          <w:tcPr>
            <w:tcW w:w="1984" w:type="dxa"/>
          </w:tcPr>
          <w:p w:rsidR="00CC3599" w:rsidRPr="00DD336C" w:rsidRDefault="00CC3599" w:rsidP="00CC3599">
            <w:pPr>
              <w:rPr>
                <w:rFonts w:ascii="Tahoma" w:hAnsi="Tahoma" w:cs="Tahoma"/>
                <w:sz w:val="20"/>
                <w:szCs w:val="20"/>
              </w:rPr>
            </w:pPr>
            <w:r w:rsidRPr="00DD336C">
              <w:rPr>
                <w:rFonts w:ascii="Tahoma" w:hAnsi="Tahoma" w:cs="Tahoma"/>
                <w:sz w:val="20"/>
                <w:szCs w:val="20"/>
              </w:rPr>
              <w:t>Technician preparing solutions</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p>
        </w:tc>
        <w:tc>
          <w:tcPr>
            <w:tcW w:w="3970" w:type="dxa"/>
          </w:tcPr>
          <w:p w:rsidR="00CC3599" w:rsidRPr="00DD336C" w:rsidRDefault="00CC3599" w:rsidP="00CC3599">
            <w:pPr>
              <w:rPr>
                <w:rFonts w:ascii="Tahoma" w:hAnsi="Tahoma" w:cs="Tahoma"/>
                <w:sz w:val="20"/>
                <w:szCs w:val="20"/>
              </w:rPr>
            </w:pPr>
            <w:r w:rsidRPr="00DD336C">
              <w:rPr>
                <w:rFonts w:ascii="Tahoma" w:hAnsi="Tahoma" w:cs="Tahoma"/>
                <w:sz w:val="20"/>
                <w:szCs w:val="20"/>
              </w:rPr>
              <w:t>Avoid raising dust. Wear gloves and eye protection.</w:t>
            </w: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CC3599">
        <w:trPr>
          <w:trHeight w:val="43"/>
        </w:trPr>
        <w:tc>
          <w:tcPr>
            <w:tcW w:w="3794" w:type="dxa"/>
            <w:shd w:val="clear" w:color="auto" w:fill="D9D9D9" w:themeFill="background1" w:themeFillShade="D9"/>
          </w:tcPr>
          <w:p w:rsidR="00CC3599" w:rsidRPr="0059277B" w:rsidRDefault="00CC3599" w:rsidP="00CC3599">
            <w:pPr>
              <w:spacing w:after="120" w:line="276" w:lineRule="auto"/>
              <w:rPr>
                <w:rFonts w:ascii="Helvetica" w:hAnsi="Helvetica"/>
                <w:b/>
                <w:sz w:val="20"/>
                <w:szCs w:val="20"/>
              </w:rPr>
            </w:pPr>
            <w:r>
              <w:rPr>
                <w:rFonts w:ascii="Helvetica" w:hAnsi="Helvetica"/>
                <w:b/>
                <w:sz w:val="20"/>
                <w:szCs w:val="20"/>
              </w:rPr>
              <w:t>Phosphate</w:t>
            </w:r>
          </w:p>
        </w:tc>
        <w:tc>
          <w:tcPr>
            <w:tcW w:w="1984" w:type="dxa"/>
            <w:shd w:val="clear" w:color="auto" w:fill="D9D9D9" w:themeFill="background1" w:themeFillShade="D9"/>
          </w:tcPr>
          <w:p w:rsidR="00CC3599" w:rsidRPr="0059277B" w:rsidRDefault="00CC3599" w:rsidP="00CC3599">
            <w:pPr>
              <w:spacing w:after="120" w:line="276" w:lineRule="auto"/>
              <w:rPr>
                <w:rFonts w:ascii="Helvetica" w:hAnsi="Helvetica"/>
                <w:sz w:val="20"/>
                <w:szCs w:val="20"/>
              </w:rPr>
            </w:pPr>
          </w:p>
        </w:tc>
        <w:tc>
          <w:tcPr>
            <w:tcW w:w="3970" w:type="dxa"/>
            <w:shd w:val="clear" w:color="auto" w:fill="D9D9D9" w:themeFill="background1" w:themeFillShade="D9"/>
          </w:tcPr>
          <w:p w:rsidR="00CC3599" w:rsidRPr="0059277B" w:rsidRDefault="00CC3599" w:rsidP="00CC3599">
            <w:pPr>
              <w:pStyle w:val="NormalWeb"/>
              <w:spacing w:before="0" w:beforeAutospacing="0" w:after="120" w:afterAutospacing="0" w:line="276" w:lineRule="auto"/>
              <w:rPr>
                <w:rFonts w:ascii="Helvetica" w:hAnsi="Helvetica"/>
                <w:sz w:val="20"/>
                <w:szCs w:val="20"/>
              </w:rPr>
            </w:pPr>
          </w:p>
        </w:tc>
        <w:tc>
          <w:tcPr>
            <w:tcW w:w="1417"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c>
          <w:tcPr>
            <w:tcW w:w="1134"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c>
          <w:tcPr>
            <w:tcW w:w="992"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c>
          <w:tcPr>
            <w:tcW w:w="709" w:type="dxa"/>
            <w:shd w:val="clear" w:color="auto" w:fill="D9D9D9" w:themeFill="background1" w:themeFillShade="D9"/>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DD336C" w:rsidRDefault="00CC3599" w:rsidP="00CC3599">
            <w:pPr>
              <w:rPr>
                <w:rFonts w:ascii="Tahoma" w:hAnsi="Tahoma" w:cs="Tahoma"/>
                <w:sz w:val="20"/>
                <w:szCs w:val="20"/>
              </w:rPr>
            </w:pPr>
            <w:r w:rsidRPr="00DD336C">
              <w:rPr>
                <w:rFonts w:ascii="Tahoma" w:hAnsi="Tahoma" w:cs="Tahoma"/>
                <w:sz w:val="20"/>
                <w:szCs w:val="20"/>
              </w:rPr>
              <w:t xml:space="preserve">Potassium </w:t>
            </w:r>
            <w:proofErr w:type="spellStart"/>
            <w:r w:rsidRPr="00DD336C">
              <w:rPr>
                <w:rFonts w:ascii="Tahoma" w:hAnsi="Tahoma" w:cs="Tahoma"/>
                <w:sz w:val="20"/>
                <w:szCs w:val="20"/>
              </w:rPr>
              <w:t>antimonyl</w:t>
            </w:r>
            <w:proofErr w:type="spellEnd"/>
            <w:r w:rsidRPr="00DD336C">
              <w:rPr>
                <w:rFonts w:ascii="Tahoma" w:hAnsi="Tahoma" w:cs="Tahoma"/>
                <w:sz w:val="20"/>
                <w:szCs w:val="20"/>
              </w:rPr>
              <w:t xml:space="preserve"> </w:t>
            </w:r>
            <w:proofErr w:type="spellStart"/>
            <w:r w:rsidRPr="00DD336C">
              <w:rPr>
                <w:rFonts w:ascii="Tahoma" w:hAnsi="Tahoma" w:cs="Tahoma"/>
                <w:sz w:val="20"/>
                <w:szCs w:val="20"/>
              </w:rPr>
              <w:t>tartrate</w:t>
            </w:r>
            <w:proofErr w:type="spellEnd"/>
            <w:r w:rsidRPr="00DD336C">
              <w:rPr>
                <w:rFonts w:ascii="Tahoma" w:hAnsi="Tahoma" w:cs="Tahoma"/>
                <w:sz w:val="20"/>
                <w:szCs w:val="20"/>
              </w:rPr>
              <w:t xml:space="preserve"> is harmful by ingestion and skin contact.</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0.00844M solution has no significant hazard.</w:t>
            </w:r>
          </w:p>
        </w:tc>
        <w:tc>
          <w:tcPr>
            <w:tcW w:w="1984" w:type="dxa"/>
          </w:tcPr>
          <w:p w:rsidR="00CC3599" w:rsidRPr="00DD336C" w:rsidRDefault="00CC3599" w:rsidP="00CC3599">
            <w:pPr>
              <w:rPr>
                <w:rFonts w:ascii="Tahoma" w:hAnsi="Tahoma" w:cs="Tahoma"/>
                <w:sz w:val="20"/>
                <w:szCs w:val="20"/>
              </w:rPr>
            </w:pPr>
            <w:r w:rsidRPr="00DD336C">
              <w:rPr>
                <w:rFonts w:ascii="Tahoma" w:hAnsi="Tahoma" w:cs="Tahoma"/>
                <w:sz w:val="20"/>
                <w:szCs w:val="20"/>
              </w:rPr>
              <w:t>Technician preparing solutions.</w:t>
            </w:r>
          </w:p>
        </w:tc>
        <w:tc>
          <w:tcPr>
            <w:tcW w:w="3970" w:type="dxa"/>
          </w:tcPr>
          <w:p w:rsidR="00CC3599" w:rsidRPr="00DD336C" w:rsidRDefault="00CC3599" w:rsidP="00CC3599">
            <w:pPr>
              <w:rPr>
                <w:rFonts w:ascii="Tahoma" w:hAnsi="Tahoma" w:cs="Tahoma"/>
                <w:sz w:val="20"/>
                <w:szCs w:val="20"/>
              </w:rPr>
            </w:pPr>
            <w:r w:rsidRPr="00DD336C">
              <w:rPr>
                <w:rFonts w:ascii="Tahoma" w:hAnsi="Tahoma" w:cs="Tahoma"/>
                <w:sz w:val="20"/>
                <w:szCs w:val="20"/>
              </w:rPr>
              <w:t>Wear gloves and eye protection</w:t>
            </w: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DD336C" w:rsidRDefault="00CC3599" w:rsidP="00CC3599">
            <w:pPr>
              <w:rPr>
                <w:rFonts w:ascii="Tahoma" w:hAnsi="Tahoma" w:cs="Tahoma"/>
                <w:sz w:val="20"/>
                <w:szCs w:val="20"/>
              </w:rPr>
            </w:pPr>
            <w:proofErr w:type="spellStart"/>
            <w:r w:rsidRPr="00DD336C">
              <w:rPr>
                <w:rFonts w:ascii="Tahoma" w:hAnsi="Tahoma" w:cs="Tahoma"/>
                <w:sz w:val="20"/>
                <w:szCs w:val="20"/>
              </w:rPr>
              <w:t>Sulphuric</w:t>
            </w:r>
            <w:proofErr w:type="spellEnd"/>
            <w:r w:rsidRPr="00DD336C">
              <w:rPr>
                <w:rFonts w:ascii="Tahoma" w:hAnsi="Tahoma" w:cs="Tahoma"/>
                <w:sz w:val="20"/>
                <w:szCs w:val="20"/>
              </w:rPr>
              <w:t xml:space="preserve"> acid is corrosive</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p>
          <w:p w:rsidR="00FD152D" w:rsidRDefault="00FD152D"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 xml:space="preserve">2,5M </w:t>
            </w:r>
            <w:proofErr w:type="spellStart"/>
            <w:r w:rsidRPr="00DD336C">
              <w:rPr>
                <w:rFonts w:ascii="Tahoma" w:hAnsi="Tahoma" w:cs="Tahoma"/>
                <w:sz w:val="20"/>
                <w:szCs w:val="20"/>
              </w:rPr>
              <w:t>sulphuric</w:t>
            </w:r>
            <w:proofErr w:type="spellEnd"/>
            <w:r w:rsidRPr="00DD336C">
              <w:rPr>
                <w:rFonts w:ascii="Tahoma" w:hAnsi="Tahoma" w:cs="Tahoma"/>
                <w:sz w:val="20"/>
                <w:szCs w:val="20"/>
              </w:rPr>
              <w:t xml:space="preserve"> acid is also corrosive</w:t>
            </w:r>
          </w:p>
        </w:tc>
        <w:tc>
          <w:tcPr>
            <w:tcW w:w="1984" w:type="dxa"/>
          </w:tcPr>
          <w:p w:rsidR="00CC3599" w:rsidRPr="00DD336C" w:rsidRDefault="00CC3599" w:rsidP="00CC3599">
            <w:pPr>
              <w:rPr>
                <w:rFonts w:ascii="Tahoma" w:hAnsi="Tahoma" w:cs="Tahoma"/>
                <w:sz w:val="20"/>
                <w:szCs w:val="20"/>
              </w:rPr>
            </w:pPr>
            <w:r w:rsidRPr="00DD336C">
              <w:rPr>
                <w:rFonts w:ascii="Tahoma" w:hAnsi="Tahoma" w:cs="Tahoma"/>
                <w:sz w:val="20"/>
                <w:szCs w:val="20"/>
              </w:rPr>
              <w:t>Technician preparing solutions, by splashing.</w:t>
            </w:r>
          </w:p>
          <w:p w:rsidR="00CC3599" w:rsidRPr="00DD336C" w:rsidRDefault="00CC3599"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Technician, teacher, pupils preparing diluted reference solutions, by splashing.</w:t>
            </w:r>
          </w:p>
        </w:tc>
        <w:tc>
          <w:tcPr>
            <w:tcW w:w="3970" w:type="dxa"/>
          </w:tcPr>
          <w:p w:rsidR="00CC3599" w:rsidRPr="00DD336C" w:rsidRDefault="00CC3599" w:rsidP="00CC3599">
            <w:pPr>
              <w:rPr>
                <w:rFonts w:ascii="Tahoma" w:hAnsi="Tahoma" w:cs="Tahoma"/>
                <w:sz w:val="20"/>
                <w:szCs w:val="20"/>
              </w:rPr>
            </w:pPr>
            <w:r w:rsidRPr="00DD336C">
              <w:rPr>
                <w:rFonts w:ascii="Tahoma" w:hAnsi="Tahoma" w:cs="Tahoma"/>
                <w:sz w:val="20"/>
                <w:szCs w:val="20"/>
              </w:rPr>
              <w:t>Wear gloves and goggles (BS EN166 3)</w:t>
            </w:r>
          </w:p>
          <w:p w:rsidR="00CC3599" w:rsidRPr="00DD336C" w:rsidRDefault="00CC3599" w:rsidP="00CC3599">
            <w:pPr>
              <w:rPr>
                <w:rFonts w:ascii="Tahoma" w:hAnsi="Tahoma" w:cs="Tahoma"/>
                <w:sz w:val="20"/>
                <w:szCs w:val="20"/>
              </w:rPr>
            </w:pPr>
          </w:p>
          <w:p w:rsidR="00FD152D" w:rsidRDefault="00FD152D" w:rsidP="00CC3599">
            <w:pPr>
              <w:rPr>
                <w:rFonts w:ascii="Tahoma" w:hAnsi="Tahoma" w:cs="Tahoma"/>
                <w:sz w:val="20"/>
                <w:szCs w:val="20"/>
              </w:rPr>
            </w:pPr>
          </w:p>
          <w:p w:rsidR="00FD152D" w:rsidRDefault="00FD152D" w:rsidP="00CC3599">
            <w:pPr>
              <w:rPr>
                <w:rFonts w:ascii="Tahoma" w:hAnsi="Tahoma" w:cs="Tahoma"/>
                <w:sz w:val="20"/>
                <w:szCs w:val="20"/>
              </w:rPr>
            </w:pPr>
          </w:p>
          <w:p w:rsidR="00CC3599" w:rsidRPr="00DD336C" w:rsidRDefault="00CC3599" w:rsidP="00CC3599">
            <w:pPr>
              <w:rPr>
                <w:rFonts w:ascii="Tahoma" w:hAnsi="Tahoma" w:cs="Tahoma"/>
                <w:sz w:val="20"/>
                <w:szCs w:val="20"/>
              </w:rPr>
            </w:pPr>
            <w:r w:rsidRPr="00DD336C">
              <w:rPr>
                <w:rFonts w:ascii="Tahoma" w:hAnsi="Tahoma" w:cs="Tahoma"/>
                <w:sz w:val="20"/>
                <w:szCs w:val="20"/>
              </w:rPr>
              <w:t>Wear gloves and goggles (BS EN166 3)</w:t>
            </w:r>
          </w:p>
          <w:p w:rsidR="00CC3599" w:rsidRPr="00DD336C" w:rsidRDefault="00CC3599" w:rsidP="00CC3599">
            <w:pPr>
              <w:rPr>
                <w:rFonts w:ascii="Tahoma" w:hAnsi="Tahoma" w:cs="Tahoma"/>
                <w:sz w:val="20"/>
                <w:szCs w:val="20"/>
              </w:rPr>
            </w:pP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FD152D" w:rsidRPr="00D3374F" w:rsidTr="004A04DA">
        <w:trPr>
          <w:trHeight w:val="709"/>
        </w:trPr>
        <w:tc>
          <w:tcPr>
            <w:tcW w:w="3794" w:type="dxa"/>
          </w:tcPr>
          <w:p w:rsidR="00FD152D" w:rsidRPr="00DD336C" w:rsidRDefault="00FD152D" w:rsidP="000E711C">
            <w:pPr>
              <w:rPr>
                <w:rFonts w:ascii="Tahoma" w:hAnsi="Tahoma" w:cs="Tahoma"/>
                <w:sz w:val="20"/>
                <w:szCs w:val="20"/>
              </w:rPr>
            </w:pPr>
            <w:r w:rsidRPr="00DD336C">
              <w:rPr>
                <w:rFonts w:ascii="Tahoma" w:hAnsi="Tahoma" w:cs="Tahoma"/>
                <w:sz w:val="20"/>
                <w:szCs w:val="20"/>
              </w:rPr>
              <w:t>Sodium phosphate is corrosive.</w:t>
            </w:r>
          </w:p>
          <w:p w:rsidR="00FD152D" w:rsidRPr="00DD336C" w:rsidRDefault="00FD152D" w:rsidP="000E711C">
            <w:pPr>
              <w:rPr>
                <w:rFonts w:ascii="Tahoma" w:hAnsi="Tahoma" w:cs="Tahoma"/>
                <w:sz w:val="20"/>
                <w:szCs w:val="20"/>
              </w:rPr>
            </w:pPr>
          </w:p>
          <w:p w:rsidR="00FD152D" w:rsidRDefault="00FD152D" w:rsidP="000E711C">
            <w:pPr>
              <w:rPr>
                <w:rFonts w:ascii="Tahoma" w:hAnsi="Tahoma" w:cs="Tahoma"/>
                <w:sz w:val="20"/>
                <w:szCs w:val="20"/>
              </w:rPr>
            </w:pPr>
          </w:p>
          <w:p w:rsidR="00FD152D" w:rsidRPr="00DD336C" w:rsidRDefault="00FD152D" w:rsidP="000E711C">
            <w:pPr>
              <w:rPr>
                <w:rFonts w:ascii="Tahoma" w:hAnsi="Tahoma" w:cs="Tahoma"/>
                <w:sz w:val="20"/>
                <w:szCs w:val="20"/>
              </w:rPr>
            </w:pPr>
            <w:r w:rsidRPr="00DD336C">
              <w:rPr>
                <w:rFonts w:ascii="Tahoma" w:hAnsi="Tahoma" w:cs="Tahoma"/>
                <w:sz w:val="20"/>
                <w:szCs w:val="20"/>
              </w:rPr>
              <w:t>Potassium phosphate is a skin/eye irritant</w:t>
            </w:r>
          </w:p>
          <w:p w:rsidR="00FD152D" w:rsidRPr="00DD336C" w:rsidRDefault="00FD152D" w:rsidP="000E711C">
            <w:pPr>
              <w:rPr>
                <w:rFonts w:ascii="Tahoma" w:hAnsi="Tahoma" w:cs="Tahoma"/>
                <w:sz w:val="20"/>
                <w:szCs w:val="20"/>
              </w:rPr>
            </w:pPr>
          </w:p>
          <w:p w:rsidR="00FD152D" w:rsidRPr="00DD336C" w:rsidRDefault="00FD152D" w:rsidP="000E711C">
            <w:pPr>
              <w:rPr>
                <w:rFonts w:ascii="Tahoma" w:hAnsi="Tahoma" w:cs="Tahoma"/>
                <w:sz w:val="20"/>
                <w:szCs w:val="20"/>
              </w:rPr>
            </w:pPr>
            <w:r w:rsidRPr="00DD336C">
              <w:rPr>
                <w:rFonts w:ascii="Tahoma" w:hAnsi="Tahoma" w:cs="Tahoma"/>
                <w:sz w:val="20"/>
                <w:szCs w:val="20"/>
              </w:rPr>
              <w:t>Phosphate solutions are of no significant hazard</w:t>
            </w:r>
          </w:p>
        </w:tc>
        <w:tc>
          <w:tcPr>
            <w:tcW w:w="1984" w:type="dxa"/>
          </w:tcPr>
          <w:p w:rsidR="00FD152D" w:rsidRPr="00DD336C" w:rsidRDefault="00FD152D" w:rsidP="000E711C">
            <w:pPr>
              <w:rPr>
                <w:rFonts w:ascii="Tahoma" w:hAnsi="Tahoma" w:cs="Tahoma"/>
                <w:sz w:val="20"/>
                <w:szCs w:val="20"/>
              </w:rPr>
            </w:pPr>
            <w:r w:rsidRPr="00DD336C">
              <w:rPr>
                <w:rFonts w:ascii="Tahoma" w:hAnsi="Tahoma" w:cs="Tahoma"/>
                <w:sz w:val="20"/>
                <w:szCs w:val="20"/>
              </w:rPr>
              <w:t>Technician preparing solutions.</w:t>
            </w:r>
          </w:p>
          <w:p w:rsidR="00FD152D" w:rsidRPr="00DD336C" w:rsidRDefault="00FD152D" w:rsidP="000E711C">
            <w:pPr>
              <w:rPr>
                <w:rFonts w:ascii="Tahoma" w:hAnsi="Tahoma" w:cs="Tahoma"/>
                <w:sz w:val="20"/>
                <w:szCs w:val="20"/>
              </w:rPr>
            </w:pPr>
          </w:p>
          <w:p w:rsidR="00FD152D" w:rsidRPr="00DD336C" w:rsidRDefault="00FD152D" w:rsidP="000E711C">
            <w:pPr>
              <w:rPr>
                <w:rFonts w:ascii="Tahoma" w:hAnsi="Tahoma" w:cs="Tahoma"/>
                <w:sz w:val="20"/>
                <w:szCs w:val="20"/>
              </w:rPr>
            </w:pPr>
            <w:r w:rsidRPr="00DD336C">
              <w:rPr>
                <w:rFonts w:ascii="Tahoma" w:hAnsi="Tahoma" w:cs="Tahoma"/>
                <w:sz w:val="20"/>
                <w:szCs w:val="20"/>
              </w:rPr>
              <w:t>Technician preparing solutions.</w:t>
            </w:r>
          </w:p>
        </w:tc>
        <w:tc>
          <w:tcPr>
            <w:tcW w:w="3970" w:type="dxa"/>
          </w:tcPr>
          <w:p w:rsidR="00FD152D" w:rsidRPr="00DD336C" w:rsidRDefault="00FD152D" w:rsidP="000E711C">
            <w:pPr>
              <w:rPr>
                <w:rFonts w:ascii="Tahoma" w:hAnsi="Tahoma" w:cs="Tahoma"/>
                <w:sz w:val="20"/>
                <w:szCs w:val="20"/>
              </w:rPr>
            </w:pPr>
            <w:r w:rsidRPr="00DD336C">
              <w:rPr>
                <w:rFonts w:ascii="Tahoma" w:hAnsi="Tahoma" w:cs="Tahoma"/>
                <w:sz w:val="20"/>
                <w:szCs w:val="20"/>
              </w:rPr>
              <w:t>Avoid raising dust. Wear gloves and goggles (BS EN166 3)</w:t>
            </w:r>
          </w:p>
          <w:p w:rsidR="00FD152D" w:rsidRPr="00DD336C" w:rsidRDefault="00FD152D" w:rsidP="000E711C">
            <w:pPr>
              <w:rPr>
                <w:rFonts w:ascii="Tahoma" w:hAnsi="Tahoma" w:cs="Tahoma"/>
                <w:sz w:val="20"/>
                <w:szCs w:val="20"/>
              </w:rPr>
            </w:pPr>
          </w:p>
          <w:p w:rsidR="00FD152D" w:rsidRPr="00DD336C" w:rsidRDefault="00FD152D" w:rsidP="000E711C">
            <w:pPr>
              <w:rPr>
                <w:rFonts w:ascii="Tahoma" w:hAnsi="Tahoma" w:cs="Tahoma"/>
                <w:sz w:val="20"/>
                <w:szCs w:val="20"/>
              </w:rPr>
            </w:pPr>
            <w:r w:rsidRPr="00DD336C">
              <w:rPr>
                <w:rFonts w:ascii="Tahoma" w:hAnsi="Tahoma" w:cs="Tahoma"/>
                <w:sz w:val="20"/>
                <w:szCs w:val="20"/>
              </w:rPr>
              <w:t>Avoid raising dust. Wear gloves and eye protection</w:t>
            </w:r>
          </w:p>
          <w:p w:rsidR="00FD152D" w:rsidRPr="00DD336C" w:rsidRDefault="00FD152D" w:rsidP="000E711C">
            <w:pPr>
              <w:rPr>
                <w:rFonts w:ascii="Tahoma" w:hAnsi="Tahoma" w:cs="Tahoma"/>
                <w:sz w:val="20"/>
                <w:szCs w:val="20"/>
              </w:rPr>
            </w:pPr>
          </w:p>
        </w:tc>
        <w:tc>
          <w:tcPr>
            <w:tcW w:w="1417" w:type="dxa"/>
          </w:tcPr>
          <w:p w:rsidR="00FD152D" w:rsidRPr="00D3374F" w:rsidRDefault="00FD152D" w:rsidP="00CC3599">
            <w:pPr>
              <w:spacing w:after="120" w:line="276" w:lineRule="auto"/>
              <w:rPr>
                <w:rFonts w:ascii="Helvetica" w:hAnsi="Helvetica"/>
                <w:sz w:val="22"/>
                <w:szCs w:val="22"/>
              </w:rPr>
            </w:pPr>
          </w:p>
        </w:tc>
        <w:tc>
          <w:tcPr>
            <w:tcW w:w="1134" w:type="dxa"/>
          </w:tcPr>
          <w:p w:rsidR="00FD152D" w:rsidRPr="00D3374F" w:rsidRDefault="00FD152D" w:rsidP="00CC3599">
            <w:pPr>
              <w:spacing w:after="120" w:line="276" w:lineRule="auto"/>
              <w:rPr>
                <w:rFonts w:ascii="Helvetica" w:hAnsi="Helvetica"/>
                <w:sz w:val="22"/>
                <w:szCs w:val="22"/>
              </w:rPr>
            </w:pPr>
          </w:p>
        </w:tc>
        <w:tc>
          <w:tcPr>
            <w:tcW w:w="992" w:type="dxa"/>
          </w:tcPr>
          <w:p w:rsidR="00FD152D" w:rsidRPr="00D3374F" w:rsidRDefault="00FD152D" w:rsidP="00CC3599">
            <w:pPr>
              <w:spacing w:after="120" w:line="276" w:lineRule="auto"/>
              <w:rPr>
                <w:rFonts w:ascii="Helvetica" w:hAnsi="Helvetica"/>
                <w:sz w:val="22"/>
                <w:szCs w:val="22"/>
              </w:rPr>
            </w:pPr>
          </w:p>
        </w:tc>
        <w:tc>
          <w:tcPr>
            <w:tcW w:w="709" w:type="dxa"/>
          </w:tcPr>
          <w:p w:rsidR="00FD152D" w:rsidRPr="00D3374F" w:rsidRDefault="00FD152D" w:rsidP="00CC3599">
            <w:pPr>
              <w:spacing w:after="120" w:line="276" w:lineRule="auto"/>
              <w:rPr>
                <w:rFonts w:ascii="Helvetica" w:hAnsi="Helvetica"/>
                <w:sz w:val="22"/>
                <w:szCs w:val="22"/>
              </w:rPr>
            </w:pPr>
          </w:p>
        </w:tc>
      </w:tr>
      <w:tr w:rsidR="00FD152D" w:rsidRPr="00D3374F" w:rsidTr="004A04DA">
        <w:trPr>
          <w:trHeight w:val="709"/>
        </w:trPr>
        <w:tc>
          <w:tcPr>
            <w:tcW w:w="3794" w:type="dxa"/>
          </w:tcPr>
          <w:p w:rsidR="00FD152D" w:rsidRPr="00DD336C" w:rsidRDefault="00FD152D" w:rsidP="000E711C">
            <w:pPr>
              <w:rPr>
                <w:rFonts w:ascii="Tahoma" w:hAnsi="Tahoma" w:cs="Tahoma"/>
                <w:sz w:val="20"/>
                <w:szCs w:val="20"/>
              </w:rPr>
            </w:pPr>
            <w:r w:rsidRPr="00DD336C">
              <w:rPr>
                <w:rFonts w:ascii="Tahoma" w:hAnsi="Tahoma" w:cs="Tahoma"/>
                <w:sz w:val="20"/>
                <w:szCs w:val="20"/>
              </w:rPr>
              <w:t>The combined reagent is a skin/eye irritant</w:t>
            </w:r>
          </w:p>
        </w:tc>
        <w:tc>
          <w:tcPr>
            <w:tcW w:w="1984" w:type="dxa"/>
          </w:tcPr>
          <w:p w:rsidR="00FD152D" w:rsidRPr="00DD336C" w:rsidRDefault="00FD152D" w:rsidP="000E711C">
            <w:pPr>
              <w:rPr>
                <w:rFonts w:ascii="Tahoma" w:hAnsi="Tahoma" w:cs="Tahoma"/>
                <w:sz w:val="20"/>
                <w:szCs w:val="20"/>
              </w:rPr>
            </w:pPr>
            <w:r w:rsidRPr="00DD336C">
              <w:rPr>
                <w:rFonts w:ascii="Tahoma" w:hAnsi="Tahoma" w:cs="Tahoma"/>
                <w:sz w:val="20"/>
                <w:szCs w:val="20"/>
              </w:rPr>
              <w:t>Technician, teacher, pupils by splashing.</w:t>
            </w:r>
          </w:p>
        </w:tc>
        <w:tc>
          <w:tcPr>
            <w:tcW w:w="3970" w:type="dxa"/>
          </w:tcPr>
          <w:p w:rsidR="00FD152D" w:rsidRPr="00DD336C" w:rsidRDefault="00FD152D" w:rsidP="000E711C">
            <w:pPr>
              <w:rPr>
                <w:rFonts w:ascii="Tahoma" w:hAnsi="Tahoma" w:cs="Tahoma"/>
                <w:sz w:val="20"/>
                <w:szCs w:val="20"/>
              </w:rPr>
            </w:pPr>
            <w:r w:rsidRPr="00DD336C">
              <w:rPr>
                <w:rFonts w:ascii="Tahoma" w:hAnsi="Tahoma" w:cs="Tahoma"/>
                <w:sz w:val="20"/>
                <w:szCs w:val="20"/>
              </w:rPr>
              <w:t>Wear gloves and eye protection.</w:t>
            </w:r>
          </w:p>
        </w:tc>
        <w:tc>
          <w:tcPr>
            <w:tcW w:w="1417" w:type="dxa"/>
          </w:tcPr>
          <w:p w:rsidR="00FD152D" w:rsidRPr="00D3374F" w:rsidRDefault="00FD152D" w:rsidP="00CC3599">
            <w:pPr>
              <w:spacing w:after="120" w:line="276" w:lineRule="auto"/>
              <w:rPr>
                <w:rFonts w:ascii="Helvetica" w:hAnsi="Helvetica"/>
                <w:sz w:val="22"/>
                <w:szCs w:val="22"/>
              </w:rPr>
            </w:pPr>
          </w:p>
        </w:tc>
        <w:tc>
          <w:tcPr>
            <w:tcW w:w="1134" w:type="dxa"/>
          </w:tcPr>
          <w:p w:rsidR="00FD152D" w:rsidRPr="00D3374F" w:rsidRDefault="00FD152D" w:rsidP="00CC3599">
            <w:pPr>
              <w:spacing w:after="120" w:line="276" w:lineRule="auto"/>
              <w:rPr>
                <w:rFonts w:ascii="Helvetica" w:hAnsi="Helvetica"/>
                <w:sz w:val="22"/>
                <w:szCs w:val="22"/>
              </w:rPr>
            </w:pPr>
          </w:p>
        </w:tc>
        <w:tc>
          <w:tcPr>
            <w:tcW w:w="992" w:type="dxa"/>
          </w:tcPr>
          <w:p w:rsidR="00FD152D" w:rsidRPr="00D3374F" w:rsidRDefault="00FD152D" w:rsidP="00CC3599">
            <w:pPr>
              <w:spacing w:after="120" w:line="276" w:lineRule="auto"/>
              <w:rPr>
                <w:rFonts w:ascii="Helvetica" w:hAnsi="Helvetica"/>
                <w:sz w:val="22"/>
                <w:szCs w:val="22"/>
              </w:rPr>
            </w:pPr>
          </w:p>
        </w:tc>
        <w:tc>
          <w:tcPr>
            <w:tcW w:w="709" w:type="dxa"/>
          </w:tcPr>
          <w:p w:rsidR="00FD152D" w:rsidRPr="00D3374F" w:rsidRDefault="00FD152D" w:rsidP="00CC3599">
            <w:pPr>
              <w:spacing w:after="120" w:line="276" w:lineRule="auto"/>
              <w:rPr>
                <w:rFonts w:ascii="Helvetica" w:hAnsi="Helvetica"/>
                <w:sz w:val="22"/>
                <w:szCs w:val="22"/>
              </w:rPr>
            </w:pPr>
          </w:p>
        </w:tc>
      </w:tr>
      <w:tr w:rsidR="00CC3599" w:rsidRPr="00D3374F" w:rsidTr="004A04DA">
        <w:trPr>
          <w:trHeight w:val="709"/>
        </w:trPr>
        <w:tc>
          <w:tcPr>
            <w:tcW w:w="3794" w:type="dxa"/>
          </w:tcPr>
          <w:p w:rsidR="00CC3599" w:rsidRPr="00DD336C" w:rsidRDefault="00FD152D" w:rsidP="00FD152D">
            <w:pPr>
              <w:rPr>
                <w:rFonts w:ascii="Tahoma" w:hAnsi="Tahoma" w:cs="Tahoma"/>
                <w:sz w:val="20"/>
                <w:szCs w:val="20"/>
              </w:rPr>
            </w:pPr>
            <w:r>
              <w:rPr>
                <w:rFonts w:ascii="Tahoma" w:hAnsi="Tahoma" w:cs="Tahoma"/>
                <w:sz w:val="20"/>
                <w:szCs w:val="20"/>
              </w:rPr>
              <w:t>Ammonium molybdate and t</w:t>
            </w:r>
            <w:r w:rsidRPr="00DD336C">
              <w:rPr>
                <w:rFonts w:ascii="Tahoma" w:hAnsi="Tahoma" w:cs="Tahoma"/>
                <w:sz w:val="20"/>
                <w:szCs w:val="20"/>
              </w:rPr>
              <w:t xml:space="preserve">he reaction mixture </w:t>
            </w:r>
            <w:r>
              <w:rPr>
                <w:rFonts w:ascii="Tahoma" w:hAnsi="Tahoma" w:cs="Tahoma"/>
                <w:sz w:val="20"/>
                <w:szCs w:val="20"/>
              </w:rPr>
              <w:t>are</w:t>
            </w:r>
            <w:r w:rsidRPr="00DD336C">
              <w:rPr>
                <w:rFonts w:ascii="Tahoma" w:hAnsi="Tahoma" w:cs="Tahoma"/>
                <w:sz w:val="20"/>
                <w:szCs w:val="20"/>
              </w:rPr>
              <w:t xml:space="preserve"> of no significant hazard</w:t>
            </w:r>
          </w:p>
        </w:tc>
        <w:tc>
          <w:tcPr>
            <w:tcW w:w="1984" w:type="dxa"/>
          </w:tcPr>
          <w:p w:rsidR="00CC3599" w:rsidRPr="00DD336C" w:rsidRDefault="00CC3599" w:rsidP="00CC3599">
            <w:pPr>
              <w:rPr>
                <w:rFonts w:ascii="Tahoma" w:hAnsi="Tahoma" w:cs="Tahoma"/>
                <w:sz w:val="20"/>
                <w:szCs w:val="20"/>
              </w:rPr>
            </w:pPr>
          </w:p>
        </w:tc>
        <w:tc>
          <w:tcPr>
            <w:tcW w:w="3970" w:type="dxa"/>
          </w:tcPr>
          <w:p w:rsidR="00CC3599" w:rsidRPr="00DD336C" w:rsidRDefault="00CC3599" w:rsidP="00CC3599">
            <w:pPr>
              <w:rPr>
                <w:rFonts w:ascii="Tahoma" w:hAnsi="Tahoma" w:cs="Tahoma"/>
                <w:sz w:val="20"/>
                <w:szCs w:val="20"/>
              </w:rPr>
            </w:pPr>
          </w:p>
        </w:tc>
        <w:tc>
          <w:tcPr>
            <w:tcW w:w="1417" w:type="dxa"/>
          </w:tcPr>
          <w:p w:rsidR="00CC3599" w:rsidRPr="00D3374F" w:rsidRDefault="00CC3599" w:rsidP="00CC3599">
            <w:pPr>
              <w:spacing w:after="120" w:line="276" w:lineRule="auto"/>
              <w:rPr>
                <w:rFonts w:ascii="Helvetica" w:hAnsi="Helvetica"/>
                <w:sz w:val="22"/>
                <w:szCs w:val="22"/>
              </w:rPr>
            </w:pPr>
          </w:p>
        </w:tc>
        <w:tc>
          <w:tcPr>
            <w:tcW w:w="1134" w:type="dxa"/>
          </w:tcPr>
          <w:p w:rsidR="00CC3599" w:rsidRPr="00D3374F" w:rsidRDefault="00CC3599" w:rsidP="00CC3599">
            <w:pPr>
              <w:spacing w:after="120" w:line="276" w:lineRule="auto"/>
              <w:rPr>
                <w:rFonts w:ascii="Helvetica" w:hAnsi="Helvetica"/>
                <w:sz w:val="22"/>
                <w:szCs w:val="22"/>
              </w:rPr>
            </w:pPr>
          </w:p>
        </w:tc>
        <w:tc>
          <w:tcPr>
            <w:tcW w:w="992" w:type="dxa"/>
          </w:tcPr>
          <w:p w:rsidR="00CC3599" w:rsidRPr="00D3374F" w:rsidRDefault="00CC3599" w:rsidP="00CC3599">
            <w:pPr>
              <w:spacing w:after="120" w:line="276" w:lineRule="auto"/>
              <w:rPr>
                <w:rFonts w:ascii="Helvetica" w:hAnsi="Helvetica"/>
                <w:sz w:val="22"/>
                <w:szCs w:val="22"/>
              </w:rPr>
            </w:pPr>
          </w:p>
        </w:tc>
        <w:tc>
          <w:tcPr>
            <w:tcW w:w="709" w:type="dxa"/>
          </w:tcPr>
          <w:p w:rsidR="00CC3599" w:rsidRPr="00D3374F" w:rsidRDefault="00CC3599" w:rsidP="00CC3599">
            <w:pPr>
              <w:spacing w:after="120" w:line="276" w:lineRule="auto"/>
              <w:rPr>
                <w:rFonts w:ascii="Helvetica" w:hAnsi="Helvetica"/>
                <w:sz w:val="22"/>
                <w:szCs w:val="22"/>
              </w:rPr>
            </w:pPr>
          </w:p>
        </w:tc>
      </w:tr>
      <w:tr w:rsidR="00FD152D" w:rsidRPr="00D3374F" w:rsidTr="000E711C">
        <w:trPr>
          <w:trHeight w:val="43"/>
        </w:trPr>
        <w:tc>
          <w:tcPr>
            <w:tcW w:w="3794" w:type="dxa"/>
            <w:shd w:val="clear" w:color="auto" w:fill="D9D9D9" w:themeFill="background1" w:themeFillShade="D9"/>
          </w:tcPr>
          <w:p w:rsidR="00FD152D" w:rsidRPr="0059277B" w:rsidRDefault="00FD152D" w:rsidP="00FD152D">
            <w:pPr>
              <w:spacing w:after="120" w:line="276" w:lineRule="auto"/>
              <w:rPr>
                <w:rFonts w:ascii="Helvetica" w:hAnsi="Helvetica"/>
                <w:b/>
                <w:sz w:val="20"/>
                <w:szCs w:val="20"/>
              </w:rPr>
            </w:pPr>
            <w:r>
              <w:rPr>
                <w:rFonts w:ascii="Helvetica" w:hAnsi="Helvetica"/>
                <w:b/>
                <w:sz w:val="20"/>
                <w:szCs w:val="20"/>
              </w:rPr>
              <w:t>Soap / detergent</w:t>
            </w:r>
          </w:p>
        </w:tc>
        <w:tc>
          <w:tcPr>
            <w:tcW w:w="1984" w:type="dxa"/>
            <w:shd w:val="clear" w:color="auto" w:fill="D9D9D9" w:themeFill="background1" w:themeFillShade="D9"/>
          </w:tcPr>
          <w:p w:rsidR="00FD152D" w:rsidRPr="0059277B" w:rsidRDefault="00FD152D" w:rsidP="00FD152D">
            <w:pPr>
              <w:spacing w:after="120" w:line="276" w:lineRule="auto"/>
              <w:rPr>
                <w:rFonts w:ascii="Helvetica" w:hAnsi="Helvetica"/>
                <w:sz w:val="20"/>
                <w:szCs w:val="20"/>
              </w:rPr>
            </w:pPr>
          </w:p>
        </w:tc>
        <w:tc>
          <w:tcPr>
            <w:tcW w:w="3970" w:type="dxa"/>
            <w:shd w:val="clear" w:color="auto" w:fill="D9D9D9" w:themeFill="background1" w:themeFillShade="D9"/>
          </w:tcPr>
          <w:p w:rsidR="00FD152D" w:rsidRPr="0059277B" w:rsidRDefault="00FD152D" w:rsidP="00FD152D">
            <w:pPr>
              <w:pStyle w:val="NormalWeb"/>
              <w:spacing w:before="0" w:beforeAutospacing="0" w:after="120" w:afterAutospacing="0" w:line="276" w:lineRule="auto"/>
              <w:rPr>
                <w:rFonts w:ascii="Helvetica" w:hAnsi="Helvetica"/>
                <w:sz w:val="20"/>
                <w:szCs w:val="20"/>
              </w:rPr>
            </w:pPr>
          </w:p>
        </w:tc>
        <w:tc>
          <w:tcPr>
            <w:tcW w:w="1417" w:type="dxa"/>
            <w:shd w:val="clear" w:color="auto" w:fill="D9D9D9" w:themeFill="background1" w:themeFillShade="D9"/>
          </w:tcPr>
          <w:p w:rsidR="00FD152D" w:rsidRPr="00D3374F" w:rsidRDefault="00FD152D" w:rsidP="00FD152D">
            <w:pPr>
              <w:spacing w:after="120" w:line="276" w:lineRule="auto"/>
              <w:rPr>
                <w:rFonts w:ascii="Helvetica" w:hAnsi="Helvetica"/>
                <w:sz w:val="22"/>
                <w:szCs w:val="22"/>
              </w:rPr>
            </w:pPr>
          </w:p>
        </w:tc>
        <w:tc>
          <w:tcPr>
            <w:tcW w:w="1134" w:type="dxa"/>
            <w:shd w:val="clear" w:color="auto" w:fill="D9D9D9" w:themeFill="background1" w:themeFillShade="D9"/>
          </w:tcPr>
          <w:p w:rsidR="00FD152D" w:rsidRPr="00D3374F" w:rsidRDefault="00FD152D" w:rsidP="00FD152D">
            <w:pPr>
              <w:spacing w:after="120" w:line="276" w:lineRule="auto"/>
              <w:rPr>
                <w:rFonts w:ascii="Helvetica" w:hAnsi="Helvetica"/>
                <w:sz w:val="22"/>
                <w:szCs w:val="22"/>
              </w:rPr>
            </w:pPr>
          </w:p>
        </w:tc>
        <w:tc>
          <w:tcPr>
            <w:tcW w:w="992" w:type="dxa"/>
            <w:shd w:val="clear" w:color="auto" w:fill="D9D9D9" w:themeFill="background1" w:themeFillShade="D9"/>
          </w:tcPr>
          <w:p w:rsidR="00FD152D" w:rsidRPr="00D3374F" w:rsidRDefault="00FD152D" w:rsidP="00FD152D">
            <w:pPr>
              <w:spacing w:after="120" w:line="276" w:lineRule="auto"/>
              <w:rPr>
                <w:rFonts w:ascii="Helvetica" w:hAnsi="Helvetica"/>
                <w:sz w:val="22"/>
                <w:szCs w:val="22"/>
              </w:rPr>
            </w:pPr>
          </w:p>
        </w:tc>
        <w:tc>
          <w:tcPr>
            <w:tcW w:w="709" w:type="dxa"/>
            <w:shd w:val="clear" w:color="auto" w:fill="D9D9D9" w:themeFill="background1" w:themeFillShade="D9"/>
          </w:tcPr>
          <w:p w:rsidR="00FD152D" w:rsidRPr="00D3374F" w:rsidRDefault="00FD152D" w:rsidP="00FD152D">
            <w:pPr>
              <w:spacing w:after="120" w:line="276" w:lineRule="auto"/>
              <w:rPr>
                <w:rFonts w:ascii="Helvetica" w:hAnsi="Helvetica"/>
                <w:sz w:val="22"/>
                <w:szCs w:val="22"/>
              </w:rPr>
            </w:pPr>
          </w:p>
        </w:tc>
      </w:tr>
      <w:tr w:rsidR="00FD152D" w:rsidRPr="00D3374F" w:rsidTr="000E711C">
        <w:trPr>
          <w:trHeight w:val="709"/>
        </w:trPr>
        <w:tc>
          <w:tcPr>
            <w:tcW w:w="3794" w:type="dxa"/>
          </w:tcPr>
          <w:p w:rsidR="00FD152D" w:rsidRPr="00927C00" w:rsidRDefault="00FD152D" w:rsidP="00FD152D">
            <w:pPr>
              <w:rPr>
                <w:rFonts w:ascii="Tahoma" w:hAnsi="Tahoma" w:cs="Tahoma"/>
                <w:sz w:val="20"/>
                <w:szCs w:val="20"/>
              </w:rPr>
            </w:pPr>
            <w:r w:rsidRPr="00927C00">
              <w:rPr>
                <w:rFonts w:ascii="Tahoma" w:hAnsi="Tahoma" w:cs="Tahoma"/>
                <w:sz w:val="20"/>
                <w:szCs w:val="20"/>
              </w:rPr>
              <w:t>Sodium hydroxide is corrosive</w:t>
            </w:r>
          </w:p>
          <w:p w:rsidR="00FD152D" w:rsidRPr="00927C00" w:rsidRDefault="00FD152D" w:rsidP="00FD152D">
            <w:pPr>
              <w:rPr>
                <w:rFonts w:ascii="Tahoma" w:hAnsi="Tahoma" w:cs="Tahoma"/>
                <w:sz w:val="20"/>
                <w:szCs w:val="20"/>
              </w:rPr>
            </w:pPr>
          </w:p>
          <w:p w:rsidR="00FD152D" w:rsidRDefault="00FD152D" w:rsidP="00FD152D">
            <w:pPr>
              <w:rPr>
                <w:rFonts w:ascii="Tahoma" w:hAnsi="Tahoma" w:cs="Tahoma"/>
                <w:sz w:val="20"/>
                <w:szCs w:val="20"/>
              </w:rPr>
            </w:pPr>
          </w:p>
          <w:p w:rsidR="00FD152D" w:rsidRPr="00927C00" w:rsidRDefault="00FD152D" w:rsidP="00FD152D">
            <w:pPr>
              <w:rPr>
                <w:rFonts w:ascii="Tahoma" w:hAnsi="Tahoma" w:cs="Tahoma"/>
                <w:sz w:val="20"/>
                <w:szCs w:val="20"/>
              </w:rPr>
            </w:pPr>
            <w:r>
              <w:rPr>
                <w:rFonts w:ascii="Tahoma" w:hAnsi="Tahoma" w:cs="Tahoma"/>
                <w:sz w:val="20"/>
                <w:szCs w:val="20"/>
              </w:rPr>
              <w:lastRenderedPageBreak/>
              <w:t>5</w:t>
            </w:r>
            <w:r w:rsidRPr="00927C00">
              <w:rPr>
                <w:rFonts w:ascii="Tahoma" w:hAnsi="Tahoma" w:cs="Tahoma"/>
                <w:sz w:val="20"/>
                <w:szCs w:val="20"/>
              </w:rPr>
              <w:t xml:space="preserve">M sodium hydroxide solution is </w:t>
            </w:r>
            <w:r>
              <w:rPr>
                <w:rFonts w:ascii="Tahoma" w:hAnsi="Tahoma" w:cs="Tahoma"/>
                <w:sz w:val="20"/>
                <w:szCs w:val="20"/>
              </w:rPr>
              <w:t xml:space="preserve">also </w:t>
            </w:r>
            <w:r w:rsidRPr="00927C00">
              <w:rPr>
                <w:rFonts w:ascii="Tahoma" w:hAnsi="Tahoma" w:cs="Tahoma"/>
                <w:sz w:val="20"/>
                <w:szCs w:val="20"/>
              </w:rPr>
              <w:t>corrosive</w:t>
            </w:r>
          </w:p>
        </w:tc>
        <w:tc>
          <w:tcPr>
            <w:tcW w:w="1984" w:type="dxa"/>
          </w:tcPr>
          <w:p w:rsidR="00FD152D" w:rsidRPr="00927C00" w:rsidRDefault="00FD152D" w:rsidP="00FD152D">
            <w:pPr>
              <w:rPr>
                <w:rFonts w:ascii="Tahoma" w:hAnsi="Tahoma" w:cs="Tahoma"/>
                <w:sz w:val="20"/>
                <w:szCs w:val="20"/>
              </w:rPr>
            </w:pPr>
            <w:r w:rsidRPr="00927C00">
              <w:rPr>
                <w:rFonts w:ascii="Tahoma" w:hAnsi="Tahoma" w:cs="Tahoma"/>
                <w:sz w:val="20"/>
                <w:szCs w:val="20"/>
              </w:rPr>
              <w:lastRenderedPageBreak/>
              <w:t>Technician preparing solutions</w:t>
            </w:r>
          </w:p>
          <w:p w:rsidR="00FD152D" w:rsidRPr="00927C00" w:rsidRDefault="00FD152D" w:rsidP="00FD152D">
            <w:pPr>
              <w:rPr>
                <w:rFonts w:ascii="Tahoma" w:hAnsi="Tahoma" w:cs="Tahoma"/>
                <w:sz w:val="20"/>
                <w:szCs w:val="20"/>
              </w:rPr>
            </w:pPr>
          </w:p>
          <w:p w:rsidR="00FD152D" w:rsidRPr="00927C00" w:rsidRDefault="00FD152D" w:rsidP="00FD152D">
            <w:pPr>
              <w:rPr>
                <w:rFonts w:ascii="Tahoma" w:hAnsi="Tahoma" w:cs="Tahoma"/>
                <w:sz w:val="20"/>
                <w:szCs w:val="20"/>
              </w:rPr>
            </w:pPr>
            <w:r w:rsidRPr="00927C00">
              <w:rPr>
                <w:rFonts w:ascii="Tahoma" w:hAnsi="Tahoma" w:cs="Tahoma"/>
                <w:sz w:val="20"/>
                <w:szCs w:val="20"/>
              </w:rPr>
              <w:lastRenderedPageBreak/>
              <w:t>Technician, teacher or pupils by splashes</w:t>
            </w:r>
          </w:p>
        </w:tc>
        <w:tc>
          <w:tcPr>
            <w:tcW w:w="3970" w:type="dxa"/>
          </w:tcPr>
          <w:p w:rsidR="00FD152D" w:rsidRPr="00927C00" w:rsidRDefault="00FD152D" w:rsidP="00FD152D">
            <w:pPr>
              <w:rPr>
                <w:rFonts w:ascii="Tahoma" w:hAnsi="Tahoma" w:cs="Tahoma"/>
                <w:sz w:val="20"/>
                <w:szCs w:val="20"/>
              </w:rPr>
            </w:pPr>
            <w:r w:rsidRPr="00927C00">
              <w:rPr>
                <w:rFonts w:ascii="Tahoma" w:hAnsi="Tahoma" w:cs="Tahoma"/>
                <w:sz w:val="20"/>
                <w:szCs w:val="20"/>
              </w:rPr>
              <w:lastRenderedPageBreak/>
              <w:t>Wear gloves and goggles (BS EN166 3).</w:t>
            </w:r>
          </w:p>
          <w:p w:rsidR="00FD152D" w:rsidRPr="00927C00" w:rsidRDefault="00FD152D" w:rsidP="00FD152D">
            <w:pPr>
              <w:rPr>
                <w:rFonts w:ascii="Tahoma" w:hAnsi="Tahoma" w:cs="Tahoma"/>
                <w:sz w:val="20"/>
                <w:szCs w:val="20"/>
              </w:rPr>
            </w:pPr>
          </w:p>
          <w:p w:rsidR="00FD152D" w:rsidRDefault="00FD152D" w:rsidP="00FD152D">
            <w:pPr>
              <w:rPr>
                <w:rFonts w:ascii="Tahoma" w:hAnsi="Tahoma" w:cs="Tahoma"/>
                <w:sz w:val="20"/>
                <w:szCs w:val="20"/>
              </w:rPr>
            </w:pPr>
          </w:p>
          <w:p w:rsidR="00FD152D" w:rsidRPr="00927C00" w:rsidRDefault="00FD152D" w:rsidP="00FD152D">
            <w:pPr>
              <w:rPr>
                <w:rFonts w:ascii="Tahoma" w:hAnsi="Tahoma" w:cs="Tahoma"/>
                <w:sz w:val="20"/>
                <w:szCs w:val="20"/>
              </w:rPr>
            </w:pPr>
            <w:r w:rsidRPr="00927C00">
              <w:rPr>
                <w:rFonts w:ascii="Tahoma" w:hAnsi="Tahoma" w:cs="Tahoma"/>
                <w:sz w:val="20"/>
                <w:szCs w:val="20"/>
              </w:rPr>
              <w:lastRenderedPageBreak/>
              <w:t>Wear</w:t>
            </w:r>
            <w:r>
              <w:rPr>
                <w:rFonts w:ascii="Tahoma" w:hAnsi="Tahoma" w:cs="Tahoma"/>
                <w:sz w:val="20"/>
                <w:szCs w:val="20"/>
              </w:rPr>
              <w:t xml:space="preserve"> gloves and</w:t>
            </w:r>
            <w:r w:rsidRPr="00927C00">
              <w:rPr>
                <w:rFonts w:ascii="Tahoma" w:hAnsi="Tahoma" w:cs="Tahoma"/>
                <w:sz w:val="20"/>
                <w:szCs w:val="20"/>
              </w:rPr>
              <w:t xml:space="preserve"> goggles (BS EN166 3).</w:t>
            </w:r>
            <w:r>
              <w:rPr>
                <w:rFonts w:ascii="Tahoma" w:hAnsi="Tahoma" w:cs="Tahoma"/>
                <w:sz w:val="20"/>
                <w:szCs w:val="20"/>
              </w:rPr>
              <w:t xml:space="preserve"> Take great care to keep away from eyes.</w:t>
            </w:r>
          </w:p>
          <w:p w:rsidR="00FD152D" w:rsidRPr="00927C00" w:rsidRDefault="00FD152D" w:rsidP="00FD152D">
            <w:pPr>
              <w:rPr>
                <w:rFonts w:ascii="Tahoma" w:hAnsi="Tahoma" w:cs="Tahoma"/>
                <w:sz w:val="20"/>
                <w:szCs w:val="20"/>
              </w:rPr>
            </w:pPr>
          </w:p>
        </w:tc>
        <w:tc>
          <w:tcPr>
            <w:tcW w:w="1417" w:type="dxa"/>
          </w:tcPr>
          <w:p w:rsidR="00FD152D" w:rsidRPr="00D3374F" w:rsidRDefault="00FD152D" w:rsidP="00FD152D">
            <w:pPr>
              <w:spacing w:after="120" w:line="276" w:lineRule="auto"/>
              <w:rPr>
                <w:rFonts w:ascii="Helvetica" w:hAnsi="Helvetica"/>
                <w:sz w:val="22"/>
                <w:szCs w:val="22"/>
              </w:rPr>
            </w:pPr>
          </w:p>
        </w:tc>
        <w:tc>
          <w:tcPr>
            <w:tcW w:w="1134" w:type="dxa"/>
          </w:tcPr>
          <w:p w:rsidR="00FD152D" w:rsidRPr="00D3374F" w:rsidRDefault="00FD152D" w:rsidP="00FD152D">
            <w:pPr>
              <w:spacing w:after="120" w:line="276" w:lineRule="auto"/>
              <w:rPr>
                <w:rFonts w:ascii="Helvetica" w:hAnsi="Helvetica"/>
                <w:sz w:val="22"/>
                <w:szCs w:val="22"/>
              </w:rPr>
            </w:pPr>
          </w:p>
        </w:tc>
        <w:tc>
          <w:tcPr>
            <w:tcW w:w="992" w:type="dxa"/>
          </w:tcPr>
          <w:p w:rsidR="00FD152D" w:rsidRPr="00D3374F" w:rsidRDefault="00FD152D" w:rsidP="00FD152D">
            <w:pPr>
              <w:spacing w:after="120" w:line="276" w:lineRule="auto"/>
              <w:rPr>
                <w:rFonts w:ascii="Helvetica" w:hAnsi="Helvetica"/>
                <w:sz w:val="22"/>
                <w:szCs w:val="22"/>
              </w:rPr>
            </w:pPr>
          </w:p>
        </w:tc>
        <w:tc>
          <w:tcPr>
            <w:tcW w:w="709" w:type="dxa"/>
          </w:tcPr>
          <w:p w:rsidR="00FD152D" w:rsidRPr="00D3374F" w:rsidRDefault="00FD152D" w:rsidP="00FD152D">
            <w:pPr>
              <w:spacing w:after="120" w:line="276" w:lineRule="auto"/>
              <w:rPr>
                <w:rFonts w:ascii="Helvetica" w:hAnsi="Helvetica"/>
                <w:sz w:val="22"/>
                <w:szCs w:val="22"/>
              </w:rPr>
            </w:pPr>
          </w:p>
        </w:tc>
      </w:tr>
      <w:tr w:rsidR="00FD152D" w:rsidRPr="00D3374F" w:rsidTr="004A04DA">
        <w:trPr>
          <w:trHeight w:val="709"/>
        </w:trPr>
        <w:tc>
          <w:tcPr>
            <w:tcW w:w="3794" w:type="dxa"/>
          </w:tcPr>
          <w:p w:rsidR="00FD152D" w:rsidRPr="00927C00" w:rsidRDefault="00FD152D" w:rsidP="00FD152D">
            <w:pPr>
              <w:rPr>
                <w:rFonts w:ascii="Tahoma" w:hAnsi="Tahoma" w:cs="Tahoma"/>
                <w:sz w:val="20"/>
                <w:szCs w:val="20"/>
              </w:rPr>
            </w:pPr>
            <w:r w:rsidRPr="00927C00">
              <w:rPr>
                <w:rFonts w:ascii="Tahoma" w:hAnsi="Tahoma" w:cs="Tahoma"/>
                <w:sz w:val="20"/>
                <w:szCs w:val="20"/>
              </w:rPr>
              <w:lastRenderedPageBreak/>
              <w:t>Ethanol is flammable</w:t>
            </w:r>
          </w:p>
        </w:tc>
        <w:tc>
          <w:tcPr>
            <w:tcW w:w="1984" w:type="dxa"/>
          </w:tcPr>
          <w:p w:rsidR="00FD152D" w:rsidRPr="00927C00" w:rsidRDefault="00FD152D" w:rsidP="00FD152D">
            <w:pPr>
              <w:rPr>
                <w:rFonts w:ascii="Tahoma" w:hAnsi="Tahoma" w:cs="Tahoma"/>
                <w:sz w:val="20"/>
                <w:szCs w:val="20"/>
              </w:rPr>
            </w:pPr>
            <w:r w:rsidRPr="00927C00">
              <w:rPr>
                <w:rFonts w:ascii="Tahoma" w:hAnsi="Tahoma" w:cs="Tahoma"/>
                <w:sz w:val="20"/>
                <w:szCs w:val="20"/>
              </w:rPr>
              <w:t>Technician preparing solution.</w:t>
            </w:r>
          </w:p>
        </w:tc>
        <w:tc>
          <w:tcPr>
            <w:tcW w:w="3970" w:type="dxa"/>
          </w:tcPr>
          <w:p w:rsidR="00FD152D" w:rsidRPr="00927C00" w:rsidRDefault="00FD152D" w:rsidP="00FD152D">
            <w:pPr>
              <w:rPr>
                <w:rFonts w:ascii="Tahoma" w:hAnsi="Tahoma" w:cs="Tahoma"/>
                <w:sz w:val="20"/>
                <w:szCs w:val="20"/>
              </w:rPr>
            </w:pPr>
            <w:r w:rsidRPr="00927C00">
              <w:rPr>
                <w:rFonts w:ascii="Tahoma" w:hAnsi="Tahoma" w:cs="Tahoma"/>
                <w:sz w:val="20"/>
                <w:szCs w:val="20"/>
              </w:rPr>
              <w:t>Keep away from sources of ignition. Wear gloves and eye protection.</w:t>
            </w:r>
          </w:p>
          <w:p w:rsidR="00FD152D" w:rsidRPr="00927C00" w:rsidRDefault="00FD152D" w:rsidP="00FD152D">
            <w:pPr>
              <w:rPr>
                <w:rFonts w:ascii="Tahoma" w:hAnsi="Tahoma" w:cs="Tahoma"/>
                <w:sz w:val="20"/>
                <w:szCs w:val="20"/>
              </w:rPr>
            </w:pPr>
          </w:p>
        </w:tc>
        <w:tc>
          <w:tcPr>
            <w:tcW w:w="1417" w:type="dxa"/>
          </w:tcPr>
          <w:p w:rsidR="00FD152D" w:rsidRPr="00D3374F" w:rsidRDefault="00FD152D" w:rsidP="00FD152D">
            <w:pPr>
              <w:spacing w:after="120" w:line="276" w:lineRule="auto"/>
              <w:rPr>
                <w:rFonts w:ascii="Helvetica" w:hAnsi="Helvetica"/>
                <w:sz w:val="22"/>
                <w:szCs w:val="22"/>
              </w:rPr>
            </w:pPr>
          </w:p>
        </w:tc>
        <w:tc>
          <w:tcPr>
            <w:tcW w:w="1134" w:type="dxa"/>
          </w:tcPr>
          <w:p w:rsidR="00FD152D" w:rsidRPr="00D3374F" w:rsidRDefault="00FD152D" w:rsidP="00FD152D">
            <w:pPr>
              <w:spacing w:after="120" w:line="276" w:lineRule="auto"/>
              <w:rPr>
                <w:rFonts w:ascii="Helvetica" w:hAnsi="Helvetica"/>
                <w:sz w:val="22"/>
                <w:szCs w:val="22"/>
              </w:rPr>
            </w:pPr>
          </w:p>
        </w:tc>
        <w:tc>
          <w:tcPr>
            <w:tcW w:w="992" w:type="dxa"/>
          </w:tcPr>
          <w:p w:rsidR="00FD152D" w:rsidRPr="00D3374F" w:rsidRDefault="00FD152D" w:rsidP="00FD152D">
            <w:pPr>
              <w:spacing w:after="120" w:line="276" w:lineRule="auto"/>
              <w:rPr>
                <w:rFonts w:ascii="Helvetica" w:hAnsi="Helvetica"/>
                <w:sz w:val="22"/>
                <w:szCs w:val="22"/>
              </w:rPr>
            </w:pPr>
          </w:p>
        </w:tc>
        <w:tc>
          <w:tcPr>
            <w:tcW w:w="709" w:type="dxa"/>
          </w:tcPr>
          <w:p w:rsidR="00FD152D" w:rsidRPr="00D3374F" w:rsidRDefault="00FD152D" w:rsidP="00FD152D">
            <w:pPr>
              <w:spacing w:after="120" w:line="276" w:lineRule="auto"/>
              <w:rPr>
                <w:rFonts w:ascii="Helvetica" w:hAnsi="Helvetica"/>
                <w:sz w:val="22"/>
                <w:szCs w:val="22"/>
              </w:rPr>
            </w:pPr>
          </w:p>
        </w:tc>
      </w:tr>
      <w:tr w:rsidR="00FD152D" w:rsidRPr="00D3374F" w:rsidTr="004A04DA">
        <w:trPr>
          <w:trHeight w:val="709"/>
        </w:trPr>
        <w:tc>
          <w:tcPr>
            <w:tcW w:w="3794" w:type="dxa"/>
          </w:tcPr>
          <w:p w:rsidR="00FD152D" w:rsidRDefault="00FD152D" w:rsidP="00FD152D">
            <w:pPr>
              <w:rPr>
                <w:rFonts w:ascii="Tahoma" w:hAnsi="Tahoma" w:cs="Tahoma"/>
                <w:sz w:val="20"/>
                <w:szCs w:val="20"/>
              </w:rPr>
            </w:pPr>
            <w:r>
              <w:rPr>
                <w:rFonts w:ascii="Tahoma" w:hAnsi="Tahoma" w:cs="Tahoma"/>
                <w:sz w:val="20"/>
                <w:szCs w:val="20"/>
              </w:rPr>
              <w:t>Sodium chloride and castor oil have no significant hazards</w:t>
            </w:r>
          </w:p>
        </w:tc>
        <w:tc>
          <w:tcPr>
            <w:tcW w:w="1984" w:type="dxa"/>
          </w:tcPr>
          <w:p w:rsidR="00FD152D" w:rsidRPr="00DD336C" w:rsidRDefault="00FD152D" w:rsidP="00CC3599">
            <w:pPr>
              <w:rPr>
                <w:rFonts w:ascii="Tahoma" w:hAnsi="Tahoma" w:cs="Tahoma"/>
                <w:sz w:val="20"/>
                <w:szCs w:val="20"/>
              </w:rPr>
            </w:pPr>
          </w:p>
        </w:tc>
        <w:tc>
          <w:tcPr>
            <w:tcW w:w="3970" w:type="dxa"/>
          </w:tcPr>
          <w:p w:rsidR="00FD152D" w:rsidRPr="00DD336C" w:rsidRDefault="00FD152D" w:rsidP="00CC3599">
            <w:pPr>
              <w:rPr>
                <w:rFonts w:ascii="Tahoma" w:hAnsi="Tahoma" w:cs="Tahoma"/>
                <w:sz w:val="20"/>
                <w:szCs w:val="20"/>
              </w:rPr>
            </w:pPr>
          </w:p>
        </w:tc>
        <w:tc>
          <w:tcPr>
            <w:tcW w:w="1417" w:type="dxa"/>
          </w:tcPr>
          <w:p w:rsidR="00FD152D" w:rsidRPr="00D3374F" w:rsidRDefault="00FD152D" w:rsidP="00CC3599">
            <w:pPr>
              <w:spacing w:after="120" w:line="276" w:lineRule="auto"/>
              <w:rPr>
                <w:rFonts w:ascii="Helvetica" w:hAnsi="Helvetica"/>
                <w:sz w:val="22"/>
                <w:szCs w:val="22"/>
              </w:rPr>
            </w:pPr>
          </w:p>
        </w:tc>
        <w:tc>
          <w:tcPr>
            <w:tcW w:w="1134" w:type="dxa"/>
          </w:tcPr>
          <w:p w:rsidR="00FD152D" w:rsidRPr="00D3374F" w:rsidRDefault="00FD152D" w:rsidP="00CC3599">
            <w:pPr>
              <w:spacing w:after="120" w:line="276" w:lineRule="auto"/>
              <w:rPr>
                <w:rFonts w:ascii="Helvetica" w:hAnsi="Helvetica"/>
                <w:sz w:val="22"/>
                <w:szCs w:val="22"/>
              </w:rPr>
            </w:pPr>
          </w:p>
        </w:tc>
        <w:tc>
          <w:tcPr>
            <w:tcW w:w="992" w:type="dxa"/>
          </w:tcPr>
          <w:p w:rsidR="00FD152D" w:rsidRPr="00D3374F" w:rsidRDefault="00FD152D" w:rsidP="00CC3599">
            <w:pPr>
              <w:spacing w:after="120" w:line="276" w:lineRule="auto"/>
              <w:rPr>
                <w:rFonts w:ascii="Helvetica" w:hAnsi="Helvetica"/>
                <w:sz w:val="22"/>
                <w:szCs w:val="22"/>
              </w:rPr>
            </w:pPr>
          </w:p>
        </w:tc>
        <w:tc>
          <w:tcPr>
            <w:tcW w:w="709" w:type="dxa"/>
          </w:tcPr>
          <w:p w:rsidR="00FD152D" w:rsidRPr="00D3374F" w:rsidRDefault="00FD152D" w:rsidP="00CC3599">
            <w:pPr>
              <w:spacing w:after="120" w:line="276" w:lineRule="auto"/>
              <w:rPr>
                <w:rFonts w:ascii="Helvetica" w:hAnsi="Helvetica"/>
                <w:sz w:val="22"/>
                <w:szCs w:val="22"/>
              </w:rPr>
            </w:pPr>
          </w:p>
        </w:tc>
      </w:tr>
      <w:tr w:rsidR="00FD152D" w:rsidRPr="00D3374F" w:rsidTr="004A04DA">
        <w:trPr>
          <w:trHeight w:val="709"/>
        </w:trPr>
        <w:tc>
          <w:tcPr>
            <w:tcW w:w="3794" w:type="dxa"/>
          </w:tcPr>
          <w:p w:rsidR="00FD152D" w:rsidRPr="00DD336C" w:rsidRDefault="00FD152D" w:rsidP="00FD152D">
            <w:pPr>
              <w:rPr>
                <w:rFonts w:ascii="Tahoma" w:hAnsi="Tahoma" w:cs="Tahoma"/>
                <w:sz w:val="20"/>
                <w:szCs w:val="20"/>
              </w:rPr>
            </w:pPr>
            <w:proofErr w:type="spellStart"/>
            <w:r w:rsidRPr="00DD336C">
              <w:rPr>
                <w:rFonts w:ascii="Tahoma" w:hAnsi="Tahoma" w:cs="Tahoma"/>
                <w:sz w:val="20"/>
                <w:szCs w:val="20"/>
              </w:rPr>
              <w:t>Sulphuric</w:t>
            </w:r>
            <w:proofErr w:type="spellEnd"/>
            <w:r w:rsidRPr="00DD336C">
              <w:rPr>
                <w:rFonts w:ascii="Tahoma" w:hAnsi="Tahoma" w:cs="Tahoma"/>
                <w:sz w:val="20"/>
                <w:szCs w:val="20"/>
              </w:rPr>
              <w:t xml:space="preserve"> acid is corrosive</w:t>
            </w:r>
          </w:p>
          <w:p w:rsidR="00FD152D" w:rsidRPr="00DD336C" w:rsidRDefault="00FD152D" w:rsidP="00FD152D">
            <w:pPr>
              <w:rPr>
                <w:rFonts w:ascii="Tahoma" w:hAnsi="Tahoma" w:cs="Tahoma"/>
                <w:sz w:val="20"/>
                <w:szCs w:val="20"/>
              </w:rPr>
            </w:pPr>
          </w:p>
        </w:tc>
        <w:tc>
          <w:tcPr>
            <w:tcW w:w="1984" w:type="dxa"/>
          </w:tcPr>
          <w:p w:rsidR="00FD152D" w:rsidRPr="00DD336C" w:rsidRDefault="00FD152D" w:rsidP="00FD152D">
            <w:pPr>
              <w:rPr>
                <w:rFonts w:ascii="Tahoma" w:hAnsi="Tahoma" w:cs="Tahoma"/>
                <w:sz w:val="20"/>
                <w:szCs w:val="20"/>
              </w:rPr>
            </w:pPr>
            <w:r w:rsidRPr="00DD336C">
              <w:rPr>
                <w:rFonts w:ascii="Tahoma" w:hAnsi="Tahoma" w:cs="Tahoma"/>
                <w:sz w:val="20"/>
                <w:szCs w:val="20"/>
              </w:rPr>
              <w:t>Technician, teacher, pupils by splashing.</w:t>
            </w:r>
          </w:p>
        </w:tc>
        <w:tc>
          <w:tcPr>
            <w:tcW w:w="3970" w:type="dxa"/>
          </w:tcPr>
          <w:p w:rsidR="00FD152D" w:rsidRPr="00DD336C" w:rsidRDefault="00FD152D" w:rsidP="00FD152D">
            <w:pPr>
              <w:rPr>
                <w:rFonts w:ascii="Tahoma" w:hAnsi="Tahoma" w:cs="Tahoma"/>
                <w:sz w:val="20"/>
                <w:szCs w:val="20"/>
              </w:rPr>
            </w:pPr>
            <w:r w:rsidRPr="00DD336C">
              <w:rPr>
                <w:rFonts w:ascii="Tahoma" w:hAnsi="Tahoma" w:cs="Tahoma"/>
                <w:sz w:val="20"/>
                <w:szCs w:val="20"/>
              </w:rPr>
              <w:t>Wear gloves and goggles (BS EN166 3)</w:t>
            </w:r>
          </w:p>
          <w:p w:rsidR="00FD152D" w:rsidRPr="00DD336C" w:rsidRDefault="00FD152D" w:rsidP="00FD152D">
            <w:pPr>
              <w:rPr>
                <w:rFonts w:ascii="Tahoma" w:hAnsi="Tahoma" w:cs="Tahoma"/>
                <w:sz w:val="20"/>
                <w:szCs w:val="20"/>
              </w:rPr>
            </w:pPr>
          </w:p>
        </w:tc>
        <w:tc>
          <w:tcPr>
            <w:tcW w:w="1417" w:type="dxa"/>
          </w:tcPr>
          <w:p w:rsidR="00FD152D" w:rsidRPr="00D3374F" w:rsidRDefault="00FD152D" w:rsidP="00FD152D">
            <w:pPr>
              <w:spacing w:after="120" w:line="276" w:lineRule="auto"/>
              <w:rPr>
                <w:rFonts w:ascii="Helvetica" w:hAnsi="Helvetica"/>
                <w:sz w:val="22"/>
                <w:szCs w:val="22"/>
              </w:rPr>
            </w:pPr>
          </w:p>
        </w:tc>
        <w:tc>
          <w:tcPr>
            <w:tcW w:w="1134" w:type="dxa"/>
          </w:tcPr>
          <w:p w:rsidR="00FD152D" w:rsidRPr="00D3374F" w:rsidRDefault="00FD152D" w:rsidP="00FD152D">
            <w:pPr>
              <w:spacing w:after="120" w:line="276" w:lineRule="auto"/>
              <w:rPr>
                <w:rFonts w:ascii="Helvetica" w:hAnsi="Helvetica"/>
                <w:sz w:val="22"/>
                <w:szCs w:val="22"/>
              </w:rPr>
            </w:pPr>
          </w:p>
        </w:tc>
        <w:tc>
          <w:tcPr>
            <w:tcW w:w="992" w:type="dxa"/>
          </w:tcPr>
          <w:p w:rsidR="00FD152D" w:rsidRPr="00D3374F" w:rsidRDefault="00FD152D" w:rsidP="00FD152D">
            <w:pPr>
              <w:spacing w:after="120" w:line="276" w:lineRule="auto"/>
              <w:rPr>
                <w:rFonts w:ascii="Helvetica" w:hAnsi="Helvetica"/>
                <w:sz w:val="22"/>
                <w:szCs w:val="22"/>
              </w:rPr>
            </w:pPr>
          </w:p>
        </w:tc>
        <w:tc>
          <w:tcPr>
            <w:tcW w:w="709" w:type="dxa"/>
          </w:tcPr>
          <w:p w:rsidR="00FD152D" w:rsidRPr="00D3374F" w:rsidRDefault="00FD152D" w:rsidP="00FD152D">
            <w:pPr>
              <w:spacing w:after="120" w:line="276" w:lineRule="auto"/>
              <w:rPr>
                <w:rFonts w:ascii="Helvetica" w:hAnsi="Helvetica"/>
                <w:sz w:val="22"/>
                <w:szCs w:val="22"/>
              </w:rPr>
            </w:pPr>
          </w:p>
        </w:tc>
      </w:tr>
      <w:tr w:rsidR="00FD152D" w:rsidRPr="00D3374F" w:rsidTr="004A04DA">
        <w:trPr>
          <w:trHeight w:val="709"/>
        </w:trPr>
        <w:tc>
          <w:tcPr>
            <w:tcW w:w="3794" w:type="dxa"/>
          </w:tcPr>
          <w:p w:rsidR="00FD152D" w:rsidRDefault="00FD152D" w:rsidP="00FD152D">
            <w:pPr>
              <w:rPr>
                <w:rFonts w:ascii="Tahoma" w:hAnsi="Tahoma" w:cs="Tahoma"/>
                <w:sz w:val="20"/>
                <w:szCs w:val="20"/>
              </w:rPr>
            </w:pPr>
          </w:p>
        </w:tc>
        <w:tc>
          <w:tcPr>
            <w:tcW w:w="1984" w:type="dxa"/>
          </w:tcPr>
          <w:p w:rsidR="00FD152D" w:rsidRPr="00DD336C" w:rsidRDefault="00FD152D" w:rsidP="00CC3599">
            <w:pPr>
              <w:rPr>
                <w:rFonts w:ascii="Tahoma" w:hAnsi="Tahoma" w:cs="Tahoma"/>
                <w:sz w:val="20"/>
                <w:szCs w:val="20"/>
              </w:rPr>
            </w:pPr>
          </w:p>
        </w:tc>
        <w:tc>
          <w:tcPr>
            <w:tcW w:w="3970" w:type="dxa"/>
          </w:tcPr>
          <w:p w:rsidR="00FD152D" w:rsidRPr="00DD336C" w:rsidRDefault="00FD152D" w:rsidP="00CC3599">
            <w:pPr>
              <w:rPr>
                <w:rFonts w:ascii="Tahoma" w:hAnsi="Tahoma" w:cs="Tahoma"/>
                <w:sz w:val="20"/>
                <w:szCs w:val="20"/>
              </w:rPr>
            </w:pPr>
          </w:p>
        </w:tc>
        <w:tc>
          <w:tcPr>
            <w:tcW w:w="1417" w:type="dxa"/>
          </w:tcPr>
          <w:p w:rsidR="00FD152D" w:rsidRPr="00D3374F" w:rsidRDefault="00FD152D" w:rsidP="00CC3599">
            <w:pPr>
              <w:spacing w:after="120" w:line="276" w:lineRule="auto"/>
              <w:rPr>
                <w:rFonts w:ascii="Helvetica" w:hAnsi="Helvetica"/>
                <w:sz w:val="22"/>
                <w:szCs w:val="22"/>
              </w:rPr>
            </w:pPr>
          </w:p>
        </w:tc>
        <w:tc>
          <w:tcPr>
            <w:tcW w:w="1134" w:type="dxa"/>
          </w:tcPr>
          <w:p w:rsidR="00FD152D" w:rsidRPr="00D3374F" w:rsidRDefault="00FD152D" w:rsidP="00CC3599">
            <w:pPr>
              <w:spacing w:after="120" w:line="276" w:lineRule="auto"/>
              <w:rPr>
                <w:rFonts w:ascii="Helvetica" w:hAnsi="Helvetica"/>
                <w:sz w:val="22"/>
                <w:szCs w:val="22"/>
              </w:rPr>
            </w:pPr>
          </w:p>
        </w:tc>
        <w:tc>
          <w:tcPr>
            <w:tcW w:w="992" w:type="dxa"/>
          </w:tcPr>
          <w:p w:rsidR="00FD152D" w:rsidRPr="00D3374F" w:rsidRDefault="00FD152D" w:rsidP="00CC3599">
            <w:pPr>
              <w:spacing w:after="120" w:line="276" w:lineRule="auto"/>
              <w:rPr>
                <w:rFonts w:ascii="Helvetica" w:hAnsi="Helvetica"/>
                <w:sz w:val="22"/>
                <w:szCs w:val="22"/>
              </w:rPr>
            </w:pPr>
          </w:p>
        </w:tc>
        <w:tc>
          <w:tcPr>
            <w:tcW w:w="709" w:type="dxa"/>
          </w:tcPr>
          <w:p w:rsidR="00FD152D" w:rsidRPr="00D3374F" w:rsidRDefault="00FD152D" w:rsidP="00CC3599">
            <w:pPr>
              <w:spacing w:after="120" w:line="276" w:lineRule="auto"/>
              <w:rPr>
                <w:rFonts w:ascii="Helvetica" w:hAnsi="Helvetica"/>
                <w:sz w:val="22"/>
                <w:szCs w:val="22"/>
              </w:rPr>
            </w:pPr>
          </w:p>
        </w:tc>
      </w:tr>
    </w:tbl>
    <w:p w:rsidR="007E7F3E" w:rsidRDefault="007E7F3E" w:rsidP="00B607A6">
      <w:pPr>
        <w:pStyle w:val="Heading1"/>
        <w:spacing w:before="0" w:after="120"/>
        <w:rPr>
          <w:rFonts w:ascii="Helvetica" w:hAnsi="Helvetica"/>
          <w:sz w:val="24"/>
          <w:szCs w:val="24"/>
        </w:rPr>
      </w:pPr>
    </w:p>
    <w:p w:rsidR="00B607A6" w:rsidRDefault="00B607A6" w:rsidP="00B607A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24"/>
      </w:tblGrid>
      <w:tr w:rsidR="00204F5F" w:rsidRPr="00265FD6" w:rsidTr="00204F5F">
        <w:trPr>
          <w:trHeight w:val="2678"/>
        </w:trPr>
        <w:tc>
          <w:tcPr>
            <w:tcW w:w="13824" w:type="dxa"/>
          </w:tcPr>
          <w:p w:rsidR="00204F5F" w:rsidRPr="00265FD6" w:rsidRDefault="00204F5F" w:rsidP="00204F5F">
            <w:pPr>
              <w:spacing w:after="120" w:line="276" w:lineRule="auto"/>
              <w:rPr>
                <w:rFonts w:ascii="Helvetica" w:hAnsi="Helvetica"/>
                <w:b/>
                <w:bCs/>
              </w:rPr>
            </w:pPr>
            <w:r w:rsidRPr="00265FD6">
              <w:rPr>
                <w:rFonts w:ascii="Helvetica" w:hAnsi="Helvetica"/>
                <w:b/>
                <w:bCs/>
              </w:rPr>
              <w:t>Description of activity:</w:t>
            </w:r>
          </w:p>
          <w:p w:rsidR="000E711C" w:rsidRPr="000E711C" w:rsidRDefault="000E711C" w:rsidP="00204F5F">
            <w:pPr>
              <w:spacing w:after="120" w:line="276" w:lineRule="auto"/>
              <w:rPr>
                <w:rFonts w:ascii="Tahoma" w:hAnsi="Tahoma" w:cs="Tahoma"/>
                <w:b/>
                <w:sz w:val="20"/>
                <w:szCs w:val="20"/>
              </w:rPr>
            </w:pPr>
            <w:r w:rsidRPr="000E711C">
              <w:rPr>
                <w:rFonts w:ascii="Tahoma" w:hAnsi="Tahoma" w:cs="Tahoma"/>
                <w:b/>
                <w:sz w:val="20"/>
                <w:szCs w:val="20"/>
              </w:rPr>
              <w:t>Calcium / magnesium</w:t>
            </w:r>
          </w:p>
          <w:p w:rsidR="00204F5F" w:rsidRDefault="00CC3599" w:rsidP="00204F5F">
            <w:pPr>
              <w:spacing w:after="120" w:line="276" w:lineRule="auto"/>
              <w:rPr>
                <w:rFonts w:ascii="Tahoma" w:hAnsi="Tahoma" w:cs="Tahoma"/>
                <w:sz w:val="20"/>
                <w:szCs w:val="20"/>
              </w:rPr>
            </w:pPr>
            <w:r w:rsidRPr="00927C00">
              <w:rPr>
                <w:rFonts w:ascii="Tahoma" w:hAnsi="Tahoma" w:cs="Tahoma"/>
                <w:sz w:val="20"/>
                <w:szCs w:val="20"/>
              </w:rPr>
              <w:t xml:space="preserve">Water samples are titrated against EDTA solution. Using </w:t>
            </w:r>
            <w:proofErr w:type="spellStart"/>
            <w:r w:rsidRPr="00927C00">
              <w:rPr>
                <w:rFonts w:ascii="Tahoma" w:hAnsi="Tahoma" w:cs="Tahoma"/>
                <w:sz w:val="20"/>
                <w:szCs w:val="20"/>
              </w:rPr>
              <w:t>murexide</w:t>
            </w:r>
            <w:proofErr w:type="spellEnd"/>
            <w:r w:rsidRPr="00927C00">
              <w:rPr>
                <w:rFonts w:ascii="Tahoma" w:hAnsi="Tahoma" w:cs="Tahoma"/>
                <w:sz w:val="20"/>
                <w:szCs w:val="20"/>
              </w:rPr>
              <w:t xml:space="preserve"> and </w:t>
            </w:r>
            <w:proofErr w:type="spellStart"/>
            <w:r w:rsidRPr="00927C00">
              <w:rPr>
                <w:rFonts w:ascii="Tahoma" w:hAnsi="Tahoma" w:cs="Tahoma"/>
                <w:sz w:val="20"/>
                <w:szCs w:val="20"/>
              </w:rPr>
              <w:t>eriochrome</w:t>
            </w:r>
            <w:proofErr w:type="spellEnd"/>
            <w:r w:rsidRPr="00927C00">
              <w:rPr>
                <w:rFonts w:ascii="Tahoma" w:hAnsi="Tahoma" w:cs="Tahoma"/>
                <w:sz w:val="20"/>
                <w:szCs w:val="20"/>
              </w:rPr>
              <w:t xml:space="preserve"> black T indicators. The solution is made alkaline by pH 10 ammonia buffer for the total hardness or sodium hydroxide for the magnesium.</w:t>
            </w:r>
          </w:p>
          <w:p w:rsidR="00CC3599" w:rsidRPr="000E711C" w:rsidRDefault="000E711C" w:rsidP="00204F5F">
            <w:pPr>
              <w:spacing w:after="120" w:line="276" w:lineRule="auto"/>
              <w:rPr>
                <w:rFonts w:ascii="Tahoma" w:hAnsi="Tahoma" w:cs="Tahoma"/>
                <w:b/>
                <w:sz w:val="20"/>
                <w:szCs w:val="20"/>
              </w:rPr>
            </w:pPr>
            <w:r w:rsidRPr="000E711C">
              <w:rPr>
                <w:rFonts w:ascii="Tahoma" w:hAnsi="Tahoma" w:cs="Tahoma"/>
                <w:b/>
                <w:sz w:val="20"/>
                <w:szCs w:val="20"/>
              </w:rPr>
              <w:t>iron</w:t>
            </w:r>
          </w:p>
          <w:p w:rsidR="00CC3599" w:rsidRDefault="00CC3599" w:rsidP="00204F5F">
            <w:pPr>
              <w:spacing w:after="120" w:line="276" w:lineRule="auto"/>
              <w:rPr>
                <w:rFonts w:ascii="Tahoma" w:hAnsi="Tahoma" w:cs="Tahoma"/>
                <w:sz w:val="20"/>
                <w:szCs w:val="20"/>
              </w:rPr>
            </w:pPr>
            <w:r w:rsidRPr="00DD336C">
              <w:rPr>
                <w:rFonts w:ascii="Tahoma" w:hAnsi="Tahoma" w:cs="Tahoma"/>
                <w:sz w:val="20"/>
                <w:szCs w:val="20"/>
              </w:rPr>
              <w:t>Solutions of known iron concentration as well as unknowns are reacted with ammonium thiocyanate. This results in a red compound. The reference samples are read in a colorimeter and a reference curve is constructed which is used to determine the iron concentration in the water samples.</w:t>
            </w:r>
          </w:p>
          <w:p w:rsidR="00FD152D" w:rsidRPr="000E711C" w:rsidRDefault="000E711C" w:rsidP="00204F5F">
            <w:pPr>
              <w:spacing w:after="120" w:line="276" w:lineRule="auto"/>
              <w:rPr>
                <w:rFonts w:ascii="Tahoma" w:hAnsi="Tahoma" w:cs="Tahoma"/>
                <w:b/>
                <w:sz w:val="20"/>
                <w:szCs w:val="20"/>
              </w:rPr>
            </w:pPr>
            <w:r w:rsidRPr="000E711C">
              <w:rPr>
                <w:rFonts w:ascii="Tahoma" w:hAnsi="Tahoma" w:cs="Tahoma"/>
                <w:b/>
                <w:sz w:val="20"/>
                <w:szCs w:val="20"/>
              </w:rPr>
              <w:t>Phosphate</w:t>
            </w:r>
          </w:p>
          <w:p w:rsidR="00FD152D" w:rsidRDefault="00FD152D" w:rsidP="00204F5F">
            <w:pPr>
              <w:spacing w:after="120" w:line="276" w:lineRule="auto"/>
              <w:rPr>
                <w:rFonts w:ascii="Tahoma" w:hAnsi="Tahoma" w:cs="Tahoma"/>
                <w:sz w:val="20"/>
                <w:szCs w:val="20"/>
              </w:rPr>
            </w:pPr>
            <w:r w:rsidRPr="00DD336C">
              <w:rPr>
                <w:rFonts w:ascii="Tahoma" w:hAnsi="Tahoma" w:cs="Tahoma"/>
                <w:sz w:val="20"/>
                <w:szCs w:val="20"/>
              </w:rPr>
              <w:t>Samples of water and phosphates of known concentration are incubated with the reagent. The presence of phosphate produces a blue complex. This is determined by colorimeter and the results for water compared with the reference curve.</w:t>
            </w:r>
          </w:p>
          <w:p w:rsidR="000E711C" w:rsidRPr="000E711C" w:rsidRDefault="000E711C" w:rsidP="00204F5F">
            <w:pPr>
              <w:spacing w:after="120" w:line="276" w:lineRule="auto"/>
              <w:rPr>
                <w:rFonts w:ascii="Tahoma" w:hAnsi="Tahoma" w:cs="Tahoma"/>
                <w:b/>
                <w:sz w:val="20"/>
                <w:szCs w:val="20"/>
              </w:rPr>
            </w:pPr>
            <w:r w:rsidRPr="000E711C">
              <w:rPr>
                <w:rFonts w:ascii="Tahoma" w:hAnsi="Tahoma" w:cs="Tahoma"/>
                <w:b/>
                <w:sz w:val="20"/>
                <w:szCs w:val="20"/>
              </w:rPr>
              <w:t>Soap / detergent</w:t>
            </w:r>
          </w:p>
          <w:p w:rsidR="000E711C" w:rsidRPr="000E711C" w:rsidRDefault="000E711C" w:rsidP="00204F5F">
            <w:pPr>
              <w:spacing w:after="120" w:line="276" w:lineRule="auto"/>
              <w:rPr>
                <w:rFonts w:ascii="Tahoma" w:hAnsi="Tahoma" w:cs="Tahoma"/>
                <w:sz w:val="20"/>
                <w:szCs w:val="20"/>
              </w:rPr>
            </w:pPr>
            <w:r>
              <w:rPr>
                <w:rFonts w:ascii="Tahoma" w:hAnsi="Tahoma" w:cs="Tahoma"/>
                <w:sz w:val="20"/>
                <w:szCs w:val="20"/>
              </w:rPr>
              <w:t>Students prepare and test samples of soap and detergents</w:t>
            </w:r>
          </w:p>
          <w:p w:rsidR="000E711C" w:rsidRPr="00265FD6" w:rsidRDefault="000E711C" w:rsidP="00204F5F">
            <w:pPr>
              <w:spacing w:after="120" w:line="276" w:lineRule="auto"/>
              <w:rPr>
                <w:rFonts w:ascii="Helvetica" w:hAnsi="Helvetica"/>
              </w:rPr>
            </w:pPr>
          </w:p>
        </w:tc>
      </w:tr>
    </w:tbl>
    <w:p w:rsidR="00204F5F" w:rsidRDefault="00204F5F" w:rsidP="00B607A6">
      <w:pPr>
        <w:rPr>
          <w:lang w:val="en-G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58"/>
      </w:tblGrid>
      <w:tr w:rsidR="00204F5F" w:rsidRPr="00265FD6" w:rsidTr="00F17A22">
        <w:trPr>
          <w:trHeight w:val="2509"/>
        </w:trPr>
        <w:tc>
          <w:tcPr>
            <w:tcW w:w="13858" w:type="dxa"/>
          </w:tcPr>
          <w:p w:rsidR="00204F5F" w:rsidRPr="00265FD6" w:rsidRDefault="00204F5F" w:rsidP="00F17A22">
            <w:pPr>
              <w:spacing w:after="120" w:line="276" w:lineRule="auto"/>
              <w:rPr>
                <w:rFonts w:ascii="Helvetica" w:hAnsi="Helvetica"/>
                <w:b/>
                <w:bCs/>
              </w:rPr>
            </w:pPr>
            <w:r w:rsidRPr="00265FD6">
              <w:rPr>
                <w:rFonts w:ascii="Helvetica" w:hAnsi="Helvetica"/>
                <w:b/>
                <w:bCs/>
              </w:rPr>
              <w:lastRenderedPageBreak/>
              <w:t>Additional comments:</w:t>
            </w:r>
          </w:p>
          <w:p w:rsidR="00204F5F" w:rsidRDefault="00204F5F" w:rsidP="00F17A22">
            <w:pPr>
              <w:spacing w:after="120" w:line="276" w:lineRule="auto"/>
              <w:rPr>
                <w:rFonts w:ascii="Helvetica" w:hAnsi="Helvetica"/>
              </w:rPr>
            </w:pPr>
            <w:r>
              <w:rPr>
                <w:rFonts w:ascii="Helvetica" w:hAnsi="Helvetica"/>
              </w:rPr>
              <w:t>All solutions can be washed to waste with</w:t>
            </w:r>
            <w:r w:rsidR="000E711C">
              <w:rPr>
                <w:rFonts w:ascii="Helvetica" w:hAnsi="Helvetica"/>
              </w:rPr>
              <w:t xml:space="preserve"> copious quantities of</w:t>
            </w:r>
            <w:r>
              <w:rPr>
                <w:rFonts w:ascii="Helvetica" w:hAnsi="Helvetica"/>
              </w:rPr>
              <w:t xml:space="preserve"> cold running water.</w:t>
            </w:r>
          </w:p>
          <w:p w:rsidR="00F17A22" w:rsidRDefault="00F17A22" w:rsidP="00F17A22">
            <w:pPr>
              <w:spacing w:after="120" w:line="276" w:lineRule="auto"/>
              <w:rPr>
                <w:rFonts w:ascii="Helvetica" w:hAnsi="Helvetica"/>
              </w:rPr>
            </w:pPr>
          </w:p>
          <w:p w:rsidR="00F17A22" w:rsidRPr="00265FD6" w:rsidRDefault="00F17A22" w:rsidP="00F17A22">
            <w:pPr>
              <w:spacing w:after="120" w:line="276" w:lineRule="auto"/>
              <w:rPr>
                <w:rFonts w:ascii="Helvetica" w:hAnsi="Helvetica"/>
              </w:rPr>
            </w:pPr>
          </w:p>
        </w:tc>
      </w:tr>
    </w:tbl>
    <w:p w:rsidR="00204F5F" w:rsidRPr="00B607A6" w:rsidRDefault="00204F5F" w:rsidP="00F17A22">
      <w:pPr>
        <w:rPr>
          <w:lang w:val="en-GB"/>
        </w:rPr>
      </w:pPr>
    </w:p>
    <w:sectPr w:rsidR="00204F5F" w:rsidRPr="00B607A6" w:rsidSect="00265FD6">
      <w:headerReference w:type="default" r:id="rId65"/>
      <w:pgSz w:w="16838" w:h="11906" w:orient="landscape"/>
      <w:pgMar w:top="568"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11C" w:rsidRDefault="000E711C">
      <w:r>
        <w:separator/>
      </w:r>
    </w:p>
  </w:endnote>
  <w:endnote w:type="continuationSeparator" w:id="0">
    <w:p w:rsidR="000E711C" w:rsidRDefault="000E71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MS Mincho"/>
    <w:charset w:val="80"/>
    <w:family w:val="auto"/>
    <w:pitch w:val="variable"/>
    <w:sig w:usb0="00000000"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0088"/>
      <w:docPartObj>
        <w:docPartGallery w:val="Page Numbers (Bottom of Page)"/>
        <w:docPartUnique/>
      </w:docPartObj>
    </w:sdtPr>
    <w:sdtEndPr>
      <w:rPr>
        <w:spacing w:val="60"/>
      </w:rPr>
    </w:sdtEndPr>
    <w:sdtContent>
      <w:p w:rsidR="000E711C" w:rsidRDefault="003E3BB8">
        <w:pPr>
          <w:pStyle w:val="Footer"/>
          <w:pBdr>
            <w:top w:val="single" w:sz="4" w:space="1" w:color="D9D9D9" w:themeColor="background1" w:themeShade="D9"/>
          </w:pBdr>
          <w:jc w:val="right"/>
        </w:pPr>
        <w:fldSimple w:instr=" PAGE   \* MERGEFORMAT ">
          <w:r w:rsidR="00F22622">
            <w:rPr>
              <w:noProof/>
            </w:rPr>
            <w:t>2</w:t>
          </w:r>
        </w:fldSimple>
        <w:r w:rsidR="000E711C">
          <w:t xml:space="preserve"> | </w:t>
        </w:r>
        <w:r w:rsidR="000E711C">
          <w:rPr>
            <w:color w:val="7F7F7F" w:themeColor="background1" w:themeShade="7F"/>
            <w:spacing w:val="60"/>
          </w:rPr>
          <w:t>Page</w:t>
        </w:r>
      </w:p>
    </w:sdtContent>
  </w:sdt>
  <w:p w:rsidR="000E711C" w:rsidRDefault="000E711C">
    <w:pPr>
      <w:pStyle w:val="Footer"/>
    </w:pPr>
    <w:r>
      <w:rPr>
        <w:noProof/>
        <w:lang w:val="en-GB" w:eastAsia="en-GB"/>
      </w:rPr>
      <w:drawing>
        <wp:anchor distT="0" distB="0" distL="114300" distR="114300" simplePos="0" relativeHeight="251661312" behindDoc="0" locked="0" layoutInCell="1" allowOverlap="1">
          <wp:simplePos x="0" y="0"/>
          <wp:positionH relativeFrom="page">
            <wp:posOffset>1598295</wp:posOffset>
          </wp:positionH>
          <wp:positionV relativeFrom="page">
            <wp:posOffset>9846945</wp:posOffset>
          </wp:positionV>
          <wp:extent cx="244475" cy="244475"/>
          <wp:effectExtent l="19050" t="0" r="3175" b="0"/>
          <wp:wrapSquare wrapText="bothSides"/>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244475" cy="244475"/>
                  </a:xfrm>
                  <a:prstGeom prst="rect">
                    <a:avLst/>
                  </a:prstGeom>
                  <a:noFill/>
                  <a:ln w="12700" cap="flat">
                    <a:noFill/>
                    <a:miter lim="800000"/>
                    <a:headEnd/>
                    <a:tailEnd/>
                  </a:ln>
                </pic:spPr>
              </pic:pic>
            </a:graphicData>
          </a:graphic>
        </wp:anchor>
      </w:drawing>
    </w:r>
    <w:r>
      <w:rPr>
        <w:noProof/>
        <w:lang w:val="en-GB" w:eastAsia="en-GB"/>
      </w:rPr>
      <w:drawing>
        <wp:anchor distT="0" distB="0" distL="114300" distR="114300" simplePos="0" relativeHeight="251660288" behindDoc="0" locked="0" layoutInCell="1" allowOverlap="1">
          <wp:simplePos x="0" y="0"/>
          <wp:positionH relativeFrom="page">
            <wp:posOffset>1021080</wp:posOffset>
          </wp:positionH>
          <wp:positionV relativeFrom="page">
            <wp:posOffset>9842500</wp:posOffset>
          </wp:positionV>
          <wp:extent cx="490855" cy="257810"/>
          <wp:effectExtent l="19050" t="0" r="4445" b="0"/>
          <wp:wrapSquare wrapText="bothSides"/>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srcRect/>
                  <a:stretch>
                    <a:fillRect/>
                  </a:stretch>
                </pic:blipFill>
                <pic:spPr bwMode="auto">
                  <a:xfrm>
                    <a:off x="0" y="0"/>
                    <a:ext cx="490855" cy="257810"/>
                  </a:xfrm>
                  <a:prstGeom prst="rect">
                    <a:avLst/>
                  </a:prstGeom>
                  <a:noFill/>
                  <a:ln w="12700" cap="flat">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11C" w:rsidRDefault="000E711C">
      <w:r>
        <w:separator/>
      </w:r>
    </w:p>
  </w:footnote>
  <w:footnote w:type="continuationSeparator" w:id="0">
    <w:p w:rsidR="000E711C" w:rsidRDefault="000E71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1C" w:rsidRDefault="003E3BB8">
    <w:pPr>
      <w:pStyle w:val="HeaderFooter"/>
      <w:rPr>
        <w:rFonts w:ascii="Times New Roman" w:eastAsia="Times New Roman" w:hAnsi="Times New Roman"/>
        <w:color w:val="auto"/>
        <w:lang w:val="en-GB" w:eastAsia="en-GB"/>
      </w:rPr>
    </w:pPr>
    <w:r>
      <w:rPr>
        <w:rFonts w:ascii="Times New Roman" w:eastAsia="Times New Roman" w:hAnsi="Times New Roman"/>
        <w:noProof/>
        <w:color w:val="auto"/>
        <w:lang w:val="en-GB" w:eastAsia="en-GB"/>
      </w:rPr>
      <w:pict>
        <v:group id="_x0000_s4097" style="position:absolute;margin-left:-4.9pt;margin-top:-25.35pt;width:488.1pt;height:61.25pt;z-index:-251657216" coordorigin="697,440" coordsize="10320,1225">
          <v:rect id="_x0000_s4098" style="position:absolute;left:697;top:440;width:10320;height:1225;mso-position-horizontal:absolute;mso-position-horizontal-relative:page;mso-position-vertical-relative:page" coordsize="21600,21600" fillcolor="#943634" strokecolor="#c7c7c7" strokeweight="3pt">
            <v:fill o:detectmouseclick="t"/>
            <v:shadow on="t" color="#616161" opacity="45875f" offset="1.573mm,1.41633mm"/>
            <v:path arrowok="t" o:connectlocs="10800,10800"/>
            <v:textbox inset="8pt,8pt,8pt,8pt">
              <w:txbxContent>
                <w:p w:rsidR="000E711C" w:rsidRDefault="000E711C" w:rsidP="00621CC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Times New Roman" w:eastAsia="Times New Roman" w:hAnsi="Times New Roman"/>
                      <w:color w:val="auto"/>
                      <w:sz w:val="20"/>
                      <w:lang w:val="en-GB" w:eastAsia="en-GB"/>
                    </w:rPr>
                  </w:pPr>
                </w:p>
              </w:txbxContent>
            </v:textbox>
          </v:rect>
          <v:rect id="_x0000_s4099" style="position:absolute;left:980;top:640;width:9760;height:1025;mso-position-horizontal-relative:page;mso-position-vertical-relative:page" coordsize="21600,21600" filled="f" stroked="f" strokeweight="1pt">
            <v:fill o:detectmouseclick="t"/>
            <v:path arrowok="t" o:connectlocs="10800,10800"/>
            <v:textbox inset="0,0,0,0">
              <w:txbxContent>
                <w:p w:rsidR="000E711C" w:rsidRDefault="000E711C" w:rsidP="00621CC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color w:val="FFFFFF"/>
                      <w:sz w:val="28"/>
                    </w:rPr>
                  </w:pPr>
                  <w:r>
                    <w:rPr>
                      <w:color w:val="FFFFFF"/>
                      <w:sz w:val="28"/>
                    </w:rPr>
                    <w:t>Higher Chemistry</w:t>
                  </w:r>
                </w:p>
                <w:p w:rsidR="000E711C" w:rsidRDefault="000E711C" w:rsidP="00621CC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36" w:lineRule="auto"/>
                    <w:rPr>
                      <w:sz w:val="18"/>
                    </w:rPr>
                  </w:pPr>
                  <w:r>
                    <w:rPr>
                      <w:rFonts w:ascii="Arial" w:hAnsi="Arial"/>
                      <w:color w:val="FFFFFF"/>
                      <w:sz w:val="28"/>
                    </w:rPr>
                    <w:t>Researching Chemistry</w:t>
                  </w:r>
                  <w:r>
                    <w:rPr>
                      <w:rFonts w:ascii="Arial" w:hAnsi="Arial"/>
                      <w:color w:val="FFFFFF"/>
                      <w:sz w:val="28"/>
                    </w:rPr>
                    <w:tab/>
                    <w:t>Water Analysis: Teacher / Technician Guide</w:t>
                  </w:r>
                </w:p>
                <w:p w:rsidR="000E711C" w:rsidRDefault="000E711C" w:rsidP="00621CC2">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r>
                    <w:rPr>
                      <w:sz w:val="18"/>
                    </w:rPr>
                    <w:t xml:space="preserve">              </w:t>
                  </w:r>
                </w:p>
              </w:txbxContent>
            </v:textbox>
          </v:rect>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1C" w:rsidRDefault="000E711C">
    <w:pPr>
      <w:pStyle w:val="HeaderFooter"/>
      <w:rPr>
        <w:rFonts w:ascii="Times New Roman" w:eastAsia="Times New Roman" w:hAnsi="Times New Roman"/>
        <w:color w:val="auto"/>
        <w:lang w:val="en-GB" w:eastAsia="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430F"/>
    <w:multiLevelType w:val="hybridMultilevel"/>
    <w:tmpl w:val="BB482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D07A5"/>
    <w:multiLevelType w:val="hybridMultilevel"/>
    <w:tmpl w:val="74EE30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D616D2B"/>
    <w:multiLevelType w:val="hybridMultilevel"/>
    <w:tmpl w:val="FA7A9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5073C7"/>
    <w:multiLevelType w:val="hybridMultilevel"/>
    <w:tmpl w:val="E24887F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395589"/>
    <w:multiLevelType w:val="hybridMultilevel"/>
    <w:tmpl w:val="3BD2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432AA6"/>
    <w:multiLevelType w:val="hybridMultilevel"/>
    <w:tmpl w:val="F5124E8C"/>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A377F5"/>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7">
    <w:nsid w:val="193F4866"/>
    <w:multiLevelType w:val="hybridMultilevel"/>
    <w:tmpl w:val="75B638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512F84"/>
    <w:multiLevelType w:val="hybridMultilevel"/>
    <w:tmpl w:val="489E3A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05B79B8"/>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0">
    <w:nsid w:val="239D7F6C"/>
    <w:multiLevelType w:val="hybridMultilevel"/>
    <w:tmpl w:val="FA7A9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3E7F24"/>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2">
    <w:nsid w:val="29316F30"/>
    <w:multiLevelType w:val="hybridMultilevel"/>
    <w:tmpl w:val="8880FB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BD1AF0"/>
    <w:multiLevelType w:val="multilevel"/>
    <w:tmpl w:val="2A70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6034D7"/>
    <w:multiLevelType w:val="hybridMultilevel"/>
    <w:tmpl w:val="BB8C7E1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0727BD"/>
    <w:multiLevelType w:val="hybridMultilevel"/>
    <w:tmpl w:val="786C3D8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49611C"/>
    <w:multiLevelType w:val="multilevel"/>
    <w:tmpl w:val="F1A2738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39C15416"/>
    <w:multiLevelType w:val="hybridMultilevel"/>
    <w:tmpl w:val="E152BA38"/>
    <w:lvl w:ilvl="0" w:tplc="3AFC4C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CE85D33"/>
    <w:multiLevelType w:val="hybridMultilevel"/>
    <w:tmpl w:val="3F24CF58"/>
    <w:lvl w:ilvl="0" w:tplc="F9A8339C">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3F0863C5"/>
    <w:multiLevelType w:val="hybridMultilevel"/>
    <w:tmpl w:val="9FECB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5947F67"/>
    <w:multiLevelType w:val="hybridMultilevel"/>
    <w:tmpl w:val="BC4E7C3A"/>
    <w:lvl w:ilvl="0" w:tplc="1264D3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7A4E28"/>
    <w:multiLevelType w:val="hybridMultilevel"/>
    <w:tmpl w:val="240C5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010349"/>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23">
    <w:nsid w:val="52973E92"/>
    <w:multiLevelType w:val="hybridMultilevel"/>
    <w:tmpl w:val="BC4E7C3A"/>
    <w:lvl w:ilvl="0" w:tplc="1264D3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D4237E"/>
    <w:multiLevelType w:val="hybridMultilevel"/>
    <w:tmpl w:val="E152BA38"/>
    <w:lvl w:ilvl="0" w:tplc="3AFC4CB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6FB1BD8"/>
    <w:multiLevelType w:val="hybridMultilevel"/>
    <w:tmpl w:val="D2A83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837A38"/>
    <w:multiLevelType w:val="hybridMultilevel"/>
    <w:tmpl w:val="07E06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41D35"/>
    <w:multiLevelType w:val="hybridMultilevel"/>
    <w:tmpl w:val="5AF0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B67CE4"/>
    <w:multiLevelType w:val="multilevel"/>
    <w:tmpl w:val="F1A2738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5CD80FDD"/>
    <w:multiLevelType w:val="hybridMultilevel"/>
    <w:tmpl w:val="93BAAC3E"/>
    <w:lvl w:ilvl="0" w:tplc="0FE088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D06749C"/>
    <w:multiLevelType w:val="hybridMultilevel"/>
    <w:tmpl w:val="DFE4C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0BD7116"/>
    <w:multiLevelType w:val="hybridMultilevel"/>
    <w:tmpl w:val="1F902604"/>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0E1262"/>
    <w:multiLevelType w:val="hybridMultilevel"/>
    <w:tmpl w:val="F326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889298E"/>
    <w:multiLevelType w:val="hybridMultilevel"/>
    <w:tmpl w:val="5B621A5A"/>
    <w:lvl w:ilvl="0" w:tplc="F128279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A742C28"/>
    <w:multiLevelType w:val="hybridMultilevel"/>
    <w:tmpl w:val="CA20B58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AD6574A"/>
    <w:multiLevelType w:val="multilevel"/>
    <w:tmpl w:val="F1A2738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nsid w:val="6BAF612B"/>
    <w:multiLevelType w:val="hybridMultilevel"/>
    <w:tmpl w:val="FA7A9C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BC5376D"/>
    <w:multiLevelType w:val="hybridMultilevel"/>
    <w:tmpl w:val="07E06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E575D2"/>
    <w:multiLevelType w:val="hybridMultilevel"/>
    <w:tmpl w:val="6FDCE622"/>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nsid w:val="6C1C34BB"/>
    <w:multiLevelType w:val="hybridMultilevel"/>
    <w:tmpl w:val="6A6AE2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F37826"/>
    <w:multiLevelType w:val="hybridMultilevel"/>
    <w:tmpl w:val="1F9026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1">
    <w:nsid w:val="77233FD8"/>
    <w:multiLevelType w:val="hybridMultilevel"/>
    <w:tmpl w:val="29A61A88"/>
    <w:lvl w:ilvl="0" w:tplc="28B64EB6">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ED90F20"/>
    <w:multiLevelType w:val="hybridMultilevel"/>
    <w:tmpl w:val="75B638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4"/>
  </w:num>
  <w:num w:numId="3">
    <w:abstractNumId w:val="26"/>
  </w:num>
  <w:num w:numId="4">
    <w:abstractNumId w:val="3"/>
  </w:num>
  <w:num w:numId="5">
    <w:abstractNumId w:val="27"/>
  </w:num>
  <w:num w:numId="6">
    <w:abstractNumId w:val="39"/>
  </w:num>
  <w:num w:numId="7">
    <w:abstractNumId w:val="12"/>
  </w:num>
  <w:num w:numId="8">
    <w:abstractNumId w:val="0"/>
  </w:num>
  <w:num w:numId="9">
    <w:abstractNumId w:val="37"/>
  </w:num>
  <w:num w:numId="10">
    <w:abstractNumId w:val="14"/>
  </w:num>
  <w:num w:numId="11">
    <w:abstractNumId w:val="15"/>
  </w:num>
  <w:num w:numId="12">
    <w:abstractNumId w:val="25"/>
  </w:num>
  <w:num w:numId="13">
    <w:abstractNumId w:val="5"/>
  </w:num>
  <w:num w:numId="14">
    <w:abstractNumId w:val="32"/>
  </w:num>
  <w:num w:numId="15">
    <w:abstractNumId w:val="6"/>
  </w:num>
  <w:num w:numId="16">
    <w:abstractNumId w:val="9"/>
  </w:num>
  <w:num w:numId="17">
    <w:abstractNumId w:val="38"/>
  </w:num>
  <w:num w:numId="18">
    <w:abstractNumId w:val="41"/>
  </w:num>
  <w:num w:numId="19">
    <w:abstractNumId w:val="31"/>
  </w:num>
  <w:num w:numId="20">
    <w:abstractNumId w:val="10"/>
  </w:num>
  <w:num w:numId="21">
    <w:abstractNumId w:val="19"/>
  </w:num>
  <w:num w:numId="22">
    <w:abstractNumId w:val="29"/>
  </w:num>
  <w:num w:numId="23">
    <w:abstractNumId w:val="7"/>
  </w:num>
  <w:num w:numId="24">
    <w:abstractNumId w:val="30"/>
  </w:num>
  <w:num w:numId="25">
    <w:abstractNumId w:val="8"/>
  </w:num>
  <w:num w:numId="26">
    <w:abstractNumId w:val="23"/>
  </w:num>
  <w:num w:numId="27">
    <w:abstractNumId w:val="17"/>
  </w:num>
  <w:num w:numId="28">
    <w:abstractNumId w:val="18"/>
  </w:num>
  <w:num w:numId="29">
    <w:abstractNumId w:val="1"/>
  </w:num>
  <w:num w:numId="30">
    <w:abstractNumId w:val="28"/>
  </w:num>
  <w:num w:numId="31">
    <w:abstractNumId w:val="13"/>
  </w:num>
  <w:num w:numId="32">
    <w:abstractNumId w:val="35"/>
  </w:num>
  <w:num w:numId="33">
    <w:abstractNumId w:val="16"/>
  </w:num>
  <w:num w:numId="34">
    <w:abstractNumId w:val="22"/>
  </w:num>
  <w:num w:numId="35">
    <w:abstractNumId w:val="11"/>
  </w:num>
  <w:num w:numId="36">
    <w:abstractNumId w:val="33"/>
  </w:num>
  <w:num w:numId="37">
    <w:abstractNumId w:val="40"/>
  </w:num>
  <w:num w:numId="38">
    <w:abstractNumId w:val="2"/>
  </w:num>
  <w:num w:numId="39">
    <w:abstractNumId w:val="36"/>
  </w:num>
  <w:num w:numId="40">
    <w:abstractNumId w:val="34"/>
  </w:num>
  <w:num w:numId="41">
    <w:abstractNumId w:val="42"/>
  </w:num>
  <w:num w:numId="42">
    <w:abstractNumId w:val="20"/>
  </w:num>
  <w:num w:numId="43">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bordersDoNotSurroundHeader/>
  <w:bordersDoNotSurroundFooter/>
  <w:proofState w:spelling="clean"/>
  <w:stylePaneFormatFilter w:val="3F01"/>
  <w:stylePaneSortMethod w:val="000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4101">
      <o:colormenu v:ext="edit" fillcolor="none" strokecolor="none [1951]"/>
    </o:shapedefaults>
    <o:shapelayout v:ext="edit">
      <o:idmap v:ext="edit" data="4"/>
      <o:regrouptable v:ext="edit">
        <o:entry new="1" old="0"/>
      </o:regrouptable>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D6578"/>
    <w:rsid w:val="000067F2"/>
    <w:rsid w:val="000636BE"/>
    <w:rsid w:val="00085673"/>
    <w:rsid w:val="00085F90"/>
    <w:rsid w:val="000E711C"/>
    <w:rsid w:val="000F6F42"/>
    <w:rsid w:val="001257F7"/>
    <w:rsid w:val="00137780"/>
    <w:rsid w:val="001604F0"/>
    <w:rsid w:val="00167038"/>
    <w:rsid w:val="001676A6"/>
    <w:rsid w:val="0017444E"/>
    <w:rsid w:val="001D0273"/>
    <w:rsid w:val="001D112A"/>
    <w:rsid w:val="001D40B1"/>
    <w:rsid w:val="001F1F38"/>
    <w:rsid w:val="001F28EB"/>
    <w:rsid w:val="00204C78"/>
    <w:rsid w:val="00204F5F"/>
    <w:rsid w:val="002526A5"/>
    <w:rsid w:val="00265FD6"/>
    <w:rsid w:val="002A1490"/>
    <w:rsid w:val="002C0FE2"/>
    <w:rsid w:val="002D6578"/>
    <w:rsid w:val="002F6BE6"/>
    <w:rsid w:val="00304F84"/>
    <w:rsid w:val="003073B1"/>
    <w:rsid w:val="0032455D"/>
    <w:rsid w:val="003770FC"/>
    <w:rsid w:val="00382A98"/>
    <w:rsid w:val="003855DC"/>
    <w:rsid w:val="0039050E"/>
    <w:rsid w:val="003D2E9C"/>
    <w:rsid w:val="003E3BB8"/>
    <w:rsid w:val="004262B1"/>
    <w:rsid w:val="00427C89"/>
    <w:rsid w:val="0044134A"/>
    <w:rsid w:val="00444861"/>
    <w:rsid w:val="00466C0C"/>
    <w:rsid w:val="004A04DA"/>
    <w:rsid w:val="004A6BF1"/>
    <w:rsid w:val="004C4B10"/>
    <w:rsid w:val="004E4DFD"/>
    <w:rsid w:val="0051191C"/>
    <w:rsid w:val="0052389D"/>
    <w:rsid w:val="0055611E"/>
    <w:rsid w:val="00556309"/>
    <w:rsid w:val="00563B4B"/>
    <w:rsid w:val="005719AD"/>
    <w:rsid w:val="0059277B"/>
    <w:rsid w:val="00597F4F"/>
    <w:rsid w:val="005A7E7C"/>
    <w:rsid w:val="005B06A1"/>
    <w:rsid w:val="005B1353"/>
    <w:rsid w:val="00621CC2"/>
    <w:rsid w:val="0068323A"/>
    <w:rsid w:val="006B0081"/>
    <w:rsid w:val="006B1756"/>
    <w:rsid w:val="006E6758"/>
    <w:rsid w:val="006F7A3E"/>
    <w:rsid w:val="00714BA0"/>
    <w:rsid w:val="00770767"/>
    <w:rsid w:val="007775B3"/>
    <w:rsid w:val="00795427"/>
    <w:rsid w:val="007D3223"/>
    <w:rsid w:val="007E7F3E"/>
    <w:rsid w:val="008538F0"/>
    <w:rsid w:val="0086036A"/>
    <w:rsid w:val="008B2E61"/>
    <w:rsid w:val="008D1AEA"/>
    <w:rsid w:val="008E74A0"/>
    <w:rsid w:val="0090228B"/>
    <w:rsid w:val="00912D36"/>
    <w:rsid w:val="00916E9A"/>
    <w:rsid w:val="009260C0"/>
    <w:rsid w:val="00935358"/>
    <w:rsid w:val="009848C7"/>
    <w:rsid w:val="00997386"/>
    <w:rsid w:val="009A37A4"/>
    <w:rsid w:val="00A13DFE"/>
    <w:rsid w:val="00A241C0"/>
    <w:rsid w:val="00A876F1"/>
    <w:rsid w:val="00AE6DFC"/>
    <w:rsid w:val="00AF6EFE"/>
    <w:rsid w:val="00B40F7A"/>
    <w:rsid w:val="00B607A6"/>
    <w:rsid w:val="00B86983"/>
    <w:rsid w:val="00B925E5"/>
    <w:rsid w:val="00BD6BB0"/>
    <w:rsid w:val="00C03334"/>
    <w:rsid w:val="00C2201A"/>
    <w:rsid w:val="00C33B77"/>
    <w:rsid w:val="00CC3599"/>
    <w:rsid w:val="00CD6AFC"/>
    <w:rsid w:val="00CE5886"/>
    <w:rsid w:val="00D3374F"/>
    <w:rsid w:val="00D552ED"/>
    <w:rsid w:val="00D97D1F"/>
    <w:rsid w:val="00E020A3"/>
    <w:rsid w:val="00E5185B"/>
    <w:rsid w:val="00E73471"/>
    <w:rsid w:val="00EA041D"/>
    <w:rsid w:val="00EA3567"/>
    <w:rsid w:val="00EB2A9E"/>
    <w:rsid w:val="00EB411C"/>
    <w:rsid w:val="00F17A22"/>
    <w:rsid w:val="00F22622"/>
    <w:rsid w:val="00F332DF"/>
    <w:rsid w:val="00F93855"/>
    <w:rsid w:val="00FA3799"/>
    <w:rsid w:val="00FD152D"/>
  </w:rsids>
  <m:mathPr>
    <m:mathFont m:val="Cambria Math"/>
    <m:brkBin m:val="before"/>
    <m:brkBinSub m:val="--"/>
    <m:smallFrac m:val="off"/>
    <m:dispDef m:val="of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colormenu v:ext="edit" fillcolor="none" strokecolor="none [1951]"/>
    </o:shapedefaults>
    <o:shapelayout v:ext="edit">
      <o:idmap v:ext="edit" data="1"/>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Cite"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BD6BB0"/>
    <w:rPr>
      <w:rFonts w:eastAsia="ヒラギノ角ゴ Pro W3"/>
      <w:color w:val="000000"/>
      <w:sz w:val="24"/>
      <w:szCs w:val="24"/>
      <w:lang w:val="en-US" w:eastAsia="en-US"/>
    </w:rPr>
  </w:style>
  <w:style w:type="paragraph" w:styleId="Heading1">
    <w:name w:val="heading 1"/>
    <w:basedOn w:val="Normal"/>
    <w:next w:val="Normal"/>
    <w:link w:val="Heading1Char"/>
    <w:qFormat/>
    <w:rsid w:val="005A7E7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3">
    <w:name w:val="heading 3"/>
    <w:basedOn w:val="Normal"/>
    <w:next w:val="Normal"/>
    <w:link w:val="Heading3Char"/>
    <w:uiPriority w:val="9"/>
    <w:unhideWhenUsed/>
    <w:qFormat/>
    <w:rsid w:val="00AE6DFC"/>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rPr>
  </w:style>
  <w:style w:type="paragraph" w:styleId="Heading6">
    <w:name w:val="heading 6"/>
    <w:basedOn w:val="Normal"/>
    <w:next w:val="Normal"/>
    <w:link w:val="Heading6Char"/>
    <w:uiPriority w:val="9"/>
    <w:semiHidden/>
    <w:unhideWhenUsed/>
    <w:qFormat/>
    <w:rsid w:val="00265FD6"/>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BD6BB0"/>
    <w:pPr>
      <w:tabs>
        <w:tab w:val="right" w:pos="8994"/>
      </w:tabs>
    </w:pPr>
    <w:rPr>
      <w:rFonts w:ascii="Helvetica" w:eastAsia="ヒラギノ角ゴ Pro W3" w:hAnsi="Helvetica"/>
      <w:color w:val="000000"/>
      <w:lang w:val="en-US" w:eastAsia="en-US"/>
    </w:rPr>
  </w:style>
  <w:style w:type="paragraph" w:customStyle="1" w:styleId="Body">
    <w:name w:val="Body"/>
    <w:rsid w:val="00BD6BB0"/>
    <w:pPr>
      <w:tabs>
        <w:tab w:val="left" w:pos="283"/>
      </w:tabs>
    </w:pPr>
    <w:rPr>
      <w:rFonts w:ascii="Helvetica" w:eastAsia="ヒラギノ角ゴ Pro W3" w:hAnsi="Helvetica"/>
      <w:color w:val="000000"/>
      <w:sz w:val="24"/>
      <w:lang w:val="en-US" w:eastAsia="en-US"/>
    </w:rPr>
  </w:style>
  <w:style w:type="paragraph" w:customStyle="1" w:styleId="FreeForm">
    <w:name w:val="Free Form"/>
    <w:rsid w:val="00BD6BB0"/>
    <w:rPr>
      <w:rFonts w:ascii="Helvetica" w:eastAsia="ヒラギノ角ゴ Pro W3" w:hAnsi="Helvetica"/>
      <w:color w:val="000000"/>
      <w:sz w:val="24"/>
      <w:lang w:val="en-US" w:eastAsia="en-US"/>
    </w:rPr>
  </w:style>
  <w:style w:type="paragraph" w:customStyle="1" w:styleId="FreeFormA">
    <w:name w:val="Free Form A"/>
    <w:rsid w:val="00BD6BB0"/>
    <w:rPr>
      <w:rFonts w:ascii="Helvetica" w:eastAsia="ヒラギノ角ゴ Pro W3" w:hAnsi="Helvetica"/>
      <w:color w:val="000000"/>
      <w:sz w:val="24"/>
      <w:lang w:val="en-US" w:eastAsia="en-US"/>
    </w:rPr>
  </w:style>
  <w:style w:type="numbering" w:customStyle="1" w:styleId="Bullet">
    <w:name w:val="Bullet"/>
    <w:rsid w:val="00BD6BB0"/>
  </w:style>
  <w:style w:type="paragraph" w:styleId="Header">
    <w:name w:val="header"/>
    <w:basedOn w:val="Normal"/>
    <w:link w:val="HeaderChar"/>
    <w:rsid w:val="00C56C51"/>
    <w:pPr>
      <w:tabs>
        <w:tab w:val="center" w:pos="4320"/>
        <w:tab w:val="right" w:pos="8640"/>
      </w:tabs>
    </w:pPr>
  </w:style>
  <w:style w:type="character" w:customStyle="1" w:styleId="HeaderChar">
    <w:name w:val="Header Char"/>
    <w:basedOn w:val="DefaultParagraphFont"/>
    <w:link w:val="Header"/>
    <w:rsid w:val="00C56C51"/>
    <w:rPr>
      <w:rFonts w:eastAsia="ヒラギノ角ゴ Pro W3"/>
      <w:color w:val="000000"/>
      <w:sz w:val="24"/>
      <w:szCs w:val="24"/>
      <w:lang w:val="en-US"/>
    </w:rPr>
  </w:style>
  <w:style w:type="paragraph" w:styleId="Footer">
    <w:name w:val="footer"/>
    <w:basedOn w:val="Normal"/>
    <w:link w:val="FooterChar"/>
    <w:uiPriority w:val="99"/>
    <w:rsid w:val="00C56C51"/>
    <w:pPr>
      <w:tabs>
        <w:tab w:val="center" w:pos="4320"/>
        <w:tab w:val="right" w:pos="8640"/>
      </w:tabs>
    </w:pPr>
  </w:style>
  <w:style w:type="character" w:customStyle="1" w:styleId="FooterChar">
    <w:name w:val="Footer Char"/>
    <w:basedOn w:val="DefaultParagraphFont"/>
    <w:link w:val="Footer"/>
    <w:uiPriority w:val="99"/>
    <w:rsid w:val="00C56C51"/>
    <w:rPr>
      <w:rFonts w:eastAsia="ヒラギノ角ゴ Pro W3"/>
      <w:color w:val="000000"/>
      <w:sz w:val="24"/>
      <w:szCs w:val="24"/>
      <w:lang w:val="en-US"/>
    </w:rPr>
  </w:style>
  <w:style w:type="character" w:styleId="Hyperlink">
    <w:name w:val="Hyperlink"/>
    <w:basedOn w:val="DefaultParagraphFont"/>
    <w:rsid w:val="003855DC"/>
    <w:rPr>
      <w:color w:val="0000FF" w:themeColor="hyperlink"/>
      <w:u w:val="single"/>
    </w:rPr>
  </w:style>
  <w:style w:type="character" w:customStyle="1" w:styleId="Heading3Char">
    <w:name w:val="Heading 3 Char"/>
    <w:basedOn w:val="DefaultParagraphFont"/>
    <w:link w:val="Heading3"/>
    <w:uiPriority w:val="9"/>
    <w:rsid w:val="00AE6DFC"/>
    <w:rPr>
      <w:rFonts w:asciiTheme="majorHAnsi" w:eastAsiaTheme="majorEastAsia" w:hAnsiTheme="majorHAnsi" w:cstheme="majorBidi"/>
      <w:b/>
      <w:bCs/>
      <w:color w:val="4F81BD" w:themeColor="accent1"/>
      <w:sz w:val="22"/>
      <w:szCs w:val="22"/>
      <w:lang w:eastAsia="en-US"/>
    </w:rPr>
  </w:style>
  <w:style w:type="paragraph" w:styleId="ListParagraph">
    <w:name w:val="List Paragraph"/>
    <w:basedOn w:val="Normal"/>
    <w:uiPriority w:val="34"/>
    <w:qFormat/>
    <w:rsid w:val="00AE6DFC"/>
    <w:pPr>
      <w:spacing w:before="200" w:after="200" w:line="276" w:lineRule="auto"/>
      <w:ind w:left="720"/>
      <w:contextualSpacing/>
    </w:pPr>
    <w:rPr>
      <w:rFonts w:asciiTheme="minorHAnsi" w:eastAsiaTheme="minorEastAsia" w:hAnsiTheme="minorHAnsi" w:cstheme="minorBidi"/>
      <w:color w:val="auto"/>
      <w:sz w:val="20"/>
      <w:szCs w:val="20"/>
      <w:lang w:val="en-GB" w:bidi="en-US"/>
    </w:rPr>
  </w:style>
  <w:style w:type="character" w:customStyle="1" w:styleId="Heading1Char">
    <w:name w:val="Heading 1 Char"/>
    <w:basedOn w:val="DefaultParagraphFont"/>
    <w:link w:val="Heading1"/>
    <w:rsid w:val="005A7E7C"/>
    <w:rPr>
      <w:rFonts w:asciiTheme="majorHAnsi" w:eastAsiaTheme="majorEastAsia" w:hAnsiTheme="majorHAnsi" w:cstheme="majorBidi"/>
      <w:b/>
      <w:bCs/>
      <w:color w:val="365F91" w:themeColor="accent1" w:themeShade="BF"/>
      <w:sz w:val="28"/>
      <w:szCs w:val="28"/>
      <w:lang w:eastAsia="en-US"/>
    </w:rPr>
  </w:style>
  <w:style w:type="paragraph" w:customStyle="1" w:styleId="figurewithcaption">
    <w:name w:val="figurewithcaption"/>
    <w:basedOn w:val="Normal"/>
    <w:rsid w:val="005A7E7C"/>
    <w:pPr>
      <w:spacing w:before="120" w:after="240"/>
      <w:jc w:val="center"/>
    </w:pPr>
    <w:rPr>
      <w:rFonts w:ascii="Arial" w:eastAsia="Times New Roman" w:hAnsi="Arial" w:cs="Arial"/>
      <w:color w:val="auto"/>
      <w:sz w:val="22"/>
      <w:szCs w:val="22"/>
      <w:lang w:val="en-GB" w:eastAsia="en-GB"/>
    </w:rPr>
  </w:style>
  <w:style w:type="paragraph" w:customStyle="1" w:styleId="Default">
    <w:name w:val="Default"/>
    <w:rsid w:val="007775B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795427"/>
    <w:rPr>
      <w:rFonts w:ascii="Tahoma" w:hAnsi="Tahoma" w:cs="Tahoma"/>
      <w:sz w:val="16"/>
      <w:szCs w:val="16"/>
    </w:rPr>
  </w:style>
  <w:style w:type="character" w:customStyle="1" w:styleId="BalloonTextChar">
    <w:name w:val="Balloon Text Char"/>
    <w:basedOn w:val="DefaultParagraphFont"/>
    <w:link w:val="BalloonText"/>
    <w:rsid w:val="00795427"/>
    <w:rPr>
      <w:rFonts w:ascii="Tahoma" w:eastAsia="ヒラギノ角ゴ Pro W3" w:hAnsi="Tahoma" w:cs="Tahoma"/>
      <w:color w:val="000000"/>
      <w:sz w:val="16"/>
      <w:szCs w:val="16"/>
      <w:lang w:val="en-US" w:eastAsia="en-US"/>
    </w:rPr>
  </w:style>
  <w:style w:type="paragraph" w:styleId="FootnoteText">
    <w:name w:val="footnote text"/>
    <w:basedOn w:val="Normal"/>
    <w:link w:val="FootnoteTextChar"/>
    <w:uiPriority w:val="99"/>
    <w:unhideWhenUsed/>
    <w:rsid w:val="006B0081"/>
    <w:rPr>
      <w:rFonts w:asciiTheme="minorHAnsi" w:eastAsiaTheme="minorHAnsi" w:hAnsiTheme="minorHAnsi" w:cstheme="minorBidi"/>
      <w:color w:val="auto"/>
      <w:sz w:val="20"/>
      <w:szCs w:val="20"/>
      <w:lang w:val="en-GB"/>
    </w:rPr>
  </w:style>
  <w:style w:type="character" w:customStyle="1" w:styleId="FootnoteTextChar">
    <w:name w:val="Footnote Text Char"/>
    <w:basedOn w:val="DefaultParagraphFont"/>
    <w:link w:val="FootnoteText"/>
    <w:uiPriority w:val="99"/>
    <w:rsid w:val="006B0081"/>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B0081"/>
    <w:rPr>
      <w:vertAlign w:val="superscript"/>
    </w:rPr>
  </w:style>
  <w:style w:type="character" w:customStyle="1" w:styleId="Heading6Char">
    <w:name w:val="Heading 6 Char"/>
    <w:basedOn w:val="DefaultParagraphFont"/>
    <w:link w:val="Heading6"/>
    <w:uiPriority w:val="9"/>
    <w:semiHidden/>
    <w:rsid w:val="00265FD6"/>
    <w:rPr>
      <w:rFonts w:asciiTheme="majorHAnsi" w:eastAsiaTheme="majorEastAsia" w:hAnsiTheme="majorHAnsi" w:cstheme="majorBidi"/>
      <w:i/>
      <w:iCs/>
      <w:color w:val="243F60" w:themeColor="accent1" w:themeShade="7F"/>
      <w:sz w:val="22"/>
      <w:szCs w:val="22"/>
      <w:lang w:eastAsia="en-US"/>
    </w:rPr>
  </w:style>
  <w:style w:type="character" w:styleId="Strong">
    <w:name w:val="Strong"/>
    <w:basedOn w:val="DefaultParagraphFont"/>
    <w:uiPriority w:val="22"/>
    <w:qFormat/>
    <w:rsid w:val="00265FD6"/>
    <w:rPr>
      <w:b/>
      <w:bCs/>
    </w:rPr>
  </w:style>
  <w:style w:type="paragraph" w:styleId="NormalWeb">
    <w:name w:val="Normal (Web)"/>
    <w:basedOn w:val="Normal"/>
    <w:unhideWhenUsed/>
    <w:rsid w:val="00265FD6"/>
    <w:pPr>
      <w:spacing w:before="100" w:beforeAutospacing="1" w:after="100" w:afterAutospacing="1"/>
    </w:pPr>
    <w:rPr>
      <w:rFonts w:eastAsia="Times New Roman"/>
      <w:color w:val="auto"/>
      <w:lang w:val="en-GB" w:eastAsia="en-GB"/>
    </w:rPr>
  </w:style>
  <w:style w:type="paragraph" w:styleId="NoSpacing">
    <w:name w:val="No Spacing"/>
    <w:link w:val="NoSpacingChar"/>
    <w:uiPriority w:val="1"/>
    <w:qFormat/>
    <w:rsid w:val="00265FD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65FD6"/>
    <w:rPr>
      <w:rFonts w:asciiTheme="minorHAnsi" w:eastAsiaTheme="minorEastAsia" w:hAnsiTheme="minorHAnsi" w:cstheme="minorBidi"/>
      <w:sz w:val="22"/>
      <w:szCs w:val="22"/>
      <w:lang w:val="en-US" w:eastAsia="en-US"/>
    </w:rPr>
  </w:style>
  <w:style w:type="table" w:styleId="TableGrid">
    <w:name w:val="Table Grid"/>
    <w:basedOn w:val="TableNormal"/>
    <w:uiPriority w:val="59"/>
    <w:rsid w:val="00265FD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
    <w:name w:val="Salutation"/>
    <w:basedOn w:val="Normal"/>
    <w:next w:val="Normal"/>
    <w:link w:val="SalutationChar"/>
    <w:rsid w:val="00265FD6"/>
    <w:rPr>
      <w:rFonts w:ascii="Tahoma" w:eastAsia="Times New Roman" w:hAnsi="Tahoma"/>
      <w:color w:val="auto"/>
      <w:sz w:val="20"/>
      <w:szCs w:val="20"/>
    </w:rPr>
  </w:style>
  <w:style w:type="character" w:customStyle="1" w:styleId="SalutationChar">
    <w:name w:val="Salutation Char"/>
    <w:basedOn w:val="DefaultParagraphFont"/>
    <w:link w:val="Salutation"/>
    <w:rsid w:val="00265FD6"/>
    <w:rPr>
      <w:rFonts w:ascii="Tahoma" w:hAnsi="Tahoma"/>
      <w:lang w:val="en-US" w:eastAsia="en-US"/>
    </w:rPr>
  </w:style>
  <w:style w:type="paragraph" w:styleId="ListBullet">
    <w:name w:val="List Bullet"/>
    <w:basedOn w:val="Normal"/>
    <w:autoRedefine/>
    <w:rsid w:val="008E74A0"/>
    <w:pPr>
      <w:spacing w:line="284" w:lineRule="atLeast"/>
      <w:ind w:right="-709"/>
    </w:pPr>
    <w:rPr>
      <w:rFonts w:ascii="Arial" w:eastAsia="Calibri" w:hAnsi="Arial" w:cs="Arial"/>
      <w:color w:val="auto"/>
      <w:spacing w:val="10"/>
      <w:lang w:val="en-GB" w:eastAsia="en-GB"/>
    </w:rPr>
  </w:style>
  <w:style w:type="paragraph" w:styleId="BodyText">
    <w:name w:val="Body Text"/>
    <w:basedOn w:val="Normal"/>
    <w:link w:val="BodyTextChar"/>
    <w:rsid w:val="00770767"/>
    <w:rPr>
      <w:rFonts w:eastAsia="Times New Roman"/>
      <w:color w:val="auto"/>
      <w:sz w:val="22"/>
      <w:lang w:val="en-GB"/>
    </w:rPr>
  </w:style>
  <w:style w:type="character" w:customStyle="1" w:styleId="BodyTextChar">
    <w:name w:val="Body Text Char"/>
    <w:basedOn w:val="DefaultParagraphFont"/>
    <w:link w:val="BodyText"/>
    <w:rsid w:val="00770767"/>
    <w:rPr>
      <w:sz w:val="22"/>
      <w:szCs w:val="24"/>
      <w:lang w:eastAsia="en-US"/>
    </w:rPr>
  </w:style>
  <w:style w:type="paragraph" w:customStyle="1" w:styleId="Pa0">
    <w:name w:val="Pa0"/>
    <w:basedOn w:val="Normal"/>
    <w:next w:val="Normal"/>
    <w:rsid w:val="00770767"/>
    <w:pPr>
      <w:autoSpaceDE w:val="0"/>
      <w:autoSpaceDN w:val="0"/>
      <w:adjustRightInd w:val="0"/>
      <w:spacing w:line="241" w:lineRule="atLeast"/>
    </w:pPr>
    <w:rPr>
      <w:rFonts w:ascii="Arial" w:eastAsia="Times New Roman" w:hAnsi="Arial"/>
      <w:color w:val="auto"/>
      <w:sz w:val="20"/>
    </w:rPr>
  </w:style>
  <w:style w:type="character" w:customStyle="1" w:styleId="A11">
    <w:name w:val="A11"/>
    <w:rsid w:val="0032455D"/>
    <w:rPr>
      <w:rFonts w:ascii="Times" w:hAnsi="Times" w:cs="Times"/>
      <w:color w:val="000000"/>
      <w:sz w:val="10"/>
      <w:szCs w:val="10"/>
    </w:rPr>
  </w:style>
  <w:style w:type="paragraph" w:customStyle="1" w:styleId="Pa12">
    <w:name w:val="Pa12"/>
    <w:basedOn w:val="Default"/>
    <w:next w:val="Default"/>
    <w:rsid w:val="0032455D"/>
    <w:pPr>
      <w:spacing w:line="181" w:lineRule="atLeast"/>
    </w:pPr>
    <w:rPr>
      <w:rFonts w:ascii="Arial" w:hAnsi="Arial" w:cs="Times New Roman"/>
      <w:color w:val="auto"/>
      <w:sz w:val="20"/>
      <w:lang w:val="en-US" w:eastAsia="en-US"/>
    </w:rPr>
  </w:style>
  <w:style w:type="paragraph" w:customStyle="1" w:styleId="Pa15">
    <w:name w:val="Pa15"/>
    <w:basedOn w:val="Default"/>
    <w:next w:val="Default"/>
    <w:rsid w:val="0032455D"/>
    <w:pPr>
      <w:spacing w:line="181" w:lineRule="atLeast"/>
    </w:pPr>
    <w:rPr>
      <w:rFonts w:ascii="Arial" w:hAnsi="Arial" w:cs="Times New Roman"/>
      <w:color w:val="auto"/>
      <w:sz w:val="20"/>
      <w:lang w:val="en-US" w:eastAsia="en-US"/>
    </w:rPr>
  </w:style>
  <w:style w:type="paragraph" w:customStyle="1" w:styleId="Pa13">
    <w:name w:val="Pa13"/>
    <w:basedOn w:val="Default"/>
    <w:next w:val="Default"/>
    <w:rsid w:val="00085F90"/>
    <w:pPr>
      <w:spacing w:line="181" w:lineRule="atLeast"/>
    </w:pPr>
    <w:rPr>
      <w:rFonts w:ascii="Arial" w:hAnsi="Arial" w:cs="Times New Roman"/>
      <w:color w:val="auto"/>
      <w:sz w:val="20"/>
      <w:lang w:val="en-US" w:eastAsia="en-US"/>
    </w:rPr>
  </w:style>
  <w:style w:type="character" w:customStyle="1" w:styleId="A8">
    <w:name w:val="A8"/>
    <w:rsid w:val="00085F90"/>
    <w:rPr>
      <w:rFonts w:cs="Arial"/>
      <w:color w:val="000000"/>
      <w:sz w:val="16"/>
      <w:szCs w:val="16"/>
    </w:rPr>
  </w:style>
  <w:style w:type="character" w:styleId="Emphasis">
    <w:name w:val="Emphasis"/>
    <w:uiPriority w:val="20"/>
    <w:qFormat/>
    <w:rsid w:val="001676A6"/>
    <w:rPr>
      <w:i/>
      <w:iCs/>
    </w:rPr>
  </w:style>
  <w:style w:type="character" w:styleId="HTMLCite">
    <w:name w:val="HTML Cite"/>
    <w:uiPriority w:val="99"/>
    <w:unhideWhenUsed/>
    <w:rsid w:val="001676A6"/>
    <w:rPr>
      <w:i/>
      <w:iCs/>
    </w:rPr>
  </w:style>
  <w:style w:type="character" w:styleId="BookTitle">
    <w:name w:val="Book Title"/>
    <w:basedOn w:val="DefaultParagraphFont"/>
    <w:qFormat/>
    <w:rsid w:val="001676A6"/>
    <w:rPr>
      <w:b/>
      <w:bCs/>
      <w:smallCaps/>
      <w:spacing w:val="5"/>
    </w:rPr>
  </w:style>
</w:styles>
</file>

<file path=word/webSettings.xml><?xml version="1.0" encoding="utf-8"?>
<w:webSettings xmlns:r="http://schemas.openxmlformats.org/officeDocument/2006/relationships" xmlns:w="http://schemas.openxmlformats.org/wordprocessingml/2006/main">
  <w:divs>
    <w:div w:id="801731960">
      <w:bodyDiv w:val="1"/>
      <w:marLeft w:val="0"/>
      <w:marRight w:val="0"/>
      <w:marTop w:val="0"/>
      <w:marBottom w:val="0"/>
      <w:divBdr>
        <w:top w:val="none" w:sz="0" w:space="0" w:color="auto"/>
        <w:left w:val="none" w:sz="0" w:space="0" w:color="auto"/>
        <w:bottom w:val="none" w:sz="0" w:space="0" w:color="auto"/>
        <w:right w:val="none" w:sz="0" w:space="0" w:color="auto"/>
      </w:divBdr>
      <w:divsChild>
        <w:div w:id="871960232">
          <w:marLeft w:val="0"/>
          <w:marRight w:val="0"/>
          <w:marTop w:val="0"/>
          <w:marBottom w:val="0"/>
          <w:divBdr>
            <w:top w:val="none" w:sz="0" w:space="0" w:color="auto"/>
            <w:left w:val="none" w:sz="0" w:space="0" w:color="auto"/>
            <w:bottom w:val="none" w:sz="0" w:space="0" w:color="auto"/>
            <w:right w:val="none" w:sz="0" w:space="0" w:color="auto"/>
          </w:divBdr>
        </w:div>
        <w:div w:id="1185167131">
          <w:marLeft w:val="0"/>
          <w:marRight w:val="0"/>
          <w:marTop w:val="0"/>
          <w:marBottom w:val="0"/>
          <w:divBdr>
            <w:top w:val="none" w:sz="0" w:space="0" w:color="auto"/>
            <w:left w:val="none" w:sz="0" w:space="0" w:color="auto"/>
            <w:bottom w:val="none" w:sz="0" w:space="0" w:color="auto"/>
            <w:right w:val="none" w:sz="0" w:space="0" w:color="auto"/>
          </w:divBdr>
        </w:div>
        <w:div w:id="283005435">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scotland.gov.uk" TargetMode="External"/><Relationship Id="rId18" Type="http://schemas.openxmlformats.org/officeDocument/2006/relationships/hyperlink" Target="http://www.sserc.org.uk/index.php/chemistry/higher-chemistry-revised/1136-principles-to-production-h/3468-water-testing" TargetMode="External"/><Relationship Id="rId26" Type="http://schemas.openxmlformats.org/officeDocument/2006/relationships/hyperlink" Target="http://www.sserc.org.uk/index.php/chemistry/higher-chemistry-revised/1136-principles-to-production-h/3468-water-testing" TargetMode="External"/><Relationship Id="rId39" Type="http://schemas.openxmlformats.org/officeDocument/2006/relationships/hyperlink" Target="http://www.educationscotland.gov.uk" TargetMode="External"/><Relationship Id="rId21" Type="http://schemas.openxmlformats.org/officeDocument/2006/relationships/hyperlink" Target="http://www.rsc.org/learn-chemistry/resource/res00000426/testing-water-hardness?cmpid=CMP00000496" TargetMode="External"/><Relationship Id="rId34" Type="http://schemas.openxmlformats.org/officeDocument/2006/relationships/hyperlink" Target="http://www.educationscotland.gov.uk" TargetMode="External"/><Relationship Id="rId42" Type="http://schemas.openxmlformats.org/officeDocument/2006/relationships/hyperlink" Target="http://www.bbc.co.uk/schools/gcsebitesize/science/triple_ocr_gateway/chemistry_out_there/hardness_of_water/revision/1/" TargetMode="External"/><Relationship Id="rId47" Type="http://schemas.openxmlformats.org/officeDocument/2006/relationships/hyperlink" Target="http://www.water-research.net/index.php/phosphates" TargetMode="External"/><Relationship Id="rId50" Type="http://schemas.openxmlformats.org/officeDocument/2006/relationships/hyperlink" Target="http://www.youtube.com/watch?v=Qevq073tjxg" TargetMode="External"/><Relationship Id="rId55" Type="http://schemas.openxmlformats.org/officeDocument/2006/relationships/hyperlink" Target="http://www.sserc.org.uk"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www.educationscotland.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qa.org.uk/files_ccc/GAInfoHigherChemistry.pdf" TargetMode="External"/><Relationship Id="rId24" Type="http://schemas.openxmlformats.org/officeDocument/2006/relationships/hyperlink" Target="http://www.biodieselfillingstations.co.uk/" TargetMode="External"/><Relationship Id="rId32" Type="http://schemas.openxmlformats.org/officeDocument/2006/relationships/hyperlink" Target="http://pubs.rsc.org/en/Content/ArticleLanding/1993/AN/AN9931800553" TargetMode="External"/><Relationship Id="rId37" Type="http://schemas.openxmlformats.org/officeDocument/2006/relationships/hyperlink" Target="http://www.creative-science.org.uk/hollywood5.html" TargetMode="External"/><Relationship Id="rId40" Type="http://schemas.openxmlformats.org/officeDocument/2006/relationships/hyperlink" Target="http://www.sserc.org.uk/index.php/chemistry/higher-chemistry-revised/1136-principles-to-production-h/3468-water-testing" TargetMode="External"/><Relationship Id="rId45" Type="http://schemas.openxmlformats.org/officeDocument/2006/relationships/hyperlink" Target="http://www.york.ac.uk/media/chemistry/informationforschools/water.doc" TargetMode="External"/><Relationship Id="rId53" Type="http://schemas.openxmlformats.org/officeDocument/2006/relationships/hyperlink" Target="http://www.elmhurst.edu/~chm/vchembook/554soap.html" TargetMode="External"/><Relationship Id="rId58" Type="http://schemas.openxmlformats.org/officeDocument/2006/relationships/image" Target="media/image11.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york.ac.uk/chemistry/schools/chemrev/projects/" TargetMode="External"/><Relationship Id="rId28" Type="http://schemas.openxmlformats.org/officeDocument/2006/relationships/hyperlink" Target="http://www.biodieselfillingstations.co.uk/" TargetMode="External"/><Relationship Id="rId36" Type="http://schemas.openxmlformats.org/officeDocument/2006/relationships/hyperlink" Target="http://www.rsc.org/learn-chemistry/resource/res00000985/soap-from-bacon?cmpid=CMP00001530" TargetMode="External"/><Relationship Id="rId49" Type="http://schemas.openxmlformats.org/officeDocument/2006/relationships/hyperlink" Target="http://science.csustan.edu/nhuy/chem1002/soapexp.htm" TargetMode="External"/><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www.scottishwater.co.uk/you-and-your-home/water-quality/water-quality-factsheets/12-hardness-in-water" TargetMode="External"/><Relationship Id="rId31" Type="http://schemas.openxmlformats.org/officeDocument/2006/relationships/hyperlink" Target="http://www.water-research.net/index.php/phosphates" TargetMode="External"/><Relationship Id="rId44" Type="http://schemas.openxmlformats.org/officeDocument/2006/relationships/hyperlink" Target="http://www.rsc.org/learn-chemistry/resources" TargetMode="External"/><Relationship Id="rId52" Type="http://schemas.openxmlformats.org/officeDocument/2006/relationships/hyperlink" Target="http://www.creative-science.org.uk/hollywood5.html" TargetMode="External"/><Relationship Id="rId60" Type="http://schemas.openxmlformats.org/officeDocument/2006/relationships/image" Target="media/image13.pn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ww.sserc.org.uk/index.php/chemistry/higher-chemistry-revised/1136-principles-to-production-h/3468-water-testing" TargetMode="External"/><Relationship Id="rId27" Type="http://schemas.openxmlformats.org/officeDocument/2006/relationships/hyperlink" Target="http://www.youtube.com/watch?v=e6jDGzVuQxg" TargetMode="External"/><Relationship Id="rId30" Type="http://schemas.openxmlformats.org/officeDocument/2006/relationships/hyperlink" Target="http://www.sserc.org.uk/index.php/chemistry/higher-chemistry-revised/1136-principles-to-production-h/3468-water-testing" TargetMode="External"/><Relationship Id="rId35" Type="http://schemas.openxmlformats.org/officeDocument/2006/relationships/hyperlink" Target="http://www.nuffieldfoundation.org/practical-chemistry/detergents-soaps-and-surface-tension" TargetMode="External"/><Relationship Id="rId43" Type="http://schemas.openxmlformats.org/officeDocument/2006/relationships/hyperlink" Target="http://www.rsc.org/learn-chemistry/resource/res00000426/testing-water-hardness?cmpid=CMP00000496" TargetMode="External"/><Relationship Id="rId48" Type="http://schemas.openxmlformats.org/officeDocument/2006/relationships/hyperlink" Target="http://pubs.rsc.org/en/Content/ArticleLanding/1993/AN/AN9931800553" TargetMode="External"/><Relationship Id="rId56" Type="http://schemas.openxmlformats.org/officeDocument/2006/relationships/image" Target="media/image9.png"/><Relationship Id="rId64" Type="http://schemas.openxmlformats.org/officeDocument/2006/relationships/image" Target="media/image15.jpeg"/><Relationship Id="rId8" Type="http://schemas.openxmlformats.org/officeDocument/2006/relationships/image" Target="media/image2.png"/><Relationship Id="rId51" Type="http://schemas.openxmlformats.org/officeDocument/2006/relationships/hyperlink" Target="http://www.rsc.org/learn-chemistry/resource/res00000985/soap-from-bacon?cmpid=CMP00001530" TargetMode="External"/><Relationship Id="rId3" Type="http://schemas.openxmlformats.org/officeDocument/2006/relationships/settings" Target="settings.xml"/><Relationship Id="rId12" Type="http://schemas.openxmlformats.org/officeDocument/2006/relationships/hyperlink" Target="http://www.biodieselfillingstations.co.uk/" TargetMode="External"/><Relationship Id="rId17" Type="http://schemas.openxmlformats.org/officeDocument/2006/relationships/image" Target="media/image8.png"/><Relationship Id="rId25" Type="http://schemas.openxmlformats.org/officeDocument/2006/relationships/hyperlink" Target="http://www.educationscotland.gov.uk" TargetMode="External"/><Relationship Id="rId33" Type="http://schemas.openxmlformats.org/officeDocument/2006/relationships/hyperlink" Target="http://www.biodieselfillingstations.co.uk/" TargetMode="External"/><Relationship Id="rId38" Type="http://schemas.openxmlformats.org/officeDocument/2006/relationships/hyperlink" Target="http://www.open.edu/openlearn/science-maths-technology/science/chemistry/diy-make-your-own-soap" TargetMode="External"/><Relationship Id="rId46" Type="http://schemas.openxmlformats.org/officeDocument/2006/relationships/hyperlink" Target="http://www.youtube.com/watch?v=e6jDGzVuQxg" TargetMode="Externa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hyperlink" Target="http://www.bbc.co.uk/schools/gcsebitesize/science/triple_ocr_gateway/chemistry_out_there/hardness_of_water/revision/1/" TargetMode="External"/><Relationship Id="rId41" Type="http://schemas.openxmlformats.org/officeDocument/2006/relationships/hyperlink" Target="http://www.scottishwater.co.uk/you-and-your-home/water-quality/water-quality-factsheets/12-hardness-in-water" TargetMode="External"/><Relationship Id="rId54" Type="http://schemas.openxmlformats.org/officeDocument/2006/relationships/hyperlink" Target="http://www.nuffieldfoundation.org/practical-chemistry/making-soaps-and-detergents" TargetMode="External"/><Relationship Id="rId6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337</TotalTime>
  <Pages>56</Pages>
  <Words>12417</Words>
  <Characters>67717</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Flash Learning</Company>
  <LinksUpToDate>false</LinksUpToDate>
  <CharactersWithSpaces>79975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Sharkey</dc:creator>
  <cp:lastModifiedBy>Chris Lloyd</cp:lastModifiedBy>
  <cp:revision>14</cp:revision>
  <dcterms:created xsi:type="dcterms:W3CDTF">2014-08-05T11:29:00Z</dcterms:created>
  <dcterms:modified xsi:type="dcterms:W3CDTF">2014-08-07T14:06:00Z</dcterms:modified>
</cp:coreProperties>
</file>