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36" w:rsidRPr="009F785D" w:rsidRDefault="006B7E22">
      <w:pPr>
        <w:rPr>
          <w:rFonts w:ascii="Times New Roman" w:hAnsi="Times New Roman" w:cs="Times New Roman"/>
          <w:b/>
          <w:sz w:val="28"/>
          <w:szCs w:val="28"/>
          <w:lang w:val="en-GB"/>
        </w:rPr>
      </w:pPr>
      <w:r w:rsidRPr="006B7E22">
        <w:rPr>
          <w:rFonts w:ascii="Times New Roman" w:hAnsi="Times New Roman" w:cs="Times New Roman"/>
          <w:b/>
          <w:noProof/>
          <w:sz w:val="20"/>
          <w:szCs w:val="20"/>
          <w:lang w:val="en-GB" w:eastAsia="en-GB"/>
        </w:rPr>
        <w:pict>
          <v:shapetype id="_x0000_t202" coordsize="21600,21600" o:spt="202" path="m,l,21600r21600,l21600,xe">
            <v:stroke joinstyle="miter"/>
            <v:path gradientshapeok="t" o:connecttype="rect"/>
          </v:shapetype>
          <v:shape id="_x0000_s1026" type="#_x0000_t202" style="position:absolute;margin-left:123.15pt;margin-top:-9.15pt;width:588.8pt;height:65.8pt;z-index:251658240;mso-position-horizontal-relative:text;mso-position-vertical-relative:text;mso-width-relative:margin;mso-height-relative:margin">
            <v:textbox>
              <w:txbxContent>
                <w:p w:rsidR="009F0490" w:rsidRPr="00E24387" w:rsidRDefault="009F0490" w:rsidP="009F0490">
                  <w:pPr>
                    <w:jc w:val="both"/>
                    <w:rPr>
                      <w:rFonts w:ascii="Times New Roman" w:hAnsi="Times New Roman"/>
                    </w:rPr>
                  </w:pPr>
                  <w:r w:rsidRPr="00F079E8">
                    <w:rPr>
                      <w:rFonts w:ascii="Times New Roman" w:hAnsi="Times New Roman"/>
                      <w:b/>
                    </w:rPr>
                    <w:t>This is a generic Risk Assessment that must be modified to suit your place of work</w:t>
                  </w:r>
                  <w:r w:rsidRPr="00F079E8">
                    <w:rPr>
                      <w:rFonts w:ascii="Times New Roman" w:hAnsi="Times New Roman"/>
                    </w:rPr>
                    <w:t>. The Risk Assessment modifications should take into consideration the activity, age/stage/pupil ability, department/working environment and the experience of the teacher in charge</w:t>
                  </w:r>
                  <w:r w:rsidRPr="00E24387">
                    <w:rPr>
                      <w:rFonts w:ascii="Times New Roman" w:hAnsi="Times New Roman"/>
                    </w:rPr>
                    <w:t xml:space="preserve">. If Control Measures Required </w:t>
                  </w:r>
                  <w:r>
                    <w:rPr>
                      <w:rFonts w:ascii="Times New Roman" w:hAnsi="Times New Roman"/>
                    </w:rPr>
                    <w:t xml:space="preserve">as described </w:t>
                  </w:r>
                  <w:r w:rsidRPr="00E24387">
                    <w:rPr>
                      <w:rFonts w:ascii="Times New Roman" w:hAnsi="Times New Roman"/>
                    </w:rPr>
                    <w:t>are implemented the risk is reduced to an acceptable</w:t>
                  </w:r>
                  <w:r>
                    <w:rPr>
                      <w:rFonts w:ascii="Times New Roman" w:hAnsi="Times New Roman"/>
                    </w:rPr>
                    <w:t xml:space="preserve"> level for mainstream students</w:t>
                  </w:r>
                  <w:r w:rsidRPr="00E24387">
                    <w:rPr>
                      <w:rFonts w:ascii="Times New Roman" w:hAnsi="Times New Roman"/>
                    </w:rPr>
                    <w:t>.</w:t>
                  </w:r>
                </w:p>
              </w:txbxContent>
            </v:textbox>
          </v:shape>
        </w:pict>
      </w:r>
      <w:r w:rsidR="00950336" w:rsidRPr="009F785D">
        <w:rPr>
          <w:rFonts w:ascii="Times New Roman" w:hAnsi="Times New Roman" w:cs="Times New Roman"/>
          <w:noProof/>
          <w:sz w:val="24"/>
          <w:szCs w:val="24"/>
          <w:lang w:val="en-GB" w:eastAsia="en-GB"/>
        </w:rPr>
        <w:drawing>
          <wp:inline distT="0" distB="0" distL="0" distR="0">
            <wp:extent cx="981075" cy="948033"/>
            <wp:effectExtent l="19050" t="0" r="9525" b="0"/>
            <wp:docPr id="5" name="Picture 4" descr="SSE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JPG"/>
                    <pic:cNvPicPr/>
                  </pic:nvPicPr>
                  <pic:blipFill>
                    <a:blip r:embed="rId7" cstate="print"/>
                    <a:stretch>
                      <a:fillRect/>
                    </a:stretch>
                  </pic:blipFill>
                  <pic:spPr>
                    <a:xfrm>
                      <a:off x="0" y="0"/>
                      <a:ext cx="981075" cy="948033"/>
                    </a:xfrm>
                    <a:prstGeom prst="rect">
                      <a:avLst/>
                    </a:prstGeom>
                  </pic:spPr>
                </pic:pic>
              </a:graphicData>
            </a:graphic>
          </wp:inline>
        </w:drawing>
      </w:r>
      <w:r w:rsidR="00950336" w:rsidRPr="00CE6331">
        <w:rPr>
          <w:rFonts w:ascii="Times New Roman" w:hAnsi="Times New Roman" w:cs="Times New Roman"/>
          <w:sz w:val="28"/>
          <w:szCs w:val="28"/>
          <w:lang w:val="en-GB"/>
        </w:rPr>
        <w:t>Technology:</w:t>
      </w:r>
      <w:r w:rsidR="006B3521" w:rsidRPr="00CE6331">
        <w:rPr>
          <w:rFonts w:ascii="Times New Roman" w:hAnsi="Times New Roman" w:cs="Times New Roman"/>
          <w:sz w:val="28"/>
          <w:szCs w:val="28"/>
          <w:lang w:val="en-GB"/>
        </w:rPr>
        <w:t xml:space="preserve"> </w:t>
      </w:r>
      <w:r w:rsidR="00131080" w:rsidRPr="00CE6331">
        <w:rPr>
          <w:rFonts w:ascii="Times New Roman" w:hAnsi="Times New Roman" w:cs="Times New Roman"/>
          <w:sz w:val="28"/>
          <w:szCs w:val="28"/>
          <w:lang w:val="en-GB"/>
        </w:rPr>
        <w:t>Ris</w:t>
      </w:r>
      <w:r w:rsidR="00950336" w:rsidRPr="00CE6331">
        <w:rPr>
          <w:rFonts w:ascii="Times New Roman" w:hAnsi="Times New Roman" w:cs="Times New Roman"/>
          <w:sz w:val="28"/>
          <w:szCs w:val="28"/>
          <w:lang w:val="en-GB"/>
        </w:rPr>
        <w:t>k Assessment</w:t>
      </w:r>
      <w:r w:rsidR="006B3521" w:rsidRPr="00CE6331">
        <w:rPr>
          <w:rFonts w:ascii="Times New Roman" w:hAnsi="Times New Roman" w:cs="Times New Roman"/>
          <w:sz w:val="28"/>
          <w:szCs w:val="28"/>
          <w:lang w:val="en-GB"/>
        </w:rPr>
        <w:t xml:space="preserve">     Title: </w:t>
      </w:r>
      <w:r w:rsidR="002D7F2F" w:rsidRPr="00CE6331">
        <w:rPr>
          <w:rFonts w:ascii="Times New Roman" w:hAnsi="Times New Roman"/>
          <w:sz w:val="28"/>
          <w:szCs w:val="28"/>
          <w:lang w:val="en-GB"/>
        </w:rPr>
        <w:t>PCB Etching/Processing</w:t>
      </w:r>
      <w:r w:rsidR="002D7F2F" w:rsidRPr="00CE6331">
        <w:rPr>
          <w:rFonts w:ascii="Times New Roman" w:hAnsi="Times New Roman" w:cs="Times New Roman"/>
          <w:sz w:val="28"/>
          <w:szCs w:val="28"/>
          <w:lang w:val="en-GB"/>
        </w:rPr>
        <w:t xml:space="preserve">         </w:t>
      </w:r>
      <w:r w:rsidR="00CE6331">
        <w:rPr>
          <w:rFonts w:ascii="Times New Roman" w:hAnsi="Times New Roman" w:cs="Times New Roman"/>
          <w:sz w:val="28"/>
          <w:szCs w:val="28"/>
          <w:lang w:val="en-GB"/>
        </w:rPr>
        <w:t xml:space="preserve"> </w:t>
      </w:r>
      <w:r w:rsidR="00E723CE">
        <w:rPr>
          <w:rFonts w:ascii="Times New Roman" w:hAnsi="Times New Roman" w:cs="Times New Roman"/>
          <w:sz w:val="28"/>
          <w:szCs w:val="28"/>
          <w:lang w:val="en-GB"/>
        </w:rPr>
        <w:t xml:space="preserve">                       OCTOBER</w:t>
      </w:r>
      <w:r w:rsidR="006B3521" w:rsidRPr="00CE6331">
        <w:rPr>
          <w:rFonts w:ascii="Times New Roman" w:hAnsi="Times New Roman" w:cs="Times New Roman"/>
          <w:sz w:val="28"/>
          <w:szCs w:val="28"/>
          <w:lang w:val="en-GB"/>
        </w:rPr>
        <w:t>2015</w:t>
      </w:r>
    </w:p>
    <w:tbl>
      <w:tblPr>
        <w:tblStyle w:val="TableGrid"/>
        <w:tblpPr w:leftFromText="180" w:rightFromText="180" w:vertAnchor="text" w:horzAnchor="margin" w:tblpY="283"/>
        <w:tblW w:w="13716" w:type="dxa"/>
        <w:tblLayout w:type="fixed"/>
        <w:tblLook w:val="04A0"/>
      </w:tblPr>
      <w:tblGrid>
        <w:gridCol w:w="2235"/>
        <w:gridCol w:w="1417"/>
        <w:gridCol w:w="1418"/>
        <w:gridCol w:w="2551"/>
        <w:gridCol w:w="3260"/>
        <w:gridCol w:w="2835"/>
      </w:tblGrid>
      <w:tr w:rsidR="00CE6331" w:rsidRPr="009F785D" w:rsidTr="00CE6331">
        <w:trPr>
          <w:trHeight w:val="137"/>
        </w:trPr>
        <w:tc>
          <w:tcPr>
            <w:tcW w:w="2235" w:type="dxa"/>
          </w:tcPr>
          <w:p w:rsidR="00CE6331" w:rsidRPr="009F785D" w:rsidRDefault="00CE6331" w:rsidP="001D396F">
            <w:pPr>
              <w:jc w:val="center"/>
              <w:rPr>
                <w:rFonts w:ascii="Times New Roman" w:hAnsi="Times New Roman" w:cs="Times New Roman"/>
                <w:b/>
                <w:sz w:val="20"/>
                <w:szCs w:val="20"/>
                <w:lang w:val="en-GB"/>
              </w:rPr>
            </w:pPr>
            <w:r>
              <w:rPr>
                <w:rFonts w:ascii="Times New Roman" w:hAnsi="Times New Roman"/>
                <w:b/>
                <w:sz w:val="20"/>
                <w:szCs w:val="20"/>
                <w:lang w:val="en-GB"/>
              </w:rPr>
              <w:t>Identify the Hazards</w:t>
            </w:r>
          </w:p>
        </w:tc>
        <w:tc>
          <w:tcPr>
            <w:tcW w:w="1417" w:type="dxa"/>
            <w:tcBorders>
              <w:top w:val="single" w:sz="4" w:space="0" w:color="auto"/>
              <w:bottom w:val="single" w:sz="4" w:space="0" w:color="auto"/>
              <w:right w:val="single" w:sz="4" w:space="0" w:color="auto"/>
            </w:tcBorders>
          </w:tcPr>
          <w:p w:rsidR="00CE6331" w:rsidRPr="009F785D" w:rsidRDefault="00CE6331" w:rsidP="00CE6331">
            <w:pPr>
              <w:jc w:val="center"/>
              <w:rPr>
                <w:rFonts w:ascii="Times New Roman" w:hAnsi="Times New Roman" w:cs="Times New Roman"/>
                <w:b/>
                <w:sz w:val="20"/>
                <w:szCs w:val="20"/>
                <w:lang w:val="en-GB"/>
              </w:rPr>
            </w:pPr>
            <w:r w:rsidRPr="009F785D">
              <w:rPr>
                <w:rFonts w:ascii="Times New Roman" w:hAnsi="Times New Roman" w:cs="Times New Roman"/>
                <w:b/>
                <w:sz w:val="20"/>
                <w:szCs w:val="20"/>
                <w:lang w:val="en-GB"/>
              </w:rPr>
              <w:t>Who</w:t>
            </w:r>
            <w:r>
              <w:rPr>
                <w:rFonts w:ascii="Times New Roman" w:hAnsi="Times New Roman" w:cs="Times New Roman"/>
                <w:b/>
                <w:sz w:val="20"/>
                <w:szCs w:val="20"/>
                <w:lang w:val="en-GB"/>
              </w:rPr>
              <w:t xml:space="preserve"> is at Risk?</w:t>
            </w:r>
          </w:p>
        </w:tc>
        <w:tc>
          <w:tcPr>
            <w:tcW w:w="1418" w:type="dxa"/>
            <w:tcBorders>
              <w:top w:val="single" w:sz="4" w:space="0" w:color="auto"/>
              <w:bottom w:val="single" w:sz="4" w:space="0" w:color="auto"/>
              <w:right w:val="single" w:sz="4" w:space="0" w:color="auto"/>
            </w:tcBorders>
          </w:tcPr>
          <w:p w:rsidR="00CE6331" w:rsidRPr="009F785D" w:rsidRDefault="00CE6331" w:rsidP="00CE6331">
            <w:pPr>
              <w:ind w:left="72"/>
              <w:jc w:val="center"/>
              <w:rPr>
                <w:rFonts w:ascii="Times New Roman" w:hAnsi="Times New Roman" w:cs="Times New Roman"/>
                <w:b/>
                <w:sz w:val="20"/>
                <w:szCs w:val="20"/>
                <w:lang w:val="en-GB"/>
              </w:rPr>
            </w:pPr>
            <w:r>
              <w:rPr>
                <w:rFonts w:ascii="Times New Roman" w:hAnsi="Times New Roman" w:cs="Times New Roman"/>
                <w:b/>
                <w:sz w:val="20"/>
                <w:szCs w:val="20"/>
                <w:lang w:val="en-GB"/>
              </w:rPr>
              <w:t>What is the Harm?</w:t>
            </w:r>
          </w:p>
        </w:tc>
        <w:tc>
          <w:tcPr>
            <w:tcW w:w="2551" w:type="dxa"/>
          </w:tcPr>
          <w:p w:rsidR="00CE6331" w:rsidRPr="00CE6331" w:rsidRDefault="00CE6331" w:rsidP="001D396F">
            <w:pPr>
              <w:jc w:val="center"/>
              <w:rPr>
                <w:rFonts w:ascii="Times New Roman" w:hAnsi="Times New Roman" w:cs="Times New Roman"/>
                <w:b/>
                <w:sz w:val="20"/>
                <w:szCs w:val="20"/>
                <w:lang w:val="en-GB"/>
              </w:rPr>
            </w:pPr>
            <w:r w:rsidRPr="00CE6331">
              <w:rPr>
                <w:rFonts w:ascii="Times New Roman" w:hAnsi="Times New Roman" w:cs="Times New Roman"/>
                <w:b/>
                <w:sz w:val="20"/>
                <w:szCs w:val="20"/>
                <w:lang w:val="en-GB"/>
              </w:rPr>
              <w:t>Activity Taking Place</w:t>
            </w:r>
          </w:p>
        </w:tc>
        <w:tc>
          <w:tcPr>
            <w:tcW w:w="3260" w:type="dxa"/>
          </w:tcPr>
          <w:p w:rsidR="00CE6331" w:rsidRPr="00CE6331" w:rsidRDefault="00CE6331" w:rsidP="001D396F">
            <w:pPr>
              <w:jc w:val="center"/>
              <w:rPr>
                <w:rFonts w:ascii="Times New Roman" w:hAnsi="Times New Roman" w:cs="Times New Roman"/>
                <w:b/>
                <w:sz w:val="20"/>
                <w:szCs w:val="20"/>
                <w:lang w:val="en-GB"/>
              </w:rPr>
            </w:pPr>
            <w:r w:rsidRPr="00CE6331">
              <w:rPr>
                <w:rFonts w:ascii="Times New Roman" w:hAnsi="Times New Roman" w:cs="Times New Roman"/>
                <w:b/>
                <w:sz w:val="20"/>
                <w:szCs w:val="20"/>
                <w:lang w:val="en-GB"/>
              </w:rPr>
              <w:t>Control Measures Required</w:t>
            </w:r>
          </w:p>
        </w:tc>
        <w:tc>
          <w:tcPr>
            <w:tcW w:w="2835" w:type="dxa"/>
          </w:tcPr>
          <w:p w:rsidR="00CE6331" w:rsidRPr="00CE6331" w:rsidRDefault="00CE6331" w:rsidP="001D396F">
            <w:pPr>
              <w:jc w:val="center"/>
              <w:rPr>
                <w:rFonts w:ascii="Times New Roman" w:hAnsi="Times New Roman" w:cs="Times New Roman"/>
                <w:b/>
                <w:sz w:val="20"/>
                <w:szCs w:val="20"/>
                <w:lang w:val="en-GB"/>
              </w:rPr>
            </w:pPr>
            <w:r w:rsidRPr="00CE6331">
              <w:rPr>
                <w:rFonts w:ascii="Times New Roman" w:hAnsi="Times New Roman" w:cs="Times New Roman"/>
                <w:b/>
                <w:sz w:val="20"/>
                <w:szCs w:val="20"/>
                <w:lang w:val="en-GB"/>
              </w:rPr>
              <w:t>Additional Information</w:t>
            </w:r>
          </w:p>
        </w:tc>
      </w:tr>
      <w:tr w:rsidR="00CE6331" w:rsidRPr="009F785D" w:rsidTr="00CE6331">
        <w:trPr>
          <w:trHeight w:val="270"/>
        </w:trPr>
        <w:tc>
          <w:tcPr>
            <w:tcW w:w="2235" w:type="dxa"/>
          </w:tcPr>
          <w:p w:rsidR="00CE6331" w:rsidRPr="009F785D" w:rsidRDefault="00CE6331" w:rsidP="001D396F">
            <w:pPr>
              <w:jc w:val="center"/>
              <w:rPr>
                <w:rFonts w:ascii="Times New Roman" w:hAnsi="Times New Roman" w:cs="Times New Roman"/>
                <w:b/>
                <w:sz w:val="16"/>
                <w:szCs w:val="16"/>
                <w:lang w:val="en-GB"/>
              </w:rPr>
            </w:pPr>
            <w:r w:rsidRPr="009F785D">
              <w:rPr>
                <w:rFonts w:ascii="Times New Roman" w:hAnsi="Times New Roman" w:cs="Times New Roman"/>
                <w:b/>
                <w:sz w:val="16"/>
                <w:szCs w:val="16"/>
                <w:lang w:val="en-GB"/>
              </w:rPr>
              <w:t>Employees and learners should be made aware of the following hazards.</w:t>
            </w:r>
          </w:p>
          <w:p w:rsidR="00CE6331" w:rsidRPr="009F785D" w:rsidRDefault="00CE6331" w:rsidP="001D396F">
            <w:pPr>
              <w:jc w:val="center"/>
              <w:rPr>
                <w:rFonts w:ascii="Times New Roman" w:hAnsi="Times New Roman" w:cs="Times New Roman"/>
                <w:b/>
                <w:sz w:val="16"/>
                <w:szCs w:val="16"/>
                <w:lang w:val="en-GB"/>
              </w:rPr>
            </w:pPr>
          </w:p>
          <w:p w:rsidR="00CE6331" w:rsidRPr="009F785D" w:rsidRDefault="00CE6331" w:rsidP="001D396F">
            <w:pPr>
              <w:jc w:val="center"/>
              <w:rPr>
                <w:rFonts w:ascii="Times New Roman" w:hAnsi="Times New Roman" w:cs="Times New Roman"/>
                <w:b/>
                <w:sz w:val="16"/>
                <w:szCs w:val="16"/>
                <w:lang w:val="en-GB"/>
              </w:rPr>
            </w:pPr>
          </w:p>
          <w:p w:rsidR="00CE6331" w:rsidRPr="009F785D" w:rsidRDefault="00CE6331" w:rsidP="001D396F">
            <w:pPr>
              <w:jc w:val="center"/>
              <w:rPr>
                <w:rFonts w:ascii="Times New Roman" w:hAnsi="Times New Roman" w:cs="Times New Roman"/>
                <w:b/>
                <w:sz w:val="16"/>
                <w:szCs w:val="16"/>
                <w:lang w:val="en-GB"/>
              </w:rPr>
            </w:pPr>
          </w:p>
          <w:p w:rsidR="00CE6331" w:rsidRPr="009F785D" w:rsidRDefault="00CE6331" w:rsidP="001D396F">
            <w:pPr>
              <w:jc w:val="center"/>
              <w:rPr>
                <w:rFonts w:ascii="Times New Roman" w:hAnsi="Times New Roman" w:cs="Times New Roman"/>
                <w:b/>
                <w:sz w:val="16"/>
                <w:szCs w:val="16"/>
                <w:lang w:val="en-GB"/>
              </w:rPr>
            </w:pPr>
          </w:p>
          <w:p w:rsidR="00CE6331" w:rsidRPr="009F785D" w:rsidRDefault="00CE6331" w:rsidP="001D396F">
            <w:pPr>
              <w:jc w:val="center"/>
              <w:rPr>
                <w:rFonts w:ascii="Times New Roman" w:hAnsi="Times New Roman" w:cs="Times New Roman"/>
                <w:b/>
                <w:sz w:val="16"/>
                <w:szCs w:val="16"/>
                <w:lang w:val="en-GB"/>
              </w:rPr>
            </w:pPr>
          </w:p>
          <w:p w:rsidR="00CE6331" w:rsidRPr="009F785D" w:rsidRDefault="00CE6331" w:rsidP="001D396F">
            <w:pPr>
              <w:jc w:val="center"/>
              <w:rPr>
                <w:rFonts w:ascii="Times New Roman" w:hAnsi="Times New Roman" w:cs="Times New Roman"/>
                <w:b/>
                <w:sz w:val="16"/>
                <w:szCs w:val="16"/>
                <w:lang w:val="en-GB"/>
              </w:rPr>
            </w:pPr>
          </w:p>
          <w:p w:rsidR="00CE6331" w:rsidRDefault="00CE6331" w:rsidP="00911252">
            <w:pPr>
              <w:rPr>
                <w:rFonts w:ascii="Times New Roman" w:hAnsi="Times New Roman" w:cs="Times New Roman"/>
                <w:b/>
                <w:sz w:val="16"/>
                <w:szCs w:val="16"/>
                <w:lang w:val="en-GB"/>
              </w:rPr>
            </w:pPr>
          </w:p>
          <w:p w:rsidR="00911252" w:rsidRPr="009F785D" w:rsidRDefault="00911252" w:rsidP="00911252">
            <w:pPr>
              <w:rPr>
                <w:rFonts w:ascii="Times New Roman" w:hAnsi="Times New Roman" w:cs="Times New Roman"/>
                <w:b/>
                <w:sz w:val="16"/>
                <w:szCs w:val="16"/>
                <w:lang w:val="en-GB"/>
              </w:rPr>
            </w:pPr>
          </w:p>
          <w:p w:rsidR="00CE6331" w:rsidRPr="009F785D" w:rsidRDefault="00CE6331" w:rsidP="001D396F">
            <w:pPr>
              <w:jc w:val="center"/>
              <w:rPr>
                <w:rFonts w:ascii="Times New Roman" w:hAnsi="Times New Roman" w:cs="Times New Roman"/>
                <w:b/>
                <w:sz w:val="16"/>
                <w:szCs w:val="16"/>
                <w:lang w:val="en-GB"/>
              </w:rPr>
            </w:pPr>
          </w:p>
          <w:p w:rsidR="00CE6331" w:rsidRPr="009F785D" w:rsidRDefault="00CE6331" w:rsidP="001D396F">
            <w:pPr>
              <w:jc w:val="center"/>
              <w:rPr>
                <w:rFonts w:ascii="Times New Roman" w:hAnsi="Times New Roman" w:cs="Times New Roman"/>
                <w:b/>
                <w:sz w:val="16"/>
                <w:szCs w:val="16"/>
                <w:lang w:val="en-GB"/>
              </w:rPr>
            </w:pPr>
          </w:p>
          <w:p w:rsidR="00CE6331" w:rsidRPr="009F785D" w:rsidRDefault="00CE6331" w:rsidP="001D396F">
            <w:pPr>
              <w:jc w:val="center"/>
              <w:rPr>
                <w:rFonts w:ascii="Times New Roman" w:hAnsi="Times New Roman" w:cs="Times New Roman"/>
                <w:b/>
                <w:sz w:val="16"/>
                <w:szCs w:val="16"/>
                <w:lang w:val="en-GB"/>
              </w:rPr>
            </w:pPr>
          </w:p>
          <w:p w:rsidR="00CE6331" w:rsidRPr="009F785D" w:rsidRDefault="00CE6331" w:rsidP="001D396F">
            <w:pPr>
              <w:jc w:val="center"/>
              <w:rPr>
                <w:rFonts w:ascii="Times New Roman" w:hAnsi="Times New Roman" w:cs="Times New Roman"/>
                <w:b/>
                <w:sz w:val="16"/>
                <w:szCs w:val="16"/>
                <w:lang w:val="en-GB"/>
              </w:rPr>
            </w:pPr>
          </w:p>
          <w:p w:rsidR="00CE6331" w:rsidRPr="009F785D" w:rsidRDefault="00CE6331" w:rsidP="00AF46BF">
            <w:pPr>
              <w:jc w:val="center"/>
              <w:rPr>
                <w:rFonts w:ascii="Times New Roman" w:hAnsi="Times New Roman" w:cs="Times New Roman"/>
                <w:sz w:val="16"/>
                <w:szCs w:val="16"/>
                <w:lang w:val="en-GB"/>
              </w:rPr>
            </w:pPr>
          </w:p>
          <w:p w:rsidR="00911252" w:rsidRPr="00911252" w:rsidRDefault="00CE6331" w:rsidP="00AF46BF">
            <w:pPr>
              <w:jc w:val="center"/>
              <w:rPr>
                <w:rFonts w:ascii="Times New Roman" w:hAnsi="Times New Roman" w:cs="Times New Roman"/>
                <w:sz w:val="16"/>
                <w:szCs w:val="16"/>
                <w:lang w:val="en-GB"/>
              </w:rPr>
            </w:pPr>
            <w:r w:rsidRPr="00911252">
              <w:rPr>
                <w:rFonts w:ascii="Times New Roman" w:hAnsi="Times New Roman" w:cs="Times New Roman"/>
                <w:sz w:val="16"/>
                <w:szCs w:val="16"/>
                <w:lang w:val="en-GB"/>
              </w:rPr>
              <w:t>Ferric Chloride</w:t>
            </w:r>
          </w:p>
          <w:p w:rsidR="00CE6331" w:rsidRPr="00911252" w:rsidRDefault="00911252" w:rsidP="00AF46BF">
            <w:pPr>
              <w:jc w:val="center"/>
              <w:rPr>
                <w:rFonts w:ascii="Times New Roman" w:hAnsi="Times New Roman" w:cs="Times New Roman"/>
                <w:sz w:val="16"/>
                <w:szCs w:val="16"/>
                <w:lang w:val="en-GB"/>
              </w:rPr>
            </w:pPr>
            <w:r w:rsidRPr="00911252">
              <w:rPr>
                <w:rFonts w:ascii="Times New Roman" w:hAnsi="Times New Roman" w:cs="Times New Roman"/>
                <w:sz w:val="16"/>
                <w:szCs w:val="16"/>
                <w:lang w:val="en-GB"/>
              </w:rPr>
              <w:t>[iron (III) chloride]</w:t>
            </w:r>
          </w:p>
          <w:p w:rsidR="00CE6331" w:rsidRPr="009F785D" w:rsidRDefault="00CE6331" w:rsidP="00AF46BF">
            <w:pPr>
              <w:jc w:val="center"/>
              <w:rPr>
                <w:rFonts w:ascii="Times New Roman" w:hAnsi="Times New Roman" w:cs="Times New Roman"/>
                <w:sz w:val="16"/>
                <w:szCs w:val="16"/>
                <w:lang w:val="en-GB"/>
              </w:rPr>
            </w:pPr>
          </w:p>
          <w:p w:rsidR="00CE6331" w:rsidRPr="009F785D" w:rsidRDefault="00CE6331" w:rsidP="00AF46BF">
            <w:pPr>
              <w:jc w:val="center"/>
              <w:rPr>
                <w:rFonts w:ascii="Times New Roman" w:hAnsi="Times New Roman" w:cs="Times New Roman"/>
                <w:sz w:val="16"/>
                <w:szCs w:val="16"/>
                <w:lang w:val="en-GB"/>
              </w:rPr>
            </w:pPr>
            <w:r w:rsidRPr="009F785D">
              <w:rPr>
                <w:rFonts w:ascii="Times New Roman" w:hAnsi="Times New Roman" w:cs="Times New Roman"/>
                <w:sz w:val="16"/>
                <w:szCs w:val="16"/>
                <w:lang w:val="en-GB"/>
              </w:rPr>
              <w:t>1. Irritant</w:t>
            </w:r>
          </w:p>
          <w:p w:rsidR="00CE6331" w:rsidRPr="009F785D" w:rsidRDefault="00CE6331" w:rsidP="00AF46BF">
            <w:pPr>
              <w:jc w:val="center"/>
              <w:rPr>
                <w:rFonts w:ascii="Times New Roman" w:hAnsi="Times New Roman" w:cs="Times New Roman"/>
                <w:sz w:val="16"/>
                <w:szCs w:val="16"/>
                <w:lang w:val="en-GB"/>
              </w:rPr>
            </w:pPr>
          </w:p>
          <w:p w:rsidR="00CE6331" w:rsidRPr="009F785D" w:rsidRDefault="00CE6331" w:rsidP="00AF46BF">
            <w:pPr>
              <w:jc w:val="center"/>
              <w:rPr>
                <w:rFonts w:ascii="Times New Roman" w:hAnsi="Times New Roman" w:cs="Times New Roman"/>
                <w:sz w:val="16"/>
                <w:szCs w:val="16"/>
                <w:lang w:val="en-GB"/>
              </w:rPr>
            </w:pPr>
          </w:p>
          <w:p w:rsidR="00CE6331" w:rsidRPr="009F785D" w:rsidRDefault="00CE6331" w:rsidP="00AF46BF">
            <w:pPr>
              <w:jc w:val="center"/>
              <w:rPr>
                <w:rFonts w:ascii="Times New Roman" w:hAnsi="Times New Roman" w:cs="Times New Roman"/>
                <w:sz w:val="16"/>
                <w:szCs w:val="16"/>
                <w:lang w:val="en-GB"/>
              </w:rPr>
            </w:pPr>
          </w:p>
          <w:p w:rsidR="00CE6331" w:rsidRPr="009F785D" w:rsidRDefault="00CE6331" w:rsidP="00AF46BF">
            <w:pPr>
              <w:jc w:val="center"/>
              <w:rPr>
                <w:rFonts w:ascii="Times New Roman" w:hAnsi="Times New Roman" w:cs="Times New Roman"/>
                <w:sz w:val="16"/>
                <w:szCs w:val="16"/>
                <w:lang w:val="en-GB"/>
              </w:rPr>
            </w:pPr>
          </w:p>
          <w:p w:rsidR="00CE6331" w:rsidRPr="009F785D" w:rsidRDefault="00CE6331" w:rsidP="00AF46BF">
            <w:pPr>
              <w:jc w:val="center"/>
              <w:rPr>
                <w:rFonts w:ascii="Times New Roman" w:hAnsi="Times New Roman" w:cs="Times New Roman"/>
                <w:sz w:val="16"/>
                <w:szCs w:val="16"/>
                <w:lang w:val="en-GB"/>
              </w:rPr>
            </w:pPr>
          </w:p>
          <w:p w:rsidR="00CE6331" w:rsidRPr="009F785D" w:rsidRDefault="00CE6331" w:rsidP="00AF46BF">
            <w:pPr>
              <w:jc w:val="center"/>
              <w:rPr>
                <w:rFonts w:ascii="Times New Roman" w:hAnsi="Times New Roman" w:cs="Times New Roman"/>
                <w:sz w:val="16"/>
                <w:szCs w:val="16"/>
                <w:lang w:val="en-GB"/>
              </w:rPr>
            </w:pPr>
          </w:p>
          <w:p w:rsidR="00CE6331" w:rsidRPr="009F785D" w:rsidRDefault="00CE6331" w:rsidP="00AF46BF">
            <w:pPr>
              <w:jc w:val="center"/>
              <w:rPr>
                <w:rFonts w:ascii="Times New Roman" w:hAnsi="Times New Roman" w:cs="Times New Roman"/>
                <w:sz w:val="16"/>
                <w:szCs w:val="16"/>
                <w:lang w:val="en-GB"/>
              </w:rPr>
            </w:pPr>
          </w:p>
          <w:p w:rsidR="00CE6331" w:rsidRPr="009F785D" w:rsidRDefault="00CE6331" w:rsidP="00AF46BF">
            <w:pPr>
              <w:jc w:val="center"/>
              <w:rPr>
                <w:rFonts w:ascii="Times New Roman" w:hAnsi="Times New Roman" w:cs="Times New Roman"/>
                <w:sz w:val="16"/>
                <w:szCs w:val="16"/>
                <w:lang w:val="en-GB"/>
              </w:rPr>
            </w:pPr>
          </w:p>
          <w:p w:rsidR="00CE6331" w:rsidRPr="009F785D" w:rsidRDefault="00CE6331" w:rsidP="00AF46BF">
            <w:pPr>
              <w:jc w:val="center"/>
              <w:rPr>
                <w:rFonts w:ascii="Times New Roman" w:hAnsi="Times New Roman" w:cs="Times New Roman"/>
                <w:sz w:val="16"/>
                <w:szCs w:val="16"/>
                <w:lang w:val="en-GB"/>
              </w:rPr>
            </w:pPr>
          </w:p>
          <w:p w:rsidR="00CE6331" w:rsidRPr="009F785D" w:rsidRDefault="00CE6331" w:rsidP="00AF46BF">
            <w:pPr>
              <w:jc w:val="center"/>
              <w:rPr>
                <w:rFonts w:ascii="Times New Roman" w:hAnsi="Times New Roman" w:cs="Times New Roman"/>
                <w:sz w:val="16"/>
                <w:szCs w:val="16"/>
                <w:lang w:val="en-GB"/>
              </w:rPr>
            </w:pPr>
          </w:p>
          <w:p w:rsidR="00CE6331" w:rsidRPr="009F785D" w:rsidRDefault="00CE6331" w:rsidP="00AF46BF">
            <w:pPr>
              <w:jc w:val="center"/>
              <w:rPr>
                <w:rFonts w:ascii="Times New Roman" w:hAnsi="Times New Roman" w:cs="Times New Roman"/>
                <w:sz w:val="16"/>
                <w:szCs w:val="16"/>
                <w:lang w:val="en-GB"/>
              </w:rPr>
            </w:pPr>
            <w:r w:rsidRPr="009F785D">
              <w:rPr>
                <w:rFonts w:ascii="Times New Roman" w:hAnsi="Times New Roman" w:cs="Times New Roman"/>
                <w:sz w:val="16"/>
                <w:szCs w:val="16"/>
                <w:lang w:val="en-GB"/>
              </w:rPr>
              <w:t>Sodium Persulfate</w:t>
            </w:r>
          </w:p>
          <w:p w:rsidR="00CE6331" w:rsidRPr="009F785D" w:rsidRDefault="00CE6331" w:rsidP="00AF46BF">
            <w:pPr>
              <w:jc w:val="center"/>
              <w:rPr>
                <w:rFonts w:ascii="Times New Roman" w:hAnsi="Times New Roman" w:cs="Times New Roman"/>
                <w:sz w:val="16"/>
                <w:szCs w:val="16"/>
                <w:lang w:val="en-GB"/>
              </w:rPr>
            </w:pPr>
          </w:p>
          <w:p w:rsidR="00CE6331" w:rsidRPr="009F785D" w:rsidRDefault="00CE6331" w:rsidP="00AF46BF">
            <w:pPr>
              <w:jc w:val="center"/>
              <w:rPr>
                <w:rFonts w:ascii="Times New Roman" w:hAnsi="Times New Roman" w:cs="Times New Roman"/>
                <w:sz w:val="16"/>
                <w:szCs w:val="16"/>
                <w:lang w:val="en-GB"/>
              </w:rPr>
            </w:pPr>
            <w:r w:rsidRPr="009F785D">
              <w:rPr>
                <w:rFonts w:ascii="Times New Roman" w:hAnsi="Times New Roman" w:cs="Times New Roman"/>
                <w:sz w:val="16"/>
                <w:szCs w:val="16"/>
                <w:lang w:val="en-GB"/>
              </w:rPr>
              <w:t>1. Irritant</w:t>
            </w:r>
          </w:p>
          <w:p w:rsidR="00CE6331" w:rsidRPr="009F785D" w:rsidRDefault="00CE6331" w:rsidP="001D396F">
            <w:pPr>
              <w:jc w:val="center"/>
              <w:rPr>
                <w:rFonts w:ascii="Times New Roman" w:hAnsi="Times New Roman" w:cs="Times New Roman"/>
                <w:b/>
                <w:sz w:val="16"/>
                <w:szCs w:val="16"/>
                <w:lang w:val="en-GB"/>
              </w:rPr>
            </w:pPr>
          </w:p>
          <w:p w:rsidR="00CE6331" w:rsidRPr="009F785D" w:rsidRDefault="00CE6331" w:rsidP="001D396F">
            <w:pPr>
              <w:jc w:val="center"/>
              <w:rPr>
                <w:rFonts w:ascii="Times New Roman" w:hAnsi="Times New Roman" w:cs="Times New Roman"/>
                <w:b/>
                <w:sz w:val="16"/>
                <w:szCs w:val="16"/>
                <w:lang w:val="en-GB"/>
              </w:rPr>
            </w:pPr>
          </w:p>
          <w:p w:rsidR="00CE6331" w:rsidRPr="009F785D" w:rsidRDefault="00CE6331" w:rsidP="001D396F">
            <w:pPr>
              <w:jc w:val="center"/>
              <w:rPr>
                <w:rFonts w:ascii="Times New Roman" w:hAnsi="Times New Roman" w:cs="Times New Roman"/>
                <w:b/>
                <w:sz w:val="16"/>
                <w:szCs w:val="16"/>
                <w:lang w:val="en-GB"/>
              </w:rPr>
            </w:pPr>
          </w:p>
          <w:p w:rsidR="00CE6331" w:rsidRPr="009F785D" w:rsidRDefault="00CE6331" w:rsidP="001D396F">
            <w:pPr>
              <w:jc w:val="center"/>
              <w:rPr>
                <w:rFonts w:ascii="Times New Roman" w:hAnsi="Times New Roman" w:cs="Times New Roman"/>
                <w:b/>
                <w:sz w:val="16"/>
                <w:szCs w:val="16"/>
                <w:lang w:val="en-GB"/>
              </w:rPr>
            </w:pPr>
          </w:p>
          <w:p w:rsidR="00CE6331" w:rsidRPr="009F785D" w:rsidRDefault="00CE6331" w:rsidP="001D396F">
            <w:pPr>
              <w:jc w:val="center"/>
              <w:rPr>
                <w:rFonts w:ascii="Times New Roman" w:hAnsi="Times New Roman" w:cs="Times New Roman"/>
                <w:b/>
                <w:sz w:val="16"/>
                <w:szCs w:val="16"/>
                <w:lang w:val="en-GB"/>
              </w:rPr>
            </w:pPr>
          </w:p>
          <w:p w:rsidR="00CE6331" w:rsidRPr="009F785D" w:rsidRDefault="00CE6331" w:rsidP="001D396F">
            <w:pPr>
              <w:jc w:val="center"/>
              <w:rPr>
                <w:rFonts w:ascii="Times New Roman" w:hAnsi="Times New Roman" w:cs="Times New Roman"/>
                <w:b/>
                <w:sz w:val="16"/>
                <w:szCs w:val="16"/>
                <w:lang w:val="en-GB"/>
              </w:rPr>
            </w:pPr>
          </w:p>
          <w:p w:rsidR="00CE6331" w:rsidRPr="009F785D" w:rsidRDefault="00CE6331" w:rsidP="001D396F">
            <w:pPr>
              <w:jc w:val="center"/>
              <w:rPr>
                <w:rFonts w:ascii="Times New Roman" w:hAnsi="Times New Roman" w:cs="Times New Roman"/>
                <w:b/>
                <w:sz w:val="16"/>
                <w:szCs w:val="16"/>
                <w:lang w:val="en-GB"/>
              </w:rPr>
            </w:pPr>
          </w:p>
          <w:p w:rsidR="00CE6331" w:rsidRPr="009F785D" w:rsidRDefault="00CE6331" w:rsidP="001D396F">
            <w:pPr>
              <w:jc w:val="center"/>
              <w:rPr>
                <w:rFonts w:ascii="Times New Roman" w:hAnsi="Times New Roman" w:cs="Times New Roman"/>
                <w:b/>
                <w:sz w:val="16"/>
                <w:szCs w:val="16"/>
                <w:lang w:val="en-GB"/>
              </w:rPr>
            </w:pPr>
          </w:p>
          <w:p w:rsidR="00CE6331" w:rsidRPr="009F785D" w:rsidRDefault="00CE6331" w:rsidP="001D396F">
            <w:pPr>
              <w:jc w:val="center"/>
              <w:rPr>
                <w:rFonts w:ascii="Times New Roman" w:hAnsi="Times New Roman" w:cs="Times New Roman"/>
                <w:b/>
                <w:sz w:val="16"/>
                <w:szCs w:val="16"/>
                <w:lang w:val="en-GB"/>
              </w:rPr>
            </w:pPr>
          </w:p>
          <w:p w:rsidR="00CE6331" w:rsidRPr="009F785D" w:rsidRDefault="00CE6331" w:rsidP="001D396F">
            <w:pPr>
              <w:jc w:val="center"/>
              <w:rPr>
                <w:rFonts w:ascii="Times New Roman" w:hAnsi="Times New Roman" w:cs="Times New Roman"/>
                <w:b/>
                <w:sz w:val="16"/>
                <w:szCs w:val="16"/>
                <w:lang w:val="en-GB"/>
              </w:rPr>
            </w:pPr>
          </w:p>
          <w:p w:rsidR="00CE6331" w:rsidRPr="009F785D" w:rsidRDefault="00CE6331" w:rsidP="001D396F">
            <w:pPr>
              <w:jc w:val="center"/>
              <w:rPr>
                <w:rFonts w:ascii="Times New Roman" w:hAnsi="Times New Roman" w:cs="Times New Roman"/>
                <w:b/>
                <w:sz w:val="16"/>
                <w:szCs w:val="16"/>
                <w:lang w:val="en-GB"/>
              </w:rPr>
            </w:pPr>
          </w:p>
          <w:p w:rsidR="00CE6331" w:rsidRPr="009F785D" w:rsidRDefault="00CE6331" w:rsidP="001D396F">
            <w:pPr>
              <w:jc w:val="center"/>
              <w:rPr>
                <w:rFonts w:ascii="Times New Roman" w:hAnsi="Times New Roman" w:cs="Times New Roman"/>
                <w:b/>
                <w:sz w:val="16"/>
                <w:szCs w:val="16"/>
                <w:lang w:val="en-GB"/>
              </w:rPr>
            </w:pPr>
          </w:p>
          <w:p w:rsidR="00CE6331" w:rsidRPr="009F785D" w:rsidRDefault="00CE6331" w:rsidP="001D396F">
            <w:pPr>
              <w:jc w:val="center"/>
              <w:rPr>
                <w:rFonts w:ascii="Times New Roman" w:hAnsi="Times New Roman" w:cs="Times New Roman"/>
                <w:b/>
                <w:sz w:val="16"/>
                <w:szCs w:val="16"/>
                <w:lang w:val="en-GB"/>
              </w:rPr>
            </w:pPr>
          </w:p>
          <w:p w:rsidR="00CE6331" w:rsidRPr="009F785D" w:rsidRDefault="00CE6331" w:rsidP="001D396F">
            <w:pPr>
              <w:jc w:val="center"/>
              <w:rPr>
                <w:rFonts w:ascii="Times New Roman" w:hAnsi="Times New Roman" w:cs="Times New Roman"/>
                <w:b/>
                <w:sz w:val="16"/>
                <w:szCs w:val="16"/>
                <w:lang w:val="en-GB"/>
              </w:rPr>
            </w:pPr>
          </w:p>
          <w:p w:rsidR="00CE6331" w:rsidRPr="009F785D" w:rsidRDefault="00CE6331" w:rsidP="001D396F">
            <w:pPr>
              <w:jc w:val="center"/>
              <w:rPr>
                <w:rFonts w:ascii="Times New Roman" w:hAnsi="Times New Roman" w:cs="Times New Roman"/>
                <w:b/>
                <w:sz w:val="16"/>
                <w:szCs w:val="16"/>
                <w:lang w:val="en-GB"/>
              </w:rPr>
            </w:pPr>
          </w:p>
          <w:p w:rsidR="00CE6331" w:rsidRPr="009F785D" w:rsidRDefault="00CE6331" w:rsidP="001D396F">
            <w:pPr>
              <w:jc w:val="center"/>
              <w:rPr>
                <w:rFonts w:ascii="Times New Roman" w:hAnsi="Times New Roman" w:cs="Times New Roman"/>
                <w:b/>
                <w:sz w:val="16"/>
                <w:szCs w:val="16"/>
                <w:lang w:val="en-GB"/>
              </w:rPr>
            </w:pPr>
          </w:p>
          <w:p w:rsidR="00CE6331" w:rsidRPr="009F785D" w:rsidRDefault="00CE6331" w:rsidP="001D396F">
            <w:pPr>
              <w:jc w:val="center"/>
              <w:rPr>
                <w:rFonts w:ascii="Times New Roman" w:hAnsi="Times New Roman" w:cs="Times New Roman"/>
                <w:b/>
                <w:sz w:val="16"/>
                <w:szCs w:val="16"/>
                <w:lang w:val="en-GB"/>
              </w:rPr>
            </w:pPr>
          </w:p>
          <w:p w:rsidR="00CE6331" w:rsidRPr="009F785D" w:rsidRDefault="00CE6331" w:rsidP="001D396F">
            <w:pPr>
              <w:jc w:val="center"/>
              <w:rPr>
                <w:rFonts w:ascii="Times New Roman" w:hAnsi="Times New Roman" w:cs="Times New Roman"/>
                <w:b/>
                <w:sz w:val="16"/>
                <w:szCs w:val="16"/>
                <w:lang w:val="en-GB"/>
              </w:rPr>
            </w:pPr>
          </w:p>
          <w:p w:rsidR="00CE6331" w:rsidRDefault="00CE6331" w:rsidP="00E723CE">
            <w:pPr>
              <w:jc w:val="center"/>
              <w:rPr>
                <w:rFonts w:ascii="Times New Roman" w:hAnsi="Times New Roman" w:cs="Times New Roman"/>
                <w:sz w:val="16"/>
                <w:szCs w:val="16"/>
                <w:lang w:val="en-GB"/>
              </w:rPr>
            </w:pPr>
            <w:r>
              <w:rPr>
                <w:rFonts w:ascii="Times New Roman" w:hAnsi="Times New Roman" w:cs="Times New Roman"/>
                <w:sz w:val="16"/>
                <w:szCs w:val="16"/>
                <w:lang w:val="en-GB"/>
              </w:rPr>
              <w:t xml:space="preserve">2. </w:t>
            </w:r>
            <w:r w:rsidRPr="009F785D">
              <w:rPr>
                <w:rFonts w:ascii="Times New Roman" w:hAnsi="Times New Roman" w:cs="Times New Roman"/>
                <w:sz w:val="16"/>
                <w:szCs w:val="16"/>
                <w:lang w:val="en-GB"/>
              </w:rPr>
              <w:t xml:space="preserve">Toxic </w:t>
            </w:r>
            <w:r w:rsidR="00E723CE">
              <w:rPr>
                <w:rFonts w:ascii="Times New Roman" w:hAnsi="Times New Roman" w:cs="Times New Roman"/>
                <w:sz w:val="16"/>
                <w:szCs w:val="16"/>
                <w:lang w:val="en-GB"/>
              </w:rPr>
              <w:t xml:space="preserve">Chlorine </w:t>
            </w:r>
            <w:r w:rsidRPr="009F785D">
              <w:rPr>
                <w:rFonts w:ascii="Times New Roman" w:hAnsi="Times New Roman" w:cs="Times New Roman"/>
                <w:sz w:val="16"/>
                <w:szCs w:val="16"/>
                <w:lang w:val="en-GB"/>
              </w:rPr>
              <w:t>Gas</w:t>
            </w:r>
          </w:p>
          <w:p w:rsidR="00CE6331" w:rsidRDefault="00CE6331" w:rsidP="001D396F">
            <w:pPr>
              <w:jc w:val="center"/>
              <w:rPr>
                <w:rFonts w:ascii="Times New Roman" w:hAnsi="Times New Roman" w:cs="Times New Roman"/>
                <w:sz w:val="16"/>
                <w:szCs w:val="16"/>
                <w:lang w:val="en-GB"/>
              </w:rPr>
            </w:pPr>
          </w:p>
          <w:p w:rsidR="00CE6331" w:rsidRDefault="00CE6331" w:rsidP="001D396F">
            <w:pPr>
              <w:jc w:val="center"/>
              <w:rPr>
                <w:rFonts w:ascii="Times New Roman" w:hAnsi="Times New Roman" w:cs="Times New Roman"/>
                <w:sz w:val="16"/>
                <w:szCs w:val="16"/>
                <w:lang w:val="en-GB"/>
              </w:rPr>
            </w:pPr>
          </w:p>
          <w:p w:rsidR="00CE6331" w:rsidRDefault="00CE6331" w:rsidP="001D396F">
            <w:pPr>
              <w:jc w:val="center"/>
              <w:rPr>
                <w:rFonts w:ascii="Times New Roman" w:hAnsi="Times New Roman" w:cs="Times New Roman"/>
                <w:sz w:val="16"/>
                <w:szCs w:val="16"/>
                <w:lang w:val="en-GB"/>
              </w:rPr>
            </w:pPr>
          </w:p>
          <w:p w:rsidR="00CE6331" w:rsidRDefault="00CE6331" w:rsidP="001D396F">
            <w:pPr>
              <w:jc w:val="center"/>
              <w:rPr>
                <w:rFonts w:ascii="Times New Roman" w:hAnsi="Times New Roman" w:cs="Times New Roman"/>
                <w:sz w:val="16"/>
                <w:szCs w:val="16"/>
                <w:lang w:val="en-GB"/>
              </w:rPr>
            </w:pPr>
          </w:p>
          <w:p w:rsidR="00CE6331" w:rsidRDefault="00CE6331" w:rsidP="001D396F">
            <w:pPr>
              <w:jc w:val="center"/>
              <w:rPr>
                <w:rFonts w:ascii="Times New Roman" w:hAnsi="Times New Roman" w:cs="Times New Roman"/>
                <w:sz w:val="16"/>
                <w:szCs w:val="16"/>
                <w:lang w:val="en-GB"/>
              </w:rPr>
            </w:pPr>
          </w:p>
          <w:p w:rsidR="00CE6331" w:rsidRDefault="00CE6331" w:rsidP="001D396F">
            <w:pPr>
              <w:jc w:val="center"/>
              <w:rPr>
                <w:rFonts w:ascii="Times New Roman" w:hAnsi="Times New Roman" w:cs="Times New Roman"/>
                <w:sz w:val="16"/>
                <w:szCs w:val="16"/>
                <w:lang w:val="en-GB"/>
              </w:rPr>
            </w:pPr>
          </w:p>
          <w:p w:rsidR="00CE6331" w:rsidRDefault="00CE6331" w:rsidP="001D396F">
            <w:pPr>
              <w:jc w:val="center"/>
              <w:rPr>
                <w:rFonts w:ascii="Times New Roman" w:hAnsi="Times New Roman" w:cs="Times New Roman"/>
                <w:sz w:val="16"/>
                <w:szCs w:val="16"/>
                <w:lang w:val="en-GB"/>
              </w:rPr>
            </w:pPr>
          </w:p>
          <w:p w:rsidR="00CE6331" w:rsidRDefault="00CE6331" w:rsidP="001D396F">
            <w:pPr>
              <w:jc w:val="center"/>
              <w:rPr>
                <w:rFonts w:ascii="Times New Roman" w:hAnsi="Times New Roman" w:cs="Times New Roman"/>
                <w:sz w:val="16"/>
                <w:szCs w:val="16"/>
                <w:lang w:val="en-GB"/>
              </w:rPr>
            </w:pPr>
          </w:p>
          <w:p w:rsidR="00CE6331" w:rsidRDefault="00CE6331" w:rsidP="001D396F">
            <w:pPr>
              <w:jc w:val="center"/>
              <w:rPr>
                <w:rFonts w:ascii="Times New Roman" w:hAnsi="Times New Roman" w:cs="Times New Roman"/>
                <w:sz w:val="16"/>
                <w:szCs w:val="16"/>
                <w:lang w:val="en-GB"/>
              </w:rPr>
            </w:pPr>
          </w:p>
          <w:p w:rsidR="00CE6331" w:rsidRDefault="00CE6331" w:rsidP="001D396F">
            <w:pPr>
              <w:jc w:val="center"/>
              <w:rPr>
                <w:rFonts w:ascii="Times New Roman" w:hAnsi="Times New Roman" w:cs="Times New Roman"/>
                <w:sz w:val="16"/>
                <w:szCs w:val="16"/>
                <w:lang w:val="en-GB"/>
              </w:rPr>
            </w:pPr>
          </w:p>
          <w:p w:rsidR="00CE6331" w:rsidRDefault="00CE6331" w:rsidP="001D396F">
            <w:pPr>
              <w:jc w:val="center"/>
              <w:rPr>
                <w:rFonts w:ascii="Times New Roman" w:hAnsi="Times New Roman" w:cs="Times New Roman"/>
                <w:sz w:val="16"/>
                <w:szCs w:val="16"/>
                <w:lang w:val="en-GB"/>
              </w:rPr>
            </w:pPr>
          </w:p>
          <w:p w:rsidR="00CE6331" w:rsidRDefault="00CE6331" w:rsidP="001D396F">
            <w:pPr>
              <w:jc w:val="center"/>
              <w:rPr>
                <w:rFonts w:ascii="Times New Roman" w:hAnsi="Times New Roman" w:cs="Times New Roman"/>
                <w:sz w:val="16"/>
                <w:szCs w:val="16"/>
                <w:lang w:val="en-GB"/>
              </w:rPr>
            </w:pPr>
          </w:p>
          <w:p w:rsidR="00CE6331" w:rsidRDefault="00CE6331" w:rsidP="001D396F">
            <w:pPr>
              <w:jc w:val="center"/>
              <w:rPr>
                <w:rFonts w:ascii="Times New Roman" w:hAnsi="Times New Roman" w:cs="Times New Roman"/>
                <w:sz w:val="16"/>
                <w:szCs w:val="16"/>
                <w:lang w:val="en-GB"/>
              </w:rPr>
            </w:pPr>
          </w:p>
          <w:p w:rsidR="00CE6331" w:rsidRDefault="00CE6331" w:rsidP="001D396F">
            <w:pPr>
              <w:jc w:val="center"/>
              <w:rPr>
                <w:rFonts w:ascii="Times New Roman" w:hAnsi="Times New Roman" w:cs="Times New Roman"/>
                <w:sz w:val="16"/>
                <w:szCs w:val="16"/>
                <w:lang w:val="en-GB"/>
              </w:rPr>
            </w:pPr>
          </w:p>
          <w:p w:rsidR="00CE6331" w:rsidRDefault="00CE6331" w:rsidP="001D396F">
            <w:pPr>
              <w:jc w:val="center"/>
              <w:rPr>
                <w:rFonts w:ascii="Times New Roman" w:hAnsi="Times New Roman" w:cs="Times New Roman"/>
                <w:sz w:val="16"/>
                <w:szCs w:val="16"/>
                <w:lang w:val="en-GB"/>
              </w:rPr>
            </w:pPr>
          </w:p>
          <w:p w:rsidR="00CE6331" w:rsidRDefault="00CE6331" w:rsidP="001D396F">
            <w:pPr>
              <w:jc w:val="center"/>
              <w:rPr>
                <w:rFonts w:ascii="Times New Roman" w:hAnsi="Times New Roman" w:cs="Times New Roman"/>
                <w:sz w:val="16"/>
                <w:szCs w:val="16"/>
                <w:lang w:val="en-GB"/>
              </w:rPr>
            </w:pPr>
          </w:p>
          <w:p w:rsidR="00CE6331" w:rsidRDefault="00CE6331" w:rsidP="001D396F">
            <w:pPr>
              <w:jc w:val="center"/>
              <w:rPr>
                <w:rFonts w:ascii="Times New Roman" w:hAnsi="Times New Roman" w:cs="Times New Roman"/>
                <w:sz w:val="16"/>
                <w:szCs w:val="16"/>
                <w:lang w:val="en-GB"/>
              </w:rPr>
            </w:pPr>
          </w:p>
          <w:p w:rsidR="00CE6331" w:rsidRDefault="00CE6331" w:rsidP="001D396F">
            <w:pPr>
              <w:jc w:val="center"/>
              <w:rPr>
                <w:rFonts w:ascii="Times New Roman" w:hAnsi="Times New Roman" w:cs="Times New Roman"/>
                <w:sz w:val="16"/>
                <w:szCs w:val="16"/>
                <w:lang w:val="en-GB"/>
              </w:rPr>
            </w:pPr>
          </w:p>
          <w:p w:rsidR="00CE6331" w:rsidRDefault="00CE6331" w:rsidP="001D396F">
            <w:pPr>
              <w:jc w:val="center"/>
              <w:rPr>
                <w:rFonts w:ascii="Times New Roman" w:hAnsi="Times New Roman" w:cs="Times New Roman"/>
                <w:sz w:val="16"/>
                <w:szCs w:val="16"/>
                <w:lang w:val="en-GB"/>
              </w:rPr>
            </w:pPr>
          </w:p>
          <w:p w:rsidR="00CE6331" w:rsidRDefault="00CE6331" w:rsidP="001D396F">
            <w:pPr>
              <w:jc w:val="center"/>
              <w:rPr>
                <w:rFonts w:ascii="Times New Roman" w:hAnsi="Times New Roman" w:cs="Times New Roman"/>
                <w:sz w:val="16"/>
                <w:szCs w:val="16"/>
                <w:lang w:val="en-GB"/>
              </w:rPr>
            </w:pPr>
          </w:p>
          <w:p w:rsidR="00CE6331" w:rsidRDefault="00CE6331" w:rsidP="001D396F">
            <w:pPr>
              <w:jc w:val="center"/>
              <w:rPr>
                <w:rFonts w:ascii="Times New Roman" w:hAnsi="Times New Roman" w:cs="Times New Roman"/>
                <w:sz w:val="16"/>
                <w:szCs w:val="16"/>
                <w:lang w:val="en-GB"/>
              </w:rPr>
            </w:pPr>
          </w:p>
          <w:p w:rsidR="00CE6331" w:rsidRDefault="00CE6331" w:rsidP="001D396F">
            <w:pPr>
              <w:jc w:val="center"/>
              <w:rPr>
                <w:rFonts w:ascii="Times New Roman" w:hAnsi="Times New Roman" w:cs="Times New Roman"/>
                <w:sz w:val="16"/>
                <w:szCs w:val="16"/>
                <w:lang w:val="en-GB"/>
              </w:rPr>
            </w:pPr>
          </w:p>
          <w:p w:rsidR="00CE6331" w:rsidRDefault="00CE6331" w:rsidP="001D396F">
            <w:pPr>
              <w:jc w:val="center"/>
              <w:rPr>
                <w:rFonts w:ascii="Times New Roman" w:hAnsi="Times New Roman" w:cs="Times New Roman"/>
                <w:sz w:val="16"/>
                <w:szCs w:val="16"/>
                <w:lang w:val="en-GB"/>
              </w:rPr>
            </w:pPr>
          </w:p>
          <w:p w:rsidR="00CE6331" w:rsidRDefault="00CE6331" w:rsidP="006C370B">
            <w:pPr>
              <w:rPr>
                <w:rFonts w:ascii="Times New Roman" w:hAnsi="Times New Roman" w:cs="Times New Roman"/>
                <w:sz w:val="16"/>
                <w:szCs w:val="16"/>
                <w:lang w:val="en-GB"/>
              </w:rPr>
            </w:pPr>
          </w:p>
          <w:p w:rsidR="00CE6331" w:rsidRDefault="00CE6331" w:rsidP="001D396F">
            <w:pPr>
              <w:jc w:val="center"/>
              <w:rPr>
                <w:rFonts w:ascii="Times New Roman" w:hAnsi="Times New Roman" w:cs="Times New Roman"/>
                <w:sz w:val="16"/>
                <w:szCs w:val="16"/>
                <w:lang w:val="en-GB"/>
              </w:rPr>
            </w:pPr>
          </w:p>
          <w:p w:rsidR="00CE6331" w:rsidRDefault="00CE6331" w:rsidP="001D396F">
            <w:pPr>
              <w:jc w:val="center"/>
              <w:rPr>
                <w:rFonts w:ascii="Times New Roman" w:hAnsi="Times New Roman" w:cs="Times New Roman"/>
                <w:sz w:val="16"/>
                <w:szCs w:val="16"/>
                <w:lang w:val="en-GB"/>
              </w:rPr>
            </w:pPr>
          </w:p>
          <w:p w:rsidR="00CE6331" w:rsidRDefault="00CE6331" w:rsidP="001D396F">
            <w:pPr>
              <w:jc w:val="center"/>
              <w:rPr>
                <w:rFonts w:ascii="Times New Roman" w:hAnsi="Times New Roman" w:cs="Times New Roman"/>
                <w:sz w:val="16"/>
                <w:szCs w:val="16"/>
                <w:lang w:val="en-GB"/>
              </w:rPr>
            </w:pPr>
          </w:p>
          <w:p w:rsidR="00F24E48" w:rsidRDefault="00F24E48" w:rsidP="001D396F">
            <w:pPr>
              <w:jc w:val="center"/>
              <w:rPr>
                <w:rFonts w:ascii="Times New Roman" w:hAnsi="Times New Roman" w:cs="Times New Roman"/>
                <w:sz w:val="16"/>
                <w:szCs w:val="16"/>
                <w:lang w:val="en-GB"/>
              </w:rPr>
            </w:pPr>
          </w:p>
          <w:p w:rsidR="00CE6331" w:rsidRDefault="00CE6331" w:rsidP="001D396F">
            <w:pPr>
              <w:jc w:val="center"/>
              <w:rPr>
                <w:rFonts w:ascii="Times New Roman" w:hAnsi="Times New Roman" w:cs="Times New Roman"/>
                <w:sz w:val="16"/>
                <w:szCs w:val="16"/>
                <w:lang w:val="en-GB"/>
              </w:rPr>
            </w:pPr>
          </w:p>
          <w:p w:rsidR="00CE6331" w:rsidRDefault="00CE6331" w:rsidP="001D396F">
            <w:pPr>
              <w:jc w:val="center"/>
              <w:rPr>
                <w:rFonts w:ascii="Times New Roman" w:hAnsi="Times New Roman" w:cs="Times New Roman"/>
                <w:sz w:val="16"/>
                <w:szCs w:val="16"/>
                <w:lang w:val="en-GB"/>
              </w:rPr>
            </w:pPr>
          </w:p>
          <w:p w:rsidR="00CE6331" w:rsidRPr="009F785D" w:rsidRDefault="00CE6331" w:rsidP="001D396F">
            <w:pPr>
              <w:jc w:val="center"/>
              <w:rPr>
                <w:rFonts w:ascii="Times New Roman" w:hAnsi="Times New Roman" w:cs="Times New Roman"/>
                <w:sz w:val="16"/>
                <w:szCs w:val="16"/>
                <w:lang w:val="en-GB"/>
              </w:rPr>
            </w:pPr>
            <w:r>
              <w:rPr>
                <w:rFonts w:ascii="Times New Roman" w:hAnsi="Times New Roman" w:cs="Times New Roman"/>
                <w:sz w:val="16"/>
                <w:szCs w:val="16"/>
                <w:lang w:val="en-GB"/>
              </w:rPr>
              <w:t>3. Chemical Tank Spill</w:t>
            </w:r>
          </w:p>
          <w:p w:rsidR="00CE6331" w:rsidRPr="009F785D" w:rsidRDefault="00CE6331" w:rsidP="006B3521">
            <w:pPr>
              <w:rPr>
                <w:rFonts w:ascii="Times New Roman" w:hAnsi="Times New Roman" w:cs="Times New Roman"/>
                <w:b/>
                <w:sz w:val="16"/>
                <w:szCs w:val="16"/>
                <w:lang w:val="en-GB"/>
              </w:rPr>
            </w:pPr>
          </w:p>
          <w:p w:rsidR="00CE6331" w:rsidRPr="009F785D" w:rsidRDefault="00CE6331" w:rsidP="001D396F">
            <w:pPr>
              <w:jc w:val="center"/>
              <w:rPr>
                <w:rFonts w:ascii="Times New Roman" w:hAnsi="Times New Roman" w:cs="Times New Roman"/>
                <w:b/>
                <w:sz w:val="16"/>
                <w:szCs w:val="16"/>
                <w:lang w:val="en-GB"/>
              </w:rPr>
            </w:pPr>
          </w:p>
        </w:tc>
        <w:tc>
          <w:tcPr>
            <w:tcW w:w="1417" w:type="dxa"/>
            <w:tcBorders>
              <w:top w:val="single" w:sz="4" w:space="0" w:color="auto"/>
              <w:bottom w:val="single" w:sz="4" w:space="0" w:color="auto"/>
              <w:right w:val="single" w:sz="4" w:space="0" w:color="auto"/>
            </w:tcBorders>
          </w:tcPr>
          <w:p w:rsidR="00CE6331" w:rsidRPr="009F785D" w:rsidRDefault="00CE6331" w:rsidP="001D396F">
            <w:pPr>
              <w:rPr>
                <w:rFonts w:ascii="Times New Roman" w:hAnsi="Times New Roman" w:cs="Times New Roman"/>
                <w:b/>
                <w:sz w:val="16"/>
                <w:szCs w:val="16"/>
                <w:lang w:val="en-GB"/>
              </w:rPr>
            </w:pPr>
          </w:p>
          <w:p w:rsidR="00CE6331" w:rsidRPr="009F785D" w:rsidRDefault="00CE6331" w:rsidP="001D396F">
            <w:pPr>
              <w:rPr>
                <w:rFonts w:ascii="Times New Roman" w:hAnsi="Times New Roman" w:cs="Times New Roman"/>
                <w:sz w:val="16"/>
                <w:szCs w:val="16"/>
                <w:lang w:val="en-GB"/>
              </w:rPr>
            </w:pPr>
          </w:p>
          <w:p w:rsidR="00CE6331" w:rsidRPr="009F785D" w:rsidRDefault="00CE6331" w:rsidP="001D396F">
            <w:pPr>
              <w:rPr>
                <w:rFonts w:ascii="Times New Roman" w:hAnsi="Times New Roman" w:cs="Times New Roman"/>
                <w:sz w:val="16"/>
                <w:szCs w:val="16"/>
                <w:lang w:val="en-GB"/>
              </w:rPr>
            </w:pPr>
          </w:p>
          <w:p w:rsidR="00CE6331" w:rsidRPr="009F785D" w:rsidRDefault="00CE6331" w:rsidP="001D396F">
            <w:pPr>
              <w:rPr>
                <w:rFonts w:ascii="Times New Roman" w:hAnsi="Times New Roman" w:cs="Times New Roman"/>
                <w:sz w:val="16"/>
                <w:szCs w:val="16"/>
                <w:lang w:val="en-GB"/>
              </w:rPr>
            </w:pPr>
          </w:p>
          <w:p w:rsidR="00CE6331" w:rsidRPr="009F785D" w:rsidRDefault="00CE6331" w:rsidP="001D396F">
            <w:pPr>
              <w:rPr>
                <w:rFonts w:ascii="Times New Roman" w:hAnsi="Times New Roman" w:cs="Times New Roman"/>
                <w:sz w:val="16"/>
                <w:szCs w:val="16"/>
                <w:lang w:val="en-GB"/>
              </w:rPr>
            </w:pPr>
          </w:p>
          <w:p w:rsidR="00CE6331" w:rsidRPr="009F785D" w:rsidRDefault="00CE6331" w:rsidP="001D396F">
            <w:pP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r w:rsidRPr="009F785D">
              <w:rPr>
                <w:rFonts w:ascii="Times New Roman" w:hAnsi="Times New Roman" w:cs="Times New Roman"/>
                <w:sz w:val="16"/>
                <w:szCs w:val="16"/>
                <w:lang w:val="en-GB"/>
              </w:rPr>
              <w:t>Technology teachers, technicians and pupils</w:t>
            </w:r>
          </w:p>
          <w:p w:rsidR="00CE6331" w:rsidRPr="009F785D" w:rsidRDefault="00CE6331" w:rsidP="00357A98">
            <w:pPr>
              <w:jc w:val="cente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r w:rsidRPr="009F785D">
              <w:rPr>
                <w:rFonts w:ascii="Times New Roman" w:hAnsi="Times New Roman" w:cs="Times New Roman"/>
                <w:sz w:val="16"/>
                <w:szCs w:val="16"/>
                <w:lang w:val="en-GB"/>
              </w:rPr>
              <w:t>Technology teachers, technicians and pupils</w:t>
            </w:r>
          </w:p>
          <w:p w:rsidR="00CE6331" w:rsidRPr="009F785D" w:rsidRDefault="00CE6331" w:rsidP="00357A98">
            <w:pPr>
              <w:jc w:val="cente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p>
          <w:p w:rsidR="00CE6331" w:rsidRPr="009F785D" w:rsidRDefault="00CE6331" w:rsidP="00357A98">
            <w:pPr>
              <w:jc w:val="center"/>
              <w:rPr>
                <w:rFonts w:ascii="Times New Roman" w:hAnsi="Times New Roman" w:cs="Times New Roman"/>
                <w:sz w:val="16"/>
                <w:szCs w:val="16"/>
                <w:lang w:val="en-GB"/>
              </w:rPr>
            </w:pPr>
          </w:p>
          <w:p w:rsidR="00CE6331" w:rsidRDefault="00CE6331" w:rsidP="00F24A54">
            <w:pPr>
              <w:jc w:val="center"/>
              <w:rPr>
                <w:rFonts w:ascii="Times New Roman" w:hAnsi="Times New Roman" w:cs="Times New Roman"/>
                <w:sz w:val="16"/>
                <w:szCs w:val="16"/>
                <w:lang w:val="en-GB"/>
              </w:rPr>
            </w:pPr>
            <w:r w:rsidRPr="009F785D">
              <w:rPr>
                <w:rFonts w:ascii="Times New Roman" w:hAnsi="Times New Roman" w:cs="Times New Roman"/>
                <w:sz w:val="16"/>
                <w:szCs w:val="16"/>
                <w:lang w:val="en-GB"/>
              </w:rPr>
              <w:t>Technology teachers, technicians and pupils</w:t>
            </w:r>
          </w:p>
          <w:p w:rsidR="00CE6331" w:rsidRDefault="00CE6331" w:rsidP="00F24A54">
            <w:pPr>
              <w:jc w:val="center"/>
              <w:rPr>
                <w:rFonts w:ascii="Times New Roman" w:hAnsi="Times New Roman" w:cs="Times New Roman"/>
                <w:sz w:val="16"/>
                <w:szCs w:val="16"/>
                <w:lang w:val="en-GB"/>
              </w:rPr>
            </w:pPr>
          </w:p>
          <w:p w:rsidR="00CE6331" w:rsidRDefault="00CE6331" w:rsidP="00F24A54">
            <w:pPr>
              <w:jc w:val="center"/>
              <w:rPr>
                <w:rFonts w:ascii="Times New Roman" w:hAnsi="Times New Roman" w:cs="Times New Roman"/>
                <w:sz w:val="16"/>
                <w:szCs w:val="16"/>
                <w:lang w:val="en-GB"/>
              </w:rPr>
            </w:pPr>
          </w:p>
          <w:p w:rsidR="00CE6331" w:rsidRDefault="00CE6331" w:rsidP="00F24A54">
            <w:pPr>
              <w:jc w:val="center"/>
              <w:rPr>
                <w:rFonts w:ascii="Times New Roman" w:hAnsi="Times New Roman" w:cs="Times New Roman"/>
                <w:sz w:val="16"/>
                <w:szCs w:val="16"/>
                <w:lang w:val="en-GB"/>
              </w:rPr>
            </w:pPr>
          </w:p>
          <w:p w:rsidR="00CE6331" w:rsidRDefault="00CE6331" w:rsidP="00F24A54">
            <w:pPr>
              <w:jc w:val="center"/>
              <w:rPr>
                <w:rFonts w:ascii="Times New Roman" w:hAnsi="Times New Roman" w:cs="Times New Roman"/>
                <w:sz w:val="16"/>
                <w:szCs w:val="16"/>
                <w:lang w:val="en-GB"/>
              </w:rPr>
            </w:pPr>
          </w:p>
          <w:p w:rsidR="00CE6331" w:rsidRDefault="00CE6331" w:rsidP="00F24A54">
            <w:pPr>
              <w:jc w:val="center"/>
              <w:rPr>
                <w:rFonts w:ascii="Times New Roman" w:hAnsi="Times New Roman" w:cs="Times New Roman"/>
                <w:sz w:val="16"/>
                <w:szCs w:val="16"/>
                <w:lang w:val="en-GB"/>
              </w:rPr>
            </w:pPr>
          </w:p>
          <w:p w:rsidR="00CE6331" w:rsidRDefault="00CE6331" w:rsidP="00F24A54">
            <w:pPr>
              <w:jc w:val="center"/>
              <w:rPr>
                <w:rFonts w:ascii="Times New Roman" w:hAnsi="Times New Roman" w:cs="Times New Roman"/>
                <w:sz w:val="16"/>
                <w:szCs w:val="16"/>
                <w:lang w:val="en-GB"/>
              </w:rPr>
            </w:pPr>
          </w:p>
          <w:p w:rsidR="00CE6331" w:rsidRDefault="00CE6331" w:rsidP="00F24A54">
            <w:pPr>
              <w:jc w:val="center"/>
              <w:rPr>
                <w:rFonts w:ascii="Times New Roman" w:hAnsi="Times New Roman" w:cs="Times New Roman"/>
                <w:sz w:val="16"/>
                <w:szCs w:val="16"/>
                <w:lang w:val="en-GB"/>
              </w:rPr>
            </w:pPr>
          </w:p>
          <w:p w:rsidR="00CE6331" w:rsidRDefault="00CE6331" w:rsidP="00F24A54">
            <w:pPr>
              <w:jc w:val="center"/>
              <w:rPr>
                <w:rFonts w:ascii="Times New Roman" w:hAnsi="Times New Roman" w:cs="Times New Roman"/>
                <w:sz w:val="16"/>
                <w:szCs w:val="16"/>
                <w:lang w:val="en-GB"/>
              </w:rPr>
            </w:pPr>
          </w:p>
          <w:p w:rsidR="00CE6331" w:rsidRDefault="00CE6331" w:rsidP="00F24A54">
            <w:pPr>
              <w:jc w:val="center"/>
              <w:rPr>
                <w:rFonts w:ascii="Times New Roman" w:hAnsi="Times New Roman" w:cs="Times New Roman"/>
                <w:sz w:val="16"/>
                <w:szCs w:val="16"/>
                <w:lang w:val="en-GB"/>
              </w:rPr>
            </w:pPr>
          </w:p>
          <w:p w:rsidR="00CE6331" w:rsidRDefault="00CE6331" w:rsidP="00F24A54">
            <w:pPr>
              <w:jc w:val="center"/>
              <w:rPr>
                <w:rFonts w:ascii="Times New Roman" w:hAnsi="Times New Roman" w:cs="Times New Roman"/>
                <w:sz w:val="16"/>
                <w:szCs w:val="16"/>
                <w:lang w:val="en-GB"/>
              </w:rPr>
            </w:pPr>
          </w:p>
          <w:p w:rsidR="00CE6331" w:rsidRDefault="00CE6331" w:rsidP="00F24A54">
            <w:pPr>
              <w:jc w:val="center"/>
              <w:rPr>
                <w:rFonts w:ascii="Times New Roman" w:hAnsi="Times New Roman" w:cs="Times New Roman"/>
                <w:sz w:val="16"/>
                <w:szCs w:val="16"/>
                <w:lang w:val="en-GB"/>
              </w:rPr>
            </w:pPr>
          </w:p>
          <w:p w:rsidR="00CE6331" w:rsidRDefault="00CE6331" w:rsidP="00F24A54">
            <w:pPr>
              <w:jc w:val="center"/>
              <w:rPr>
                <w:rFonts w:ascii="Times New Roman" w:hAnsi="Times New Roman" w:cs="Times New Roman"/>
                <w:sz w:val="16"/>
                <w:szCs w:val="16"/>
                <w:lang w:val="en-GB"/>
              </w:rPr>
            </w:pPr>
          </w:p>
          <w:p w:rsidR="00CE6331" w:rsidRDefault="00CE6331" w:rsidP="00F24A54">
            <w:pPr>
              <w:jc w:val="center"/>
              <w:rPr>
                <w:rFonts w:ascii="Times New Roman" w:hAnsi="Times New Roman" w:cs="Times New Roman"/>
                <w:sz w:val="16"/>
                <w:szCs w:val="16"/>
                <w:lang w:val="en-GB"/>
              </w:rPr>
            </w:pPr>
          </w:p>
          <w:p w:rsidR="00CE6331" w:rsidRDefault="00CE6331" w:rsidP="00F24A54">
            <w:pPr>
              <w:jc w:val="center"/>
              <w:rPr>
                <w:rFonts w:ascii="Times New Roman" w:hAnsi="Times New Roman" w:cs="Times New Roman"/>
                <w:sz w:val="16"/>
                <w:szCs w:val="16"/>
                <w:lang w:val="en-GB"/>
              </w:rPr>
            </w:pPr>
          </w:p>
          <w:p w:rsidR="00CE6331" w:rsidRDefault="00CE6331" w:rsidP="00F24A54">
            <w:pPr>
              <w:jc w:val="center"/>
              <w:rPr>
                <w:rFonts w:ascii="Times New Roman" w:hAnsi="Times New Roman" w:cs="Times New Roman"/>
                <w:sz w:val="16"/>
                <w:szCs w:val="16"/>
                <w:lang w:val="en-GB"/>
              </w:rPr>
            </w:pPr>
          </w:p>
          <w:p w:rsidR="00CE6331" w:rsidRDefault="00CE6331" w:rsidP="00F24A54">
            <w:pPr>
              <w:jc w:val="center"/>
              <w:rPr>
                <w:rFonts w:ascii="Times New Roman" w:hAnsi="Times New Roman" w:cs="Times New Roman"/>
                <w:sz w:val="16"/>
                <w:szCs w:val="16"/>
                <w:lang w:val="en-GB"/>
              </w:rPr>
            </w:pPr>
          </w:p>
          <w:p w:rsidR="00CE6331" w:rsidRDefault="00CE6331" w:rsidP="00F24A54">
            <w:pPr>
              <w:jc w:val="center"/>
              <w:rPr>
                <w:rFonts w:ascii="Times New Roman" w:hAnsi="Times New Roman" w:cs="Times New Roman"/>
                <w:sz w:val="16"/>
                <w:szCs w:val="16"/>
                <w:lang w:val="en-GB"/>
              </w:rPr>
            </w:pPr>
          </w:p>
          <w:p w:rsidR="00CE6331" w:rsidRDefault="00CE6331" w:rsidP="00F24A54">
            <w:pPr>
              <w:jc w:val="center"/>
              <w:rPr>
                <w:rFonts w:ascii="Times New Roman" w:hAnsi="Times New Roman" w:cs="Times New Roman"/>
                <w:sz w:val="16"/>
                <w:szCs w:val="16"/>
                <w:lang w:val="en-GB"/>
              </w:rPr>
            </w:pPr>
          </w:p>
          <w:p w:rsidR="00CE6331" w:rsidRDefault="00CE6331" w:rsidP="00F24A54">
            <w:pPr>
              <w:jc w:val="center"/>
              <w:rPr>
                <w:rFonts w:ascii="Times New Roman" w:hAnsi="Times New Roman" w:cs="Times New Roman"/>
                <w:sz w:val="16"/>
                <w:szCs w:val="16"/>
                <w:lang w:val="en-GB"/>
              </w:rPr>
            </w:pPr>
          </w:p>
          <w:p w:rsidR="00CE6331" w:rsidRDefault="00CE6331" w:rsidP="00F24A54">
            <w:pPr>
              <w:jc w:val="center"/>
              <w:rPr>
                <w:rFonts w:ascii="Times New Roman" w:hAnsi="Times New Roman" w:cs="Times New Roman"/>
                <w:sz w:val="16"/>
                <w:szCs w:val="16"/>
                <w:lang w:val="en-GB"/>
              </w:rPr>
            </w:pPr>
          </w:p>
          <w:p w:rsidR="00CE6331" w:rsidRDefault="00CE6331" w:rsidP="00F24A54">
            <w:pPr>
              <w:jc w:val="center"/>
              <w:rPr>
                <w:rFonts w:ascii="Times New Roman" w:hAnsi="Times New Roman" w:cs="Times New Roman"/>
                <w:sz w:val="16"/>
                <w:szCs w:val="16"/>
                <w:lang w:val="en-GB"/>
              </w:rPr>
            </w:pPr>
          </w:p>
          <w:p w:rsidR="00CE6331" w:rsidRDefault="00CE6331" w:rsidP="006C370B">
            <w:pPr>
              <w:rPr>
                <w:rFonts w:ascii="Times New Roman" w:hAnsi="Times New Roman" w:cs="Times New Roman"/>
                <w:sz w:val="16"/>
                <w:szCs w:val="16"/>
                <w:lang w:val="en-GB"/>
              </w:rPr>
            </w:pPr>
          </w:p>
          <w:p w:rsidR="00CE6331" w:rsidRDefault="00CE6331" w:rsidP="00F24A54">
            <w:pPr>
              <w:jc w:val="center"/>
              <w:rPr>
                <w:rFonts w:ascii="Times New Roman" w:hAnsi="Times New Roman" w:cs="Times New Roman"/>
                <w:sz w:val="16"/>
                <w:szCs w:val="16"/>
                <w:lang w:val="en-GB"/>
              </w:rPr>
            </w:pPr>
          </w:p>
          <w:p w:rsidR="00CE6331" w:rsidRDefault="00CE6331" w:rsidP="00F24A54">
            <w:pPr>
              <w:jc w:val="center"/>
              <w:rPr>
                <w:rFonts w:ascii="Times New Roman" w:hAnsi="Times New Roman" w:cs="Times New Roman"/>
                <w:sz w:val="16"/>
                <w:szCs w:val="16"/>
                <w:lang w:val="en-GB"/>
              </w:rPr>
            </w:pPr>
          </w:p>
          <w:p w:rsidR="00F24E48" w:rsidRDefault="00F24E48" w:rsidP="00F24A54">
            <w:pPr>
              <w:jc w:val="center"/>
              <w:rPr>
                <w:rFonts w:ascii="Times New Roman" w:hAnsi="Times New Roman" w:cs="Times New Roman"/>
                <w:sz w:val="16"/>
                <w:szCs w:val="16"/>
                <w:lang w:val="en-GB"/>
              </w:rPr>
            </w:pPr>
          </w:p>
          <w:p w:rsidR="00CE6331" w:rsidRDefault="00CE6331" w:rsidP="00F24A54">
            <w:pPr>
              <w:jc w:val="center"/>
              <w:rPr>
                <w:rFonts w:ascii="Times New Roman" w:hAnsi="Times New Roman" w:cs="Times New Roman"/>
                <w:sz w:val="16"/>
                <w:szCs w:val="16"/>
                <w:lang w:val="en-GB"/>
              </w:rPr>
            </w:pPr>
          </w:p>
          <w:p w:rsidR="00CE6331" w:rsidRDefault="00CE6331" w:rsidP="00F24A54">
            <w:pPr>
              <w:jc w:val="center"/>
              <w:rPr>
                <w:rFonts w:ascii="Times New Roman" w:hAnsi="Times New Roman" w:cs="Times New Roman"/>
                <w:sz w:val="16"/>
                <w:szCs w:val="16"/>
                <w:lang w:val="en-GB"/>
              </w:rPr>
            </w:pPr>
          </w:p>
          <w:p w:rsidR="00CE6331" w:rsidRPr="009F785D" w:rsidRDefault="00CE6331" w:rsidP="00F24A54">
            <w:pPr>
              <w:jc w:val="center"/>
              <w:rPr>
                <w:rFonts w:ascii="Times New Roman" w:hAnsi="Times New Roman" w:cs="Times New Roman"/>
                <w:sz w:val="16"/>
                <w:szCs w:val="16"/>
                <w:lang w:val="en-GB"/>
              </w:rPr>
            </w:pPr>
            <w:r w:rsidRPr="009F785D">
              <w:rPr>
                <w:rFonts w:ascii="Times New Roman" w:hAnsi="Times New Roman" w:cs="Times New Roman"/>
                <w:sz w:val="16"/>
                <w:szCs w:val="16"/>
                <w:lang w:val="en-GB"/>
              </w:rPr>
              <w:t>Technology teachers, technicians and pupils</w:t>
            </w:r>
          </w:p>
        </w:tc>
        <w:tc>
          <w:tcPr>
            <w:tcW w:w="1418" w:type="dxa"/>
            <w:tcBorders>
              <w:top w:val="single" w:sz="4" w:space="0" w:color="auto"/>
              <w:bottom w:val="single" w:sz="4" w:space="0" w:color="auto"/>
              <w:right w:val="single" w:sz="4" w:space="0" w:color="auto"/>
            </w:tcBorders>
          </w:tcPr>
          <w:p w:rsidR="00CE6331" w:rsidRPr="009F785D" w:rsidRDefault="00CE6331" w:rsidP="001D396F">
            <w:pPr>
              <w:rPr>
                <w:rFonts w:ascii="Times New Roman" w:hAnsi="Times New Roman" w:cs="Times New Roman"/>
                <w:sz w:val="16"/>
                <w:szCs w:val="16"/>
                <w:lang w:val="en-GB"/>
              </w:rPr>
            </w:pPr>
          </w:p>
          <w:p w:rsidR="00CE6331" w:rsidRPr="009F785D" w:rsidRDefault="00CE6331" w:rsidP="001D396F">
            <w:pPr>
              <w:rPr>
                <w:rFonts w:ascii="Times New Roman" w:hAnsi="Times New Roman" w:cs="Times New Roman"/>
                <w:sz w:val="16"/>
                <w:szCs w:val="16"/>
                <w:lang w:val="en-GB"/>
              </w:rPr>
            </w:pPr>
          </w:p>
          <w:p w:rsidR="00CE6331" w:rsidRPr="009F785D" w:rsidRDefault="00CE6331" w:rsidP="001D396F">
            <w:pPr>
              <w:rPr>
                <w:rFonts w:ascii="Times New Roman" w:hAnsi="Times New Roman" w:cs="Times New Roman"/>
                <w:sz w:val="16"/>
                <w:szCs w:val="16"/>
                <w:lang w:val="en-GB"/>
              </w:rPr>
            </w:pPr>
          </w:p>
          <w:p w:rsidR="00CE6331" w:rsidRPr="009F785D" w:rsidRDefault="00CE6331" w:rsidP="001D396F">
            <w:pPr>
              <w:rPr>
                <w:rFonts w:ascii="Times New Roman" w:hAnsi="Times New Roman" w:cs="Times New Roman"/>
                <w:sz w:val="16"/>
                <w:szCs w:val="16"/>
                <w:lang w:val="en-GB"/>
              </w:rPr>
            </w:pPr>
          </w:p>
          <w:p w:rsidR="00CE6331" w:rsidRPr="009F785D" w:rsidRDefault="00CE6331" w:rsidP="001D396F">
            <w:pPr>
              <w:rPr>
                <w:rFonts w:ascii="Times New Roman" w:hAnsi="Times New Roman" w:cs="Times New Roman"/>
                <w:sz w:val="16"/>
                <w:szCs w:val="16"/>
                <w:lang w:val="en-GB"/>
              </w:rPr>
            </w:pPr>
          </w:p>
          <w:p w:rsidR="00CE6331" w:rsidRPr="009F785D" w:rsidRDefault="00CE6331" w:rsidP="001D396F">
            <w:pPr>
              <w:rPr>
                <w:rFonts w:ascii="Times New Roman" w:hAnsi="Times New Roman" w:cs="Times New Roman"/>
                <w:sz w:val="16"/>
                <w:szCs w:val="16"/>
                <w:lang w:val="en-GB"/>
              </w:rPr>
            </w:pPr>
          </w:p>
          <w:p w:rsidR="00CE6331" w:rsidRPr="009F785D" w:rsidRDefault="00CE6331" w:rsidP="00D10E0E">
            <w:pPr>
              <w:jc w:val="center"/>
              <w:rPr>
                <w:rFonts w:ascii="Times New Roman" w:hAnsi="Times New Roman" w:cs="Times New Roman"/>
                <w:b/>
                <w:sz w:val="16"/>
                <w:szCs w:val="16"/>
                <w:lang w:val="en-GB"/>
              </w:rPr>
            </w:pPr>
          </w:p>
          <w:p w:rsidR="00CE6331" w:rsidRPr="009F785D" w:rsidRDefault="00CE6331" w:rsidP="00D10E0E">
            <w:pPr>
              <w:jc w:val="center"/>
              <w:rPr>
                <w:rFonts w:ascii="Times New Roman" w:hAnsi="Times New Roman" w:cs="Times New Roman"/>
                <w:b/>
                <w:sz w:val="16"/>
                <w:szCs w:val="16"/>
                <w:lang w:val="en-GB"/>
              </w:rPr>
            </w:pPr>
          </w:p>
          <w:p w:rsidR="00CE6331" w:rsidRPr="009F785D" w:rsidRDefault="00CE6331" w:rsidP="00D10E0E">
            <w:pPr>
              <w:jc w:val="center"/>
              <w:rPr>
                <w:rFonts w:ascii="Times New Roman" w:hAnsi="Times New Roman" w:cs="Times New Roman"/>
                <w:b/>
                <w:sz w:val="16"/>
                <w:szCs w:val="16"/>
                <w:lang w:val="en-GB"/>
              </w:rPr>
            </w:pPr>
          </w:p>
          <w:p w:rsidR="00CE6331" w:rsidRPr="009F785D" w:rsidRDefault="00CE6331" w:rsidP="00D10E0E">
            <w:pPr>
              <w:jc w:val="center"/>
              <w:rPr>
                <w:rFonts w:ascii="Times New Roman" w:hAnsi="Times New Roman" w:cs="Times New Roman"/>
                <w:b/>
                <w:sz w:val="16"/>
                <w:szCs w:val="16"/>
                <w:lang w:val="en-GB"/>
              </w:rPr>
            </w:pPr>
          </w:p>
          <w:p w:rsidR="00CE6331" w:rsidRPr="009F785D" w:rsidRDefault="00CE6331" w:rsidP="00D10E0E">
            <w:pPr>
              <w:jc w:val="center"/>
              <w:rPr>
                <w:rFonts w:ascii="Times New Roman" w:hAnsi="Times New Roman" w:cs="Times New Roman"/>
                <w:b/>
                <w:sz w:val="16"/>
                <w:szCs w:val="16"/>
                <w:lang w:val="en-GB"/>
              </w:rPr>
            </w:pPr>
          </w:p>
          <w:p w:rsidR="00CE6331" w:rsidRPr="009F785D" w:rsidRDefault="00CE6331" w:rsidP="00D10E0E">
            <w:pPr>
              <w:jc w:val="center"/>
              <w:rPr>
                <w:rFonts w:ascii="Times New Roman" w:hAnsi="Times New Roman" w:cs="Times New Roman"/>
                <w:b/>
                <w:sz w:val="16"/>
                <w:szCs w:val="16"/>
                <w:lang w:val="en-GB"/>
              </w:rPr>
            </w:pPr>
          </w:p>
          <w:p w:rsidR="00CE6331" w:rsidRPr="009F785D" w:rsidRDefault="00CE6331" w:rsidP="00D10E0E">
            <w:pPr>
              <w:jc w:val="center"/>
              <w:rPr>
                <w:rFonts w:ascii="Times New Roman" w:hAnsi="Times New Roman" w:cs="Times New Roman"/>
                <w:b/>
                <w:sz w:val="16"/>
                <w:szCs w:val="16"/>
                <w:lang w:val="en-GB"/>
              </w:rPr>
            </w:pPr>
          </w:p>
          <w:p w:rsidR="00CE6331" w:rsidRPr="009F785D" w:rsidRDefault="00CE6331" w:rsidP="00D10E0E">
            <w:pPr>
              <w:jc w:val="center"/>
              <w:rPr>
                <w:rFonts w:ascii="Times New Roman" w:hAnsi="Times New Roman" w:cs="Times New Roman"/>
                <w:b/>
                <w:sz w:val="16"/>
                <w:szCs w:val="16"/>
                <w:lang w:val="en-GB"/>
              </w:rPr>
            </w:pPr>
          </w:p>
          <w:p w:rsidR="00CE6331" w:rsidRPr="009F785D" w:rsidRDefault="00CE6331" w:rsidP="00D10E0E">
            <w:pPr>
              <w:jc w:val="center"/>
              <w:rPr>
                <w:rFonts w:ascii="Times New Roman" w:hAnsi="Times New Roman" w:cs="Times New Roman"/>
                <w:b/>
                <w:sz w:val="16"/>
                <w:szCs w:val="16"/>
                <w:lang w:val="en-GB"/>
              </w:rPr>
            </w:pPr>
          </w:p>
          <w:p w:rsidR="00CE6331" w:rsidRPr="009F785D" w:rsidRDefault="00CE6331" w:rsidP="00D10E0E">
            <w:pPr>
              <w:jc w:val="center"/>
              <w:rPr>
                <w:rFonts w:ascii="Times New Roman" w:hAnsi="Times New Roman" w:cs="Times New Roman"/>
                <w:b/>
                <w:sz w:val="16"/>
                <w:szCs w:val="16"/>
                <w:lang w:val="en-GB"/>
              </w:rPr>
            </w:pPr>
          </w:p>
          <w:p w:rsidR="00CE6331" w:rsidRPr="009F785D" w:rsidRDefault="00CE6331" w:rsidP="00AF46BF">
            <w:pPr>
              <w:jc w:val="center"/>
              <w:rPr>
                <w:rFonts w:ascii="Times New Roman" w:hAnsi="Times New Roman" w:cs="Times New Roman"/>
                <w:b/>
                <w:sz w:val="16"/>
                <w:szCs w:val="16"/>
                <w:lang w:val="en-GB"/>
              </w:rPr>
            </w:pPr>
          </w:p>
          <w:p w:rsidR="00CE6331" w:rsidRPr="009F785D" w:rsidRDefault="00CE6331" w:rsidP="00AF46BF">
            <w:pPr>
              <w:jc w:val="center"/>
              <w:rPr>
                <w:rFonts w:ascii="Times New Roman" w:hAnsi="Times New Roman" w:cs="Times New Roman"/>
                <w:b/>
                <w:sz w:val="16"/>
                <w:szCs w:val="16"/>
                <w:lang w:val="en-GB"/>
              </w:rPr>
            </w:pPr>
          </w:p>
          <w:p w:rsidR="00CE6331" w:rsidRPr="009F785D" w:rsidRDefault="00CE6331" w:rsidP="00AF46BF">
            <w:pPr>
              <w:jc w:val="center"/>
              <w:rPr>
                <w:rFonts w:ascii="Times New Roman" w:hAnsi="Times New Roman" w:cs="Times New Roman"/>
                <w:b/>
                <w:sz w:val="16"/>
                <w:szCs w:val="16"/>
                <w:lang w:val="en-GB"/>
              </w:rPr>
            </w:pPr>
          </w:p>
          <w:p w:rsidR="00CE6331" w:rsidRPr="009F785D" w:rsidRDefault="00CE6331" w:rsidP="00AF46BF">
            <w:pPr>
              <w:jc w:val="center"/>
              <w:rPr>
                <w:rFonts w:ascii="Times New Roman" w:hAnsi="Times New Roman" w:cs="Times New Roman"/>
                <w:b/>
                <w:sz w:val="16"/>
                <w:szCs w:val="16"/>
                <w:lang w:val="en-GB"/>
              </w:rPr>
            </w:pPr>
            <w:r w:rsidRPr="009F785D">
              <w:rPr>
                <w:rFonts w:ascii="Times New Roman" w:hAnsi="Times New Roman" w:cs="Times New Roman"/>
                <w:b/>
                <w:sz w:val="16"/>
                <w:szCs w:val="16"/>
                <w:lang w:val="en-GB"/>
              </w:rPr>
              <w:t>Ferric chloride [iron (III) chloride] is irritant and harmful.</w:t>
            </w:r>
          </w:p>
          <w:p w:rsidR="00CE6331" w:rsidRPr="009F785D" w:rsidRDefault="00CE6331" w:rsidP="00AF46BF">
            <w:pPr>
              <w:jc w:val="center"/>
              <w:rPr>
                <w:rFonts w:ascii="Times New Roman" w:hAnsi="Times New Roman" w:cs="Times New Roman"/>
                <w:b/>
                <w:sz w:val="16"/>
                <w:szCs w:val="16"/>
                <w:lang w:val="en-GB"/>
              </w:rPr>
            </w:pPr>
          </w:p>
          <w:p w:rsidR="00CE6331" w:rsidRPr="009F785D" w:rsidRDefault="00CE6331" w:rsidP="00AF46BF">
            <w:pPr>
              <w:jc w:val="center"/>
              <w:rPr>
                <w:rFonts w:ascii="Times New Roman" w:hAnsi="Times New Roman" w:cs="Times New Roman"/>
                <w:b/>
                <w:sz w:val="16"/>
                <w:szCs w:val="16"/>
                <w:lang w:val="en-GB"/>
              </w:rPr>
            </w:pPr>
          </w:p>
          <w:p w:rsidR="00CE6331" w:rsidRPr="009F785D" w:rsidRDefault="00CE6331" w:rsidP="00AF46BF">
            <w:pPr>
              <w:jc w:val="center"/>
              <w:rPr>
                <w:rFonts w:ascii="Times New Roman" w:hAnsi="Times New Roman" w:cs="Times New Roman"/>
                <w:b/>
                <w:sz w:val="16"/>
                <w:szCs w:val="16"/>
                <w:lang w:val="en-GB"/>
              </w:rPr>
            </w:pPr>
          </w:p>
          <w:p w:rsidR="00CE6331" w:rsidRPr="009F785D" w:rsidRDefault="00CE6331" w:rsidP="00AF46BF">
            <w:pPr>
              <w:jc w:val="center"/>
              <w:rPr>
                <w:rFonts w:ascii="Times New Roman" w:hAnsi="Times New Roman" w:cs="Times New Roman"/>
                <w:b/>
                <w:sz w:val="16"/>
                <w:szCs w:val="16"/>
                <w:lang w:val="en-GB"/>
              </w:rPr>
            </w:pPr>
          </w:p>
          <w:p w:rsidR="00CE6331" w:rsidRPr="009F785D" w:rsidRDefault="00CE6331" w:rsidP="00AF46BF">
            <w:pPr>
              <w:jc w:val="center"/>
              <w:rPr>
                <w:rFonts w:ascii="Times New Roman" w:hAnsi="Times New Roman" w:cs="Times New Roman"/>
                <w:b/>
                <w:sz w:val="16"/>
                <w:szCs w:val="16"/>
                <w:lang w:val="en-GB"/>
              </w:rPr>
            </w:pPr>
          </w:p>
          <w:p w:rsidR="00CE6331" w:rsidRPr="009F785D" w:rsidRDefault="00CE6331" w:rsidP="00AF46BF">
            <w:pPr>
              <w:jc w:val="center"/>
              <w:rPr>
                <w:rFonts w:ascii="Times New Roman" w:hAnsi="Times New Roman" w:cs="Times New Roman"/>
                <w:b/>
                <w:sz w:val="16"/>
                <w:szCs w:val="16"/>
                <w:lang w:val="en-GB"/>
              </w:rPr>
            </w:pPr>
          </w:p>
          <w:p w:rsidR="00CE6331" w:rsidRPr="009F785D" w:rsidRDefault="00CE6331" w:rsidP="00AF46BF">
            <w:pPr>
              <w:jc w:val="center"/>
              <w:rPr>
                <w:rFonts w:ascii="Times New Roman" w:hAnsi="Times New Roman" w:cs="Times New Roman"/>
                <w:b/>
                <w:sz w:val="16"/>
                <w:szCs w:val="16"/>
                <w:lang w:val="en-GB"/>
              </w:rPr>
            </w:pPr>
          </w:p>
          <w:p w:rsidR="00CE6331" w:rsidRPr="009F785D" w:rsidRDefault="00CE6331" w:rsidP="00AF46BF">
            <w:pPr>
              <w:jc w:val="center"/>
              <w:rPr>
                <w:rFonts w:ascii="Times New Roman" w:hAnsi="Times New Roman" w:cs="Times New Roman"/>
                <w:b/>
                <w:sz w:val="16"/>
                <w:szCs w:val="16"/>
                <w:lang w:val="en-GB"/>
              </w:rPr>
            </w:pPr>
          </w:p>
          <w:p w:rsidR="00CE6331" w:rsidRPr="009F785D" w:rsidRDefault="00CE6331" w:rsidP="004212A8">
            <w:pPr>
              <w:jc w:val="center"/>
              <w:rPr>
                <w:rFonts w:ascii="Times New Roman" w:hAnsi="Times New Roman" w:cs="Times New Roman"/>
                <w:b/>
                <w:sz w:val="16"/>
                <w:szCs w:val="16"/>
                <w:lang w:val="en-GB"/>
              </w:rPr>
            </w:pPr>
            <w:r w:rsidRPr="009F785D">
              <w:rPr>
                <w:rFonts w:ascii="Times New Roman" w:hAnsi="Times New Roman" w:cs="Times New Roman"/>
                <w:b/>
                <w:sz w:val="16"/>
                <w:szCs w:val="16"/>
                <w:lang w:val="en-GB"/>
              </w:rPr>
              <w:t>Sodium Persulfate is an oxidizing agent and an irritant.</w:t>
            </w:r>
          </w:p>
          <w:p w:rsidR="00CE6331" w:rsidRPr="009F785D" w:rsidRDefault="00CE6331" w:rsidP="004212A8">
            <w:pPr>
              <w:jc w:val="center"/>
              <w:rPr>
                <w:rFonts w:ascii="Times New Roman" w:hAnsi="Times New Roman" w:cs="Times New Roman"/>
                <w:b/>
                <w:sz w:val="16"/>
                <w:szCs w:val="16"/>
                <w:lang w:val="en-GB"/>
              </w:rPr>
            </w:pPr>
          </w:p>
          <w:p w:rsidR="00CE6331" w:rsidRPr="009F785D" w:rsidRDefault="00CE6331" w:rsidP="004212A8">
            <w:pPr>
              <w:jc w:val="center"/>
              <w:rPr>
                <w:rFonts w:ascii="Times New Roman" w:hAnsi="Times New Roman" w:cs="Times New Roman"/>
                <w:b/>
                <w:sz w:val="16"/>
                <w:szCs w:val="16"/>
                <w:lang w:val="en-GB"/>
              </w:rPr>
            </w:pPr>
          </w:p>
          <w:p w:rsidR="00CE6331" w:rsidRPr="009F785D" w:rsidRDefault="00CE6331" w:rsidP="004212A8">
            <w:pPr>
              <w:jc w:val="center"/>
              <w:rPr>
                <w:rFonts w:ascii="Times New Roman" w:hAnsi="Times New Roman" w:cs="Times New Roman"/>
                <w:b/>
                <w:sz w:val="16"/>
                <w:szCs w:val="16"/>
                <w:lang w:val="en-GB"/>
              </w:rPr>
            </w:pPr>
          </w:p>
          <w:p w:rsidR="00CE6331" w:rsidRPr="009F785D" w:rsidRDefault="00CE6331" w:rsidP="004212A8">
            <w:pPr>
              <w:jc w:val="center"/>
              <w:rPr>
                <w:rFonts w:ascii="Times New Roman" w:hAnsi="Times New Roman" w:cs="Times New Roman"/>
                <w:b/>
                <w:sz w:val="16"/>
                <w:szCs w:val="16"/>
                <w:lang w:val="en-GB"/>
              </w:rPr>
            </w:pPr>
          </w:p>
          <w:p w:rsidR="00CE6331" w:rsidRPr="009F785D" w:rsidRDefault="00CE6331" w:rsidP="004212A8">
            <w:pPr>
              <w:jc w:val="center"/>
              <w:rPr>
                <w:rFonts w:ascii="Times New Roman" w:hAnsi="Times New Roman" w:cs="Times New Roman"/>
                <w:b/>
                <w:sz w:val="16"/>
                <w:szCs w:val="16"/>
                <w:lang w:val="en-GB"/>
              </w:rPr>
            </w:pPr>
          </w:p>
          <w:p w:rsidR="00CE6331" w:rsidRPr="009F785D" w:rsidRDefault="00CE6331" w:rsidP="004212A8">
            <w:pPr>
              <w:jc w:val="center"/>
              <w:rPr>
                <w:rFonts w:ascii="Times New Roman" w:hAnsi="Times New Roman" w:cs="Times New Roman"/>
                <w:b/>
                <w:sz w:val="16"/>
                <w:szCs w:val="16"/>
                <w:lang w:val="en-GB"/>
              </w:rPr>
            </w:pPr>
          </w:p>
          <w:p w:rsidR="00CE6331" w:rsidRPr="009F785D" w:rsidRDefault="00CE6331" w:rsidP="004212A8">
            <w:pPr>
              <w:jc w:val="center"/>
              <w:rPr>
                <w:rFonts w:ascii="Times New Roman" w:hAnsi="Times New Roman" w:cs="Times New Roman"/>
                <w:b/>
                <w:sz w:val="16"/>
                <w:szCs w:val="16"/>
                <w:lang w:val="en-GB"/>
              </w:rPr>
            </w:pPr>
          </w:p>
          <w:p w:rsidR="00CE6331" w:rsidRPr="009F785D" w:rsidRDefault="00CE6331" w:rsidP="004212A8">
            <w:pPr>
              <w:jc w:val="center"/>
              <w:rPr>
                <w:rFonts w:ascii="Times New Roman" w:hAnsi="Times New Roman" w:cs="Times New Roman"/>
                <w:b/>
                <w:sz w:val="16"/>
                <w:szCs w:val="16"/>
                <w:lang w:val="en-GB"/>
              </w:rPr>
            </w:pPr>
          </w:p>
          <w:p w:rsidR="00CE6331" w:rsidRPr="009F785D" w:rsidRDefault="00CE6331" w:rsidP="004212A8">
            <w:pPr>
              <w:jc w:val="center"/>
              <w:rPr>
                <w:rFonts w:ascii="Times New Roman" w:hAnsi="Times New Roman" w:cs="Times New Roman"/>
                <w:b/>
                <w:sz w:val="16"/>
                <w:szCs w:val="16"/>
                <w:lang w:val="en-GB"/>
              </w:rPr>
            </w:pPr>
          </w:p>
          <w:p w:rsidR="00CE6331" w:rsidRPr="009F785D" w:rsidRDefault="00CE6331" w:rsidP="004212A8">
            <w:pPr>
              <w:jc w:val="center"/>
              <w:rPr>
                <w:rFonts w:ascii="Times New Roman" w:hAnsi="Times New Roman" w:cs="Times New Roman"/>
                <w:b/>
                <w:sz w:val="16"/>
                <w:szCs w:val="16"/>
                <w:lang w:val="en-GB"/>
              </w:rPr>
            </w:pPr>
          </w:p>
          <w:p w:rsidR="00CE6331" w:rsidRPr="009F785D" w:rsidRDefault="00CE6331" w:rsidP="004212A8">
            <w:pPr>
              <w:jc w:val="center"/>
              <w:rPr>
                <w:rFonts w:ascii="Times New Roman" w:hAnsi="Times New Roman" w:cs="Times New Roman"/>
                <w:b/>
                <w:sz w:val="16"/>
                <w:szCs w:val="16"/>
                <w:lang w:val="en-GB"/>
              </w:rPr>
            </w:pPr>
          </w:p>
          <w:p w:rsidR="00CE6331" w:rsidRPr="009F785D" w:rsidRDefault="00CE6331" w:rsidP="004212A8">
            <w:pPr>
              <w:jc w:val="center"/>
              <w:rPr>
                <w:rFonts w:ascii="Times New Roman" w:hAnsi="Times New Roman" w:cs="Times New Roman"/>
                <w:b/>
                <w:sz w:val="16"/>
                <w:szCs w:val="16"/>
                <w:lang w:val="en-GB"/>
              </w:rPr>
            </w:pPr>
          </w:p>
          <w:p w:rsidR="00CE6331" w:rsidRPr="009F785D" w:rsidRDefault="00CE6331" w:rsidP="004212A8">
            <w:pPr>
              <w:jc w:val="center"/>
              <w:rPr>
                <w:rFonts w:ascii="Times New Roman" w:hAnsi="Times New Roman" w:cs="Times New Roman"/>
                <w:b/>
                <w:sz w:val="16"/>
                <w:szCs w:val="16"/>
                <w:lang w:val="en-GB"/>
              </w:rPr>
            </w:pPr>
          </w:p>
          <w:p w:rsidR="00CE6331" w:rsidRPr="009F785D" w:rsidRDefault="00CE6331" w:rsidP="004212A8">
            <w:pPr>
              <w:jc w:val="center"/>
              <w:rPr>
                <w:rFonts w:ascii="Times New Roman" w:hAnsi="Times New Roman" w:cs="Times New Roman"/>
                <w:b/>
                <w:sz w:val="16"/>
                <w:szCs w:val="16"/>
                <w:lang w:val="en-GB"/>
              </w:rPr>
            </w:pPr>
          </w:p>
          <w:p w:rsidR="00CE6331" w:rsidRPr="009F785D" w:rsidRDefault="00CE6331" w:rsidP="004212A8">
            <w:pPr>
              <w:jc w:val="center"/>
              <w:rPr>
                <w:rFonts w:ascii="Times New Roman" w:hAnsi="Times New Roman" w:cs="Times New Roman"/>
                <w:b/>
                <w:sz w:val="16"/>
                <w:szCs w:val="16"/>
                <w:lang w:val="en-GB"/>
              </w:rPr>
            </w:pPr>
          </w:p>
          <w:p w:rsidR="00CE6331" w:rsidRDefault="00CE6331" w:rsidP="004212A8">
            <w:pPr>
              <w:jc w:val="center"/>
              <w:rPr>
                <w:rFonts w:ascii="Times New Roman" w:hAnsi="Times New Roman" w:cs="Times New Roman"/>
                <w:b/>
                <w:sz w:val="16"/>
                <w:szCs w:val="16"/>
                <w:lang w:val="en-GB"/>
              </w:rPr>
            </w:pPr>
            <w:r w:rsidRPr="009F785D">
              <w:rPr>
                <w:rFonts w:ascii="Times New Roman" w:hAnsi="Times New Roman" w:cs="Times New Roman"/>
                <w:b/>
                <w:sz w:val="16"/>
                <w:szCs w:val="16"/>
                <w:lang w:val="en-GB"/>
              </w:rPr>
              <w:t>Ferric Chloride and Sodium Persulfate produce toxic Chlorine Gas when mixed together</w:t>
            </w:r>
          </w:p>
          <w:p w:rsidR="00CE6331" w:rsidRDefault="00CE6331" w:rsidP="004212A8">
            <w:pPr>
              <w:jc w:val="center"/>
              <w:rPr>
                <w:rFonts w:ascii="Times New Roman" w:hAnsi="Times New Roman" w:cs="Times New Roman"/>
                <w:b/>
                <w:sz w:val="16"/>
                <w:szCs w:val="16"/>
                <w:lang w:val="en-GB"/>
              </w:rPr>
            </w:pPr>
          </w:p>
          <w:p w:rsidR="00CE6331" w:rsidRDefault="00CE6331" w:rsidP="004212A8">
            <w:pPr>
              <w:jc w:val="center"/>
              <w:rPr>
                <w:rFonts w:ascii="Times New Roman" w:hAnsi="Times New Roman" w:cs="Times New Roman"/>
                <w:b/>
                <w:sz w:val="16"/>
                <w:szCs w:val="16"/>
                <w:lang w:val="en-GB"/>
              </w:rPr>
            </w:pPr>
          </w:p>
          <w:p w:rsidR="00CE6331" w:rsidRDefault="00CE6331" w:rsidP="004212A8">
            <w:pPr>
              <w:jc w:val="center"/>
              <w:rPr>
                <w:rFonts w:ascii="Times New Roman" w:hAnsi="Times New Roman" w:cs="Times New Roman"/>
                <w:b/>
                <w:sz w:val="16"/>
                <w:szCs w:val="16"/>
                <w:lang w:val="en-GB"/>
              </w:rPr>
            </w:pPr>
          </w:p>
          <w:p w:rsidR="00CE6331" w:rsidRDefault="00CE6331" w:rsidP="004212A8">
            <w:pPr>
              <w:jc w:val="center"/>
              <w:rPr>
                <w:rFonts w:ascii="Times New Roman" w:hAnsi="Times New Roman" w:cs="Times New Roman"/>
                <w:b/>
                <w:sz w:val="16"/>
                <w:szCs w:val="16"/>
                <w:lang w:val="en-GB"/>
              </w:rPr>
            </w:pPr>
          </w:p>
          <w:p w:rsidR="00CE6331" w:rsidRDefault="00CE6331" w:rsidP="004212A8">
            <w:pPr>
              <w:jc w:val="center"/>
              <w:rPr>
                <w:rFonts w:ascii="Times New Roman" w:hAnsi="Times New Roman" w:cs="Times New Roman"/>
                <w:b/>
                <w:sz w:val="16"/>
                <w:szCs w:val="16"/>
                <w:lang w:val="en-GB"/>
              </w:rPr>
            </w:pPr>
          </w:p>
          <w:p w:rsidR="00CE6331" w:rsidRDefault="00CE6331" w:rsidP="004212A8">
            <w:pPr>
              <w:jc w:val="center"/>
              <w:rPr>
                <w:rFonts w:ascii="Times New Roman" w:hAnsi="Times New Roman" w:cs="Times New Roman"/>
                <w:b/>
                <w:sz w:val="16"/>
                <w:szCs w:val="16"/>
                <w:lang w:val="en-GB"/>
              </w:rPr>
            </w:pPr>
          </w:p>
          <w:p w:rsidR="00CE6331" w:rsidRDefault="00CE6331" w:rsidP="004212A8">
            <w:pPr>
              <w:jc w:val="center"/>
              <w:rPr>
                <w:rFonts w:ascii="Times New Roman" w:hAnsi="Times New Roman" w:cs="Times New Roman"/>
                <w:b/>
                <w:sz w:val="16"/>
                <w:szCs w:val="16"/>
                <w:lang w:val="en-GB"/>
              </w:rPr>
            </w:pPr>
          </w:p>
          <w:p w:rsidR="00CE6331" w:rsidRDefault="00CE6331" w:rsidP="004212A8">
            <w:pPr>
              <w:jc w:val="center"/>
              <w:rPr>
                <w:rFonts w:ascii="Times New Roman" w:hAnsi="Times New Roman" w:cs="Times New Roman"/>
                <w:b/>
                <w:sz w:val="16"/>
                <w:szCs w:val="16"/>
                <w:lang w:val="en-GB"/>
              </w:rPr>
            </w:pPr>
          </w:p>
          <w:p w:rsidR="00CE6331" w:rsidRDefault="00CE6331" w:rsidP="004212A8">
            <w:pPr>
              <w:jc w:val="center"/>
              <w:rPr>
                <w:rFonts w:ascii="Times New Roman" w:hAnsi="Times New Roman" w:cs="Times New Roman"/>
                <w:b/>
                <w:sz w:val="16"/>
                <w:szCs w:val="16"/>
                <w:lang w:val="en-GB"/>
              </w:rPr>
            </w:pPr>
          </w:p>
          <w:p w:rsidR="00CE6331" w:rsidRDefault="00CE6331" w:rsidP="004212A8">
            <w:pPr>
              <w:jc w:val="center"/>
              <w:rPr>
                <w:rFonts w:ascii="Times New Roman" w:hAnsi="Times New Roman" w:cs="Times New Roman"/>
                <w:b/>
                <w:sz w:val="16"/>
                <w:szCs w:val="16"/>
                <w:lang w:val="en-GB"/>
              </w:rPr>
            </w:pPr>
          </w:p>
          <w:p w:rsidR="00CE6331" w:rsidRDefault="00CE6331" w:rsidP="004212A8">
            <w:pPr>
              <w:jc w:val="center"/>
              <w:rPr>
                <w:rFonts w:ascii="Times New Roman" w:hAnsi="Times New Roman" w:cs="Times New Roman"/>
                <w:b/>
                <w:sz w:val="16"/>
                <w:szCs w:val="16"/>
                <w:lang w:val="en-GB"/>
              </w:rPr>
            </w:pPr>
          </w:p>
          <w:p w:rsidR="00CE6331" w:rsidRDefault="00CE6331" w:rsidP="004212A8">
            <w:pPr>
              <w:jc w:val="center"/>
              <w:rPr>
                <w:rFonts w:ascii="Times New Roman" w:hAnsi="Times New Roman" w:cs="Times New Roman"/>
                <w:b/>
                <w:sz w:val="16"/>
                <w:szCs w:val="16"/>
                <w:lang w:val="en-GB"/>
              </w:rPr>
            </w:pPr>
          </w:p>
          <w:p w:rsidR="00CE6331" w:rsidRDefault="00CE6331" w:rsidP="004212A8">
            <w:pPr>
              <w:jc w:val="center"/>
              <w:rPr>
                <w:rFonts w:ascii="Times New Roman" w:hAnsi="Times New Roman" w:cs="Times New Roman"/>
                <w:b/>
                <w:sz w:val="16"/>
                <w:szCs w:val="16"/>
                <w:lang w:val="en-GB"/>
              </w:rPr>
            </w:pPr>
          </w:p>
          <w:p w:rsidR="00CE6331" w:rsidRDefault="00CE6331" w:rsidP="004212A8">
            <w:pPr>
              <w:jc w:val="center"/>
              <w:rPr>
                <w:rFonts w:ascii="Times New Roman" w:hAnsi="Times New Roman" w:cs="Times New Roman"/>
                <w:b/>
                <w:sz w:val="16"/>
                <w:szCs w:val="16"/>
                <w:lang w:val="en-GB"/>
              </w:rPr>
            </w:pPr>
          </w:p>
          <w:p w:rsidR="00CE6331" w:rsidRDefault="00CE6331" w:rsidP="004212A8">
            <w:pPr>
              <w:jc w:val="center"/>
              <w:rPr>
                <w:rFonts w:ascii="Times New Roman" w:hAnsi="Times New Roman" w:cs="Times New Roman"/>
                <w:b/>
                <w:sz w:val="16"/>
                <w:szCs w:val="16"/>
                <w:lang w:val="en-GB"/>
              </w:rPr>
            </w:pPr>
          </w:p>
          <w:p w:rsidR="00CE6331" w:rsidRDefault="00CE6331" w:rsidP="004212A8">
            <w:pPr>
              <w:jc w:val="center"/>
              <w:rPr>
                <w:rFonts w:ascii="Times New Roman" w:hAnsi="Times New Roman" w:cs="Times New Roman"/>
                <w:b/>
                <w:sz w:val="16"/>
                <w:szCs w:val="16"/>
                <w:lang w:val="en-GB"/>
              </w:rPr>
            </w:pPr>
          </w:p>
          <w:p w:rsidR="00CE6331" w:rsidRDefault="00CE6331" w:rsidP="004212A8">
            <w:pPr>
              <w:jc w:val="center"/>
              <w:rPr>
                <w:rFonts w:ascii="Times New Roman" w:hAnsi="Times New Roman" w:cs="Times New Roman"/>
                <w:b/>
                <w:sz w:val="16"/>
                <w:szCs w:val="16"/>
                <w:lang w:val="en-GB"/>
              </w:rPr>
            </w:pPr>
          </w:p>
          <w:p w:rsidR="00CE6331" w:rsidRDefault="00CE6331" w:rsidP="004212A8">
            <w:pPr>
              <w:jc w:val="center"/>
              <w:rPr>
                <w:rFonts w:ascii="Times New Roman" w:hAnsi="Times New Roman" w:cs="Times New Roman"/>
                <w:b/>
                <w:sz w:val="16"/>
                <w:szCs w:val="16"/>
                <w:lang w:val="en-GB"/>
              </w:rPr>
            </w:pPr>
          </w:p>
          <w:p w:rsidR="00CE6331" w:rsidRDefault="00CE6331" w:rsidP="006C370B">
            <w:pPr>
              <w:rPr>
                <w:rFonts w:ascii="Times New Roman" w:hAnsi="Times New Roman" w:cs="Times New Roman"/>
                <w:b/>
                <w:sz w:val="16"/>
                <w:szCs w:val="16"/>
                <w:lang w:val="en-GB"/>
              </w:rPr>
            </w:pPr>
          </w:p>
          <w:p w:rsidR="00CE6331" w:rsidRDefault="00CE6331" w:rsidP="004212A8">
            <w:pPr>
              <w:jc w:val="center"/>
              <w:rPr>
                <w:rFonts w:ascii="Times New Roman" w:hAnsi="Times New Roman" w:cs="Times New Roman"/>
                <w:b/>
                <w:sz w:val="16"/>
                <w:szCs w:val="16"/>
                <w:lang w:val="en-GB"/>
              </w:rPr>
            </w:pPr>
          </w:p>
          <w:p w:rsidR="00CE6331" w:rsidRDefault="00CE6331" w:rsidP="004212A8">
            <w:pPr>
              <w:jc w:val="center"/>
              <w:rPr>
                <w:rFonts w:ascii="Times New Roman" w:hAnsi="Times New Roman" w:cs="Times New Roman"/>
                <w:b/>
                <w:sz w:val="16"/>
                <w:szCs w:val="16"/>
                <w:lang w:val="en-GB"/>
              </w:rPr>
            </w:pPr>
          </w:p>
          <w:p w:rsidR="00CE6331" w:rsidRDefault="00CE6331" w:rsidP="004212A8">
            <w:pPr>
              <w:jc w:val="center"/>
              <w:rPr>
                <w:rFonts w:ascii="Times New Roman" w:hAnsi="Times New Roman" w:cs="Times New Roman"/>
                <w:b/>
                <w:sz w:val="16"/>
                <w:szCs w:val="16"/>
                <w:lang w:val="en-GB"/>
              </w:rPr>
            </w:pPr>
          </w:p>
          <w:p w:rsidR="00F24E48" w:rsidRDefault="00F24E48" w:rsidP="004212A8">
            <w:pPr>
              <w:jc w:val="center"/>
              <w:rPr>
                <w:rFonts w:ascii="Times New Roman" w:hAnsi="Times New Roman" w:cs="Times New Roman"/>
                <w:b/>
                <w:sz w:val="16"/>
                <w:szCs w:val="16"/>
                <w:lang w:val="en-GB"/>
              </w:rPr>
            </w:pPr>
          </w:p>
          <w:p w:rsidR="00CE6331" w:rsidRDefault="00CE6331" w:rsidP="004212A8">
            <w:pPr>
              <w:jc w:val="center"/>
              <w:rPr>
                <w:rFonts w:ascii="Times New Roman" w:hAnsi="Times New Roman" w:cs="Times New Roman"/>
                <w:b/>
                <w:sz w:val="16"/>
                <w:szCs w:val="16"/>
                <w:lang w:val="en-GB"/>
              </w:rPr>
            </w:pPr>
          </w:p>
          <w:p w:rsidR="00CE6331" w:rsidRPr="00E266CD" w:rsidRDefault="00CE6331" w:rsidP="00E266CD">
            <w:pPr>
              <w:jc w:val="center"/>
              <w:rPr>
                <w:rFonts w:ascii="Times New Roman" w:hAnsi="Times New Roman"/>
                <w:b/>
                <w:noProof/>
                <w:sz w:val="16"/>
                <w:szCs w:val="16"/>
                <w:lang w:val="en-GB"/>
              </w:rPr>
            </w:pPr>
            <w:r w:rsidRPr="00E266CD">
              <w:rPr>
                <w:rFonts w:ascii="Times New Roman" w:hAnsi="Times New Roman"/>
                <w:b/>
                <w:noProof/>
                <w:sz w:val="16"/>
                <w:szCs w:val="16"/>
                <w:lang w:val="en-GB"/>
              </w:rPr>
              <w:t>Chemical spill</w:t>
            </w:r>
            <w:r>
              <w:rPr>
                <w:rFonts w:ascii="Times New Roman" w:hAnsi="Times New Roman"/>
                <w:b/>
                <w:noProof/>
                <w:sz w:val="16"/>
                <w:szCs w:val="16"/>
                <w:lang w:val="en-GB"/>
              </w:rPr>
              <w:t>s</w:t>
            </w:r>
            <w:r w:rsidRPr="00E266CD">
              <w:rPr>
                <w:rFonts w:ascii="Times New Roman" w:hAnsi="Times New Roman"/>
                <w:b/>
                <w:noProof/>
                <w:sz w:val="16"/>
                <w:szCs w:val="16"/>
                <w:lang w:val="en-GB"/>
              </w:rPr>
              <w:t xml:space="preserve"> </w:t>
            </w:r>
            <w:r>
              <w:rPr>
                <w:rFonts w:ascii="Times New Roman" w:hAnsi="Times New Roman"/>
                <w:b/>
                <w:noProof/>
                <w:sz w:val="16"/>
                <w:szCs w:val="16"/>
                <w:lang w:val="en-GB"/>
              </w:rPr>
              <w:t xml:space="preserve">can happen </w:t>
            </w:r>
            <w:r w:rsidRPr="00E266CD">
              <w:rPr>
                <w:rFonts w:ascii="Times New Roman" w:hAnsi="Times New Roman"/>
                <w:b/>
                <w:noProof/>
                <w:sz w:val="16"/>
                <w:szCs w:val="16"/>
                <w:lang w:val="en-GB"/>
              </w:rPr>
              <w:t>due to unstable tank</w:t>
            </w:r>
            <w:r>
              <w:rPr>
                <w:rFonts w:ascii="Times New Roman" w:hAnsi="Times New Roman"/>
                <w:b/>
                <w:noProof/>
                <w:sz w:val="16"/>
                <w:szCs w:val="16"/>
                <w:lang w:val="en-GB"/>
              </w:rPr>
              <w:t>s</w:t>
            </w:r>
            <w:r w:rsidRPr="00E266CD">
              <w:rPr>
                <w:rFonts w:ascii="Times New Roman" w:hAnsi="Times New Roman"/>
                <w:b/>
                <w:noProof/>
                <w:sz w:val="16"/>
                <w:szCs w:val="16"/>
                <w:lang w:val="en-GB"/>
              </w:rPr>
              <w:t xml:space="preserve"> or container</w:t>
            </w:r>
            <w:r>
              <w:rPr>
                <w:rFonts w:ascii="Times New Roman" w:hAnsi="Times New Roman"/>
                <w:b/>
                <w:noProof/>
                <w:sz w:val="16"/>
                <w:szCs w:val="16"/>
                <w:lang w:val="en-GB"/>
              </w:rPr>
              <w:t>s.</w:t>
            </w:r>
          </w:p>
          <w:p w:rsidR="00CE6331" w:rsidRPr="009F785D" w:rsidRDefault="00CE6331" w:rsidP="004212A8">
            <w:pPr>
              <w:jc w:val="center"/>
              <w:rPr>
                <w:rFonts w:ascii="Times New Roman" w:hAnsi="Times New Roman" w:cs="Times New Roman"/>
                <w:b/>
                <w:sz w:val="16"/>
                <w:szCs w:val="16"/>
                <w:lang w:val="en-GB"/>
              </w:rPr>
            </w:pPr>
          </w:p>
        </w:tc>
        <w:tc>
          <w:tcPr>
            <w:tcW w:w="2551" w:type="dxa"/>
          </w:tcPr>
          <w:p w:rsidR="00CE6331" w:rsidRPr="009F785D" w:rsidRDefault="00CE6331" w:rsidP="00AC2A7C">
            <w:pPr>
              <w:rPr>
                <w:rFonts w:ascii="Times New Roman" w:hAnsi="Times New Roman" w:cs="Times New Roman"/>
                <w:sz w:val="16"/>
                <w:szCs w:val="16"/>
                <w:lang w:val="en-GB"/>
              </w:rPr>
            </w:pPr>
          </w:p>
          <w:p w:rsidR="00CE6331" w:rsidRPr="009F785D" w:rsidRDefault="00CE6331" w:rsidP="00AC2A7C">
            <w:pPr>
              <w:rPr>
                <w:rFonts w:ascii="Times New Roman" w:hAnsi="Times New Roman" w:cs="Times New Roman"/>
                <w:sz w:val="16"/>
                <w:szCs w:val="16"/>
                <w:lang w:val="en-GB"/>
              </w:rPr>
            </w:pPr>
          </w:p>
          <w:p w:rsidR="00CE6331" w:rsidRPr="009F785D" w:rsidRDefault="00CE6331" w:rsidP="00AC2A7C">
            <w:pPr>
              <w:rPr>
                <w:rFonts w:ascii="Times New Roman" w:hAnsi="Times New Roman" w:cs="Times New Roman"/>
                <w:sz w:val="16"/>
                <w:szCs w:val="16"/>
                <w:lang w:val="en-GB"/>
              </w:rPr>
            </w:pPr>
          </w:p>
          <w:p w:rsidR="00CE6331" w:rsidRPr="009F785D" w:rsidRDefault="00CE6331" w:rsidP="00AC2A7C">
            <w:pPr>
              <w:rPr>
                <w:rFonts w:ascii="Times New Roman" w:hAnsi="Times New Roman" w:cs="Times New Roman"/>
                <w:sz w:val="16"/>
                <w:szCs w:val="16"/>
                <w:lang w:val="en-GB"/>
              </w:rPr>
            </w:pPr>
          </w:p>
          <w:p w:rsidR="00CE6331" w:rsidRPr="009F785D" w:rsidRDefault="00CE6331" w:rsidP="00AC2A7C">
            <w:pPr>
              <w:rPr>
                <w:rFonts w:ascii="Times New Roman" w:hAnsi="Times New Roman" w:cs="Times New Roman"/>
                <w:sz w:val="16"/>
                <w:szCs w:val="16"/>
                <w:lang w:val="en-GB"/>
              </w:rPr>
            </w:pPr>
          </w:p>
          <w:p w:rsidR="00CE6331" w:rsidRPr="009F785D" w:rsidRDefault="00CE6331" w:rsidP="00AC2A7C">
            <w:pP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81442E" w:rsidP="000749A2">
            <w:pPr>
              <w:jc w:val="center"/>
              <w:rPr>
                <w:rFonts w:ascii="Times New Roman" w:hAnsi="Times New Roman" w:cs="Times New Roman"/>
                <w:sz w:val="16"/>
                <w:szCs w:val="16"/>
                <w:lang w:val="en-GB"/>
              </w:rPr>
            </w:pPr>
            <w:r>
              <w:rPr>
                <w:rFonts w:ascii="Times New Roman" w:hAnsi="Times New Roman" w:cs="Times New Roman"/>
                <w:sz w:val="16"/>
                <w:szCs w:val="16"/>
                <w:lang w:val="en-GB"/>
              </w:rPr>
              <w:t>Electric circuit board etching</w:t>
            </w: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81442E" w:rsidP="000749A2">
            <w:pPr>
              <w:jc w:val="center"/>
              <w:rPr>
                <w:rFonts w:ascii="Times New Roman" w:hAnsi="Times New Roman" w:cs="Times New Roman"/>
                <w:sz w:val="16"/>
                <w:szCs w:val="16"/>
                <w:lang w:val="en-GB"/>
              </w:rPr>
            </w:pPr>
            <w:r>
              <w:rPr>
                <w:rFonts w:ascii="Times New Roman" w:hAnsi="Times New Roman" w:cs="Times New Roman"/>
                <w:sz w:val="16"/>
                <w:szCs w:val="16"/>
                <w:lang w:val="en-GB"/>
              </w:rPr>
              <w:t>Electric circuit board etching</w:t>
            </w: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0749A2">
            <w:pPr>
              <w:jc w:val="center"/>
              <w:rPr>
                <w:rFonts w:ascii="Times New Roman" w:hAnsi="Times New Roman" w:cs="Times New Roman"/>
                <w:sz w:val="16"/>
                <w:szCs w:val="16"/>
                <w:lang w:val="en-GB"/>
              </w:rPr>
            </w:pPr>
          </w:p>
          <w:p w:rsidR="00CE6331" w:rsidRPr="009F785D" w:rsidRDefault="00CE6331" w:rsidP="00E266CD">
            <w:pPr>
              <w:jc w:val="center"/>
              <w:rPr>
                <w:rFonts w:ascii="Times New Roman" w:hAnsi="Times New Roman"/>
                <w:sz w:val="16"/>
                <w:szCs w:val="16"/>
                <w:lang w:val="en-GB"/>
              </w:rPr>
            </w:pPr>
            <w:r w:rsidRPr="009F785D">
              <w:rPr>
                <w:rFonts w:ascii="Times New Roman" w:hAnsi="Times New Roman"/>
                <w:sz w:val="16"/>
                <w:szCs w:val="16"/>
                <w:lang w:val="en-GB"/>
              </w:rPr>
              <w:t>Mixing different types of chemicals in order to produce an etched copper product (PCB)</w:t>
            </w:r>
          </w:p>
          <w:p w:rsidR="00CE6331" w:rsidRDefault="00CE6331" w:rsidP="000749A2">
            <w:pPr>
              <w:jc w:val="center"/>
              <w:rPr>
                <w:rFonts w:ascii="Times New Roman" w:hAnsi="Times New Roman" w:cs="Times New Roman"/>
                <w:sz w:val="16"/>
                <w:szCs w:val="16"/>
                <w:lang w:val="en-GB"/>
              </w:rPr>
            </w:pPr>
          </w:p>
          <w:p w:rsidR="00CE6331" w:rsidRDefault="00CE6331" w:rsidP="000749A2">
            <w:pPr>
              <w:jc w:val="center"/>
              <w:rPr>
                <w:rFonts w:ascii="Times New Roman" w:hAnsi="Times New Roman" w:cs="Times New Roman"/>
                <w:sz w:val="16"/>
                <w:szCs w:val="16"/>
                <w:lang w:val="en-GB"/>
              </w:rPr>
            </w:pPr>
          </w:p>
          <w:p w:rsidR="00CE6331" w:rsidRDefault="00CE6331" w:rsidP="000749A2">
            <w:pPr>
              <w:jc w:val="center"/>
              <w:rPr>
                <w:rFonts w:ascii="Times New Roman" w:hAnsi="Times New Roman" w:cs="Times New Roman"/>
                <w:sz w:val="16"/>
                <w:szCs w:val="16"/>
                <w:lang w:val="en-GB"/>
              </w:rPr>
            </w:pPr>
          </w:p>
          <w:p w:rsidR="00CE6331" w:rsidRDefault="00CE6331" w:rsidP="000749A2">
            <w:pPr>
              <w:jc w:val="center"/>
              <w:rPr>
                <w:rFonts w:ascii="Times New Roman" w:hAnsi="Times New Roman" w:cs="Times New Roman"/>
                <w:sz w:val="16"/>
                <w:szCs w:val="16"/>
                <w:lang w:val="en-GB"/>
              </w:rPr>
            </w:pPr>
          </w:p>
          <w:p w:rsidR="00CE6331" w:rsidRDefault="00CE6331" w:rsidP="000749A2">
            <w:pPr>
              <w:jc w:val="center"/>
              <w:rPr>
                <w:rFonts w:ascii="Times New Roman" w:hAnsi="Times New Roman" w:cs="Times New Roman"/>
                <w:sz w:val="16"/>
                <w:szCs w:val="16"/>
                <w:lang w:val="en-GB"/>
              </w:rPr>
            </w:pPr>
          </w:p>
          <w:p w:rsidR="00CE6331" w:rsidRDefault="00CE6331" w:rsidP="000749A2">
            <w:pPr>
              <w:jc w:val="center"/>
              <w:rPr>
                <w:rFonts w:ascii="Times New Roman" w:hAnsi="Times New Roman" w:cs="Times New Roman"/>
                <w:sz w:val="16"/>
                <w:szCs w:val="16"/>
                <w:lang w:val="en-GB"/>
              </w:rPr>
            </w:pPr>
          </w:p>
          <w:p w:rsidR="00CE6331" w:rsidRDefault="00CE6331" w:rsidP="000749A2">
            <w:pPr>
              <w:jc w:val="center"/>
              <w:rPr>
                <w:rFonts w:ascii="Times New Roman" w:hAnsi="Times New Roman" w:cs="Times New Roman"/>
                <w:sz w:val="16"/>
                <w:szCs w:val="16"/>
                <w:lang w:val="en-GB"/>
              </w:rPr>
            </w:pPr>
          </w:p>
          <w:p w:rsidR="00CE6331" w:rsidRDefault="00CE6331" w:rsidP="000749A2">
            <w:pPr>
              <w:jc w:val="center"/>
              <w:rPr>
                <w:rFonts w:ascii="Times New Roman" w:hAnsi="Times New Roman" w:cs="Times New Roman"/>
                <w:sz w:val="16"/>
                <w:szCs w:val="16"/>
                <w:lang w:val="en-GB"/>
              </w:rPr>
            </w:pPr>
          </w:p>
          <w:p w:rsidR="00CE6331" w:rsidRDefault="00CE6331" w:rsidP="000749A2">
            <w:pPr>
              <w:jc w:val="center"/>
              <w:rPr>
                <w:rFonts w:ascii="Times New Roman" w:hAnsi="Times New Roman" w:cs="Times New Roman"/>
                <w:sz w:val="16"/>
                <w:szCs w:val="16"/>
                <w:lang w:val="en-GB"/>
              </w:rPr>
            </w:pPr>
          </w:p>
          <w:p w:rsidR="00CE6331" w:rsidRDefault="00CE6331" w:rsidP="000749A2">
            <w:pPr>
              <w:jc w:val="center"/>
              <w:rPr>
                <w:rFonts w:ascii="Times New Roman" w:hAnsi="Times New Roman" w:cs="Times New Roman"/>
                <w:sz w:val="16"/>
                <w:szCs w:val="16"/>
                <w:lang w:val="en-GB"/>
              </w:rPr>
            </w:pPr>
          </w:p>
          <w:p w:rsidR="00CE6331" w:rsidRDefault="00CE6331" w:rsidP="000749A2">
            <w:pPr>
              <w:jc w:val="center"/>
              <w:rPr>
                <w:rFonts w:ascii="Times New Roman" w:hAnsi="Times New Roman" w:cs="Times New Roman"/>
                <w:sz w:val="16"/>
                <w:szCs w:val="16"/>
                <w:lang w:val="en-GB"/>
              </w:rPr>
            </w:pPr>
          </w:p>
          <w:p w:rsidR="00CE6331" w:rsidRDefault="00CE6331" w:rsidP="000749A2">
            <w:pPr>
              <w:jc w:val="center"/>
              <w:rPr>
                <w:rFonts w:ascii="Times New Roman" w:hAnsi="Times New Roman" w:cs="Times New Roman"/>
                <w:sz w:val="16"/>
                <w:szCs w:val="16"/>
                <w:lang w:val="en-GB"/>
              </w:rPr>
            </w:pPr>
          </w:p>
          <w:p w:rsidR="00CE6331" w:rsidRDefault="00CE6331" w:rsidP="000749A2">
            <w:pPr>
              <w:jc w:val="center"/>
              <w:rPr>
                <w:rFonts w:ascii="Times New Roman" w:hAnsi="Times New Roman" w:cs="Times New Roman"/>
                <w:sz w:val="16"/>
                <w:szCs w:val="16"/>
                <w:lang w:val="en-GB"/>
              </w:rPr>
            </w:pPr>
          </w:p>
          <w:p w:rsidR="00CE6331" w:rsidRDefault="00CE6331" w:rsidP="000749A2">
            <w:pPr>
              <w:jc w:val="center"/>
              <w:rPr>
                <w:rFonts w:ascii="Times New Roman" w:hAnsi="Times New Roman" w:cs="Times New Roman"/>
                <w:sz w:val="16"/>
                <w:szCs w:val="16"/>
                <w:lang w:val="en-GB"/>
              </w:rPr>
            </w:pPr>
          </w:p>
          <w:p w:rsidR="00CE6331" w:rsidRDefault="00CE6331" w:rsidP="000749A2">
            <w:pPr>
              <w:jc w:val="center"/>
              <w:rPr>
                <w:rFonts w:ascii="Times New Roman" w:hAnsi="Times New Roman" w:cs="Times New Roman"/>
                <w:sz w:val="16"/>
                <w:szCs w:val="16"/>
                <w:lang w:val="en-GB"/>
              </w:rPr>
            </w:pPr>
          </w:p>
          <w:p w:rsidR="00CE6331" w:rsidRDefault="00CE6331" w:rsidP="000749A2">
            <w:pPr>
              <w:jc w:val="center"/>
              <w:rPr>
                <w:rFonts w:ascii="Times New Roman" w:hAnsi="Times New Roman" w:cs="Times New Roman"/>
                <w:sz w:val="16"/>
                <w:szCs w:val="16"/>
                <w:lang w:val="en-GB"/>
              </w:rPr>
            </w:pPr>
          </w:p>
          <w:p w:rsidR="00CE6331" w:rsidRDefault="00CE6331" w:rsidP="000749A2">
            <w:pPr>
              <w:jc w:val="center"/>
              <w:rPr>
                <w:rFonts w:ascii="Times New Roman" w:hAnsi="Times New Roman" w:cs="Times New Roman"/>
                <w:sz w:val="16"/>
                <w:szCs w:val="16"/>
                <w:lang w:val="en-GB"/>
              </w:rPr>
            </w:pPr>
          </w:p>
          <w:p w:rsidR="00CE6331" w:rsidRDefault="00CE6331" w:rsidP="000749A2">
            <w:pPr>
              <w:jc w:val="center"/>
              <w:rPr>
                <w:rFonts w:ascii="Times New Roman" w:hAnsi="Times New Roman" w:cs="Times New Roman"/>
                <w:sz w:val="16"/>
                <w:szCs w:val="16"/>
                <w:lang w:val="en-GB"/>
              </w:rPr>
            </w:pPr>
          </w:p>
          <w:p w:rsidR="00CE6331" w:rsidRDefault="00CE6331" w:rsidP="000749A2">
            <w:pPr>
              <w:jc w:val="center"/>
              <w:rPr>
                <w:rFonts w:ascii="Times New Roman" w:hAnsi="Times New Roman" w:cs="Times New Roman"/>
                <w:sz w:val="16"/>
                <w:szCs w:val="16"/>
                <w:lang w:val="en-GB"/>
              </w:rPr>
            </w:pPr>
          </w:p>
          <w:p w:rsidR="00CE6331" w:rsidRDefault="00CE6331" w:rsidP="000749A2">
            <w:pPr>
              <w:jc w:val="center"/>
              <w:rPr>
                <w:rFonts w:ascii="Times New Roman" w:hAnsi="Times New Roman" w:cs="Times New Roman"/>
                <w:sz w:val="16"/>
                <w:szCs w:val="16"/>
                <w:lang w:val="en-GB"/>
              </w:rPr>
            </w:pPr>
          </w:p>
          <w:p w:rsidR="00CE6331" w:rsidRDefault="00CE6331" w:rsidP="000749A2">
            <w:pPr>
              <w:jc w:val="center"/>
              <w:rPr>
                <w:rFonts w:ascii="Times New Roman" w:hAnsi="Times New Roman" w:cs="Times New Roman"/>
                <w:sz w:val="16"/>
                <w:szCs w:val="16"/>
                <w:lang w:val="en-GB"/>
              </w:rPr>
            </w:pPr>
          </w:p>
          <w:p w:rsidR="00CE6331" w:rsidRDefault="00CE6331" w:rsidP="000749A2">
            <w:pPr>
              <w:jc w:val="center"/>
              <w:rPr>
                <w:rFonts w:ascii="Times New Roman" w:hAnsi="Times New Roman" w:cs="Times New Roman"/>
                <w:sz w:val="16"/>
                <w:szCs w:val="16"/>
                <w:lang w:val="en-GB"/>
              </w:rPr>
            </w:pPr>
          </w:p>
          <w:p w:rsidR="00CE6331" w:rsidRDefault="00CE6331" w:rsidP="000749A2">
            <w:pPr>
              <w:jc w:val="center"/>
              <w:rPr>
                <w:rFonts w:ascii="Times New Roman" w:hAnsi="Times New Roman" w:cs="Times New Roman"/>
                <w:sz w:val="16"/>
                <w:szCs w:val="16"/>
                <w:lang w:val="en-GB"/>
              </w:rPr>
            </w:pPr>
          </w:p>
          <w:p w:rsidR="00CE6331" w:rsidRDefault="00CE6331" w:rsidP="000749A2">
            <w:pPr>
              <w:jc w:val="center"/>
              <w:rPr>
                <w:rFonts w:ascii="Times New Roman" w:hAnsi="Times New Roman" w:cs="Times New Roman"/>
                <w:sz w:val="16"/>
                <w:szCs w:val="16"/>
                <w:lang w:val="en-GB"/>
              </w:rPr>
            </w:pPr>
          </w:p>
          <w:p w:rsidR="00F24E48" w:rsidRDefault="00F24E48" w:rsidP="000749A2">
            <w:pPr>
              <w:jc w:val="center"/>
              <w:rPr>
                <w:rFonts w:ascii="Times New Roman" w:hAnsi="Times New Roman" w:cs="Times New Roman"/>
                <w:sz w:val="16"/>
                <w:szCs w:val="16"/>
                <w:lang w:val="en-GB"/>
              </w:rPr>
            </w:pPr>
          </w:p>
          <w:p w:rsidR="00CE6331" w:rsidRDefault="00CE6331" w:rsidP="006C370B">
            <w:pPr>
              <w:rPr>
                <w:rFonts w:ascii="Times New Roman" w:hAnsi="Times New Roman" w:cs="Times New Roman"/>
                <w:sz w:val="16"/>
                <w:szCs w:val="16"/>
                <w:lang w:val="en-GB"/>
              </w:rPr>
            </w:pPr>
          </w:p>
          <w:p w:rsidR="00CE6331" w:rsidRDefault="00CE6331" w:rsidP="000749A2">
            <w:pPr>
              <w:jc w:val="center"/>
              <w:rPr>
                <w:rFonts w:ascii="Times New Roman" w:hAnsi="Times New Roman" w:cs="Times New Roman"/>
                <w:sz w:val="16"/>
                <w:szCs w:val="16"/>
                <w:lang w:val="en-GB"/>
              </w:rPr>
            </w:pPr>
          </w:p>
          <w:p w:rsidR="00CE6331" w:rsidRDefault="00CE6331" w:rsidP="000749A2">
            <w:pPr>
              <w:jc w:val="center"/>
              <w:rPr>
                <w:rFonts w:ascii="Times New Roman" w:hAnsi="Times New Roman" w:cs="Times New Roman"/>
                <w:sz w:val="16"/>
                <w:szCs w:val="16"/>
                <w:lang w:val="en-GB"/>
              </w:rPr>
            </w:pPr>
          </w:p>
          <w:p w:rsidR="00CE6331" w:rsidRPr="009F785D" w:rsidRDefault="00CE6331" w:rsidP="002064DB">
            <w:pPr>
              <w:jc w:val="center"/>
              <w:rPr>
                <w:rFonts w:ascii="Times New Roman" w:hAnsi="Times New Roman" w:cs="Times New Roman"/>
                <w:sz w:val="16"/>
                <w:szCs w:val="16"/>
                <w:lang w:val="en-GB"/>
              </w:rPr>
            </w:pPr>
            <w:r>
              <w:rPr>
                <w:rFonts w:ascii="Times New Roman" w:hAnsi="Times New Roman" w:cs="Times New Roman"/>
                <w:sz w:val="16"/>
                <w:szCs w:val="16"/>
                <w:lang w:val="en-GB"/>
              </w:rPr>
              <w:t>Storing chemicals in tan</w:t>
            </w:r>
            <w:r w:rsidR="006C370B">
              <w:rPr>
                <w:rFonts w:ascii="Times New Roman" w:hAnsi="Times New Roman" w:cs="Times New Roman"/>
                <w:sz w:val="16"/>
                <w:szCs w:val="16"/>
                <w:lang w:val="en-GB"/>
              </w:rPr>
              <w:t>k</w:t>
            </w:r>
            <w:r>
              <w:rPr>
                <w:rFonts w:ascii="Times New Roman" w:hAnsi="Times New Roman" w:cs="Times New Roman"/>
                <w:sz w:val="16"/>
                <w:szCs w:val="16"/>
                <w:lang w:val="en-GB"/>
              </w:rPr>
              <w:t>s or containers</w:t>
            </w:r>
          </w:p>
        </w:tc>
        <w:tc>
          <w:tcPr>
            <w:tcW w:w="3260" w:type="dxa"/>
          </w:tcPr>
          <w:p w:rsidR="009F0490" w:rsidRDefault="00CE6331" w:rsidP="006B3521">
            <w:pPr>
              <w:rPr>
                <w:rFonts w:ascii="Times New Roman" w:hAnsi="Times New Roman" w:cs="Times New Roman"/>
                <w:sz w:val="16"/>
                <w:szCs w:val="16"/>
                <w:lang w:val="en-GB"/>
              </w:rPr>
            </w:pPr>
            <w:r w:rsidRPr="006705F4">
              <w:rPr>
                <w:rFonts w:ascii="Times New Roman" w:hAnsi="Times New Roman" w:cs="Times New Roman"/>
                <w:b/>
                <w:color w:val="FF0000"/>
                <w:sz w:val="16"/>
                <w:szCs w:val="16"/>
                <w:lang w:val="en-GB"/>
              </w:rPr>
              <w:lastRenderedPageBreak/>
              <w:t xml:space="preserve">Mixing ferric chloride with sodium persulfate should be avoided as </w:t>
            </w:r>
            <w:r w:rsidR="009F0490">
              <w:rPr>
                <w:rFonts w:ascii="Times New Roman" w:hAnsi="Times New Roman" w:cs="Times New Roman"/>
                <w:b/>
                <w:color w:val="FF0000"/>
                <w:sz w:val="16"/>
                <w:szCs w:val="16"/>
                <w:lang w:val="en-GB"/>
              </w:rPr>
              <w:t xml:space="preserve">toxic </w:t>
            </w:r>
            <w:r w:rsidRPr="006705F4">
              <w:rPr>
                <w:rFonts w:ascii="Times New Roman" w:hAnsi="Times New Roman" w:cs="Times New Roman"/>
                <w:b/>
                <w:color w:val="FF0000"/>
                <w:sz w:val="16"/>
                <w:szCs w:val="16"/>
                <w:lang w:val="en-GB"/>
              </w:rPr>
              <w:t xml:space="preserve">chlorine </w:t>
            </w:r>
            <w:r w:rsidR="009F0490">
              <w:rPr>
                <w:rFonts w:ascii="Times New Roman" w:hAnsi="Times New Roman" w:cs="Times New Roman"/>
                <w:b/>
                <w:color w:val="FF0000"/>
                <w:sz w:val="16"/>
                <w:szCs w:val="16"/>
                <w:lang w:val="en-GB"/>
              </w:rPr>
              <w:t xml:space="preserve">gas </w:t>
            </w:r>
            <w:r w:rsidRPr="006705F4">
              <w:rPr>
                <w:rFonts w:ascii="Times New Roman" w:hAnsi="Times New Roman" w:cs="Times New Roman"/>
                <w:b/>
                <w:color w:val="FF0000"/>
                <w:sz w:val="16"/>
                <w:szCs w:val="16"/>
                <w:lang w:val="en-GB"/>
              </w:rPr>
              <w:t>will be released.</w:t>
            </w:r>
          </w:p>
          <w:p w:rsidR="009F0490" w:rsidRDefault="009F0490" w:rsidP="006B3521">
            <w:pPr>
              <w:rPr>
                <w:rFonts w:ascii="Times New Roman" w:hAnsi="Times New Roman" w:cs="Times New Roman"/>
                <w:sz w:val="16"/>
                <w:szCs w:val="16"/>
                <w:lang w:val="en-GB"/>
              </w:rPr>
            </w:pPr>
          </w:p>
          <w:p w:rsidR="00CE6331" w:rsidRPr="00E723CE" w:rsidRDefault="00E723CE" w:rsidP="006B3521">
            <w:pPr>
              <w:rPr>
                <w:rFonts w:ascii="Times New Roman" w:hAnsi="Times New Roman" w:cs="Times New Roman"/>
                <w:b/>
                <w:sz w:val="16"/>
                <w:szCs w:val="16"/>
                <w:lang w:val="en-GB"/>
              </w:rPr>
            </w:pPr>
            <w:r w:rsidRPr="006705F4">
              <w:rPr>
                <w:rFonts w:ascii="Times New Roman" w:hAnsi="Times New Roman" w:cs="Times New Roman"/>
                <w:sz w:val="16"/>
                <w:szCs w:val="16"/>
                <w:lang w:val="en-GB"/>
              </w:rPr>
              <w:t>SSERC/</w:t>
            </w:r>
            <w:r w:rsidR="00CE6331" w:rsidRPr="006705F4">
              <w:rPr>
                <w:rFonts w:ascii="Times New Roman" w:hAnsi="Times New Roman" w:cs="Times New Roman"/>
                <w:sz w:val="16"/>
                <w:szCs w:val="16"/>
                <w:lang w:val="en-GB"/>
              </w:rPr>
              <w:t xml:space="preserve">CLEAPPS recommends that the two chemicals should </w:t>
            </w:r>
            <w:r w:rsidR="00CE6331" w:rsidRPr="00911252">
              <w:rPr>
                <w:rFonts w:ascii="Times New Roman" w:hAnsi="Times New Roman" w:cs="Times New Roman"/>
                <w:sz w:val="16"/>
                <w:szCs w:val="16"/>
                <w:u w:val="single"/>
                <w:lang w:val="en-GB"/>
              </w:rPr>
              <w:t>not</w:t>
            </w:r>
            <w:r w:rsidR="00CE6331" w:rsidRPr="006705F4">
              <w:rPr>
                <w:rFonts w:ascii="Times New Roman" w:hAnsi="Times New Roman" w:cs="Times New Roman"/>
                <w:sz w:val="16"/>
                <w:szCs w:val="16"/>
                <w:lang w:val="en-GB"/>
              </w:rPr>
              <w:t xml:space="preserve"> be available together in a Design and Technology department.</w:t>
            </w:r>
          </w:p>
          <w:p w:rsidR="00CE6331" w:rsidRPr="009F785D" w:rsidRDefault="00CE6331" w:rsidP="006B3521">
            <w:pPr>
              <w:rPr>
                <w:rFonts w:ascii="Times New Roman" w:hAnsi="Times New Roman" w:cs="Times New Roman"/>
                <w:sz w:val="16"/>
                <w:szCs w:val="16"/>
                <w:lang w:val="en-GB"/>
              </w:rPr>
            </w:pPr>
          </w:p>
          <w:p w:rsidR="00CE6331" w:rsidRPr="009F785D" w:rsidRDefault="00CE6331" w:rsidP="002D7F2F">
            <w:pPr>
              <w:rPr>
                <w:rFonts w:ascii="Times New Roman" w:hAnsi="Times New Roman"/>
                <w:sz w:val="16"/>
                <w:szCs w:val="16"/>
                <w:lang w:val="en-GB"/>
              </w:rPr>
            </w:pPr>
            <w:r w:rsidRPr="009F785D">
              <w:rPr>
                <w:rFonts w:ascii="Times New Roman" w:hAnsi="Times New Roman"/>
                <w:sz w:val="16"/>
                <w:szCs w:val="16"/>
                <w:lang w:val="en-GB"/>
              </w:rPr>
              <w:t>Proper control measures should be applied to the use of chemicals in schools and similar establishments to minimise hazards.</w:t>
            </w:r>
          </w:p>
          <w:p w:rsidR="00CE6331" w:rsidRPr="009F785D" w:rsidRDefault="00CE6331" w:rsidP="002D7F2F">
            <w:pPr>
              <w:rPr>
                <w:rFonts w:ascii="Times New Roman" w:hAnsi="Times New Roman"/>
                <w:sz w:val="16"/>
                <w:szCs w:val="16"/>
                <w:lang w:val="en-GB"/>
              </w:rPr>
            </w:pPr>
          </w:p>
          <w:p w:rsidR="00CE6331" w:rsidRPr="009F785D" w:rsidRDefault="00CE6331" w:rsidP="002D7F2F">
            <w:pPr>
              <w:rPr>
                <w:rFonts w:ascii="Times New Roman" w:hAnsi="Times New Roman"/>
                <w:sz w:val="16"/>
                <w:szCs w:val="16"/>
                <w:lang w:val="en-GB"/>
              </w:rPr>
            </w:pPr>
            <w:r w:rsidRPr="009F785D">
              <w:rPr>
                <w:rFonts w:ascii="Times New Roman" w:hAnsi="Times New Roman"/>
                <w:sz w:val="16"/>
                <w:szCs w:val="16"/>
                <w:lang w:val="en-GB"/>
              </w:rPr>
              <w:t>Appropriate PPE should be provided and used by teachers, technicians and pupils.</w:t>
            </w:r>
          </w:p>
          <w:p w:rsidR="00CE6331" w:rsidRPr="009F785D" w:rsidRDefault="00CE6331" w:rsidP="002D7F2F">
            <w:pPr>
              <w:rPr>
                <w:rFonts w:ascii="Times New Roman" w:hAnsi="Times New Roman"/>
                <w:sz w:val="16"/>
                <w:szCs w:val="16"/>
                <w:lang w:val="en-GB"/>
              </w:rPr>
            </w:pPr>
          </w:p>
          <w:p w:rsidR="00CE6331" w:rsidRPr="009F785D" w:rsidRDefault="00CE6331" w:rsidP="002D7F2F">
            <w:pPr>
              <w:rPr>
                <w:rFonts w:ascii="Times New Roman" w:hAnsi="Times New Roman"/>
                <w:sz w:val="16"/>
                <w:szCs w:val="16"/>
                <w:lang w:val="en-GB"/>
              </w:rPr>
            </w:pPr>
            <w:r w:rsidRPr="009F785D">
              <w:rPr>
                <w:rFonts w:ascii="Times New Roman" w:hAnsi="Times New Roman"/>
                <w:sz w:val="16"/>
                <w:szCs w:val="16"/>
                <w:lang w:val="en-GB"/>
              </w:rPr>
              <w:t>Only sufficient amounts of chemicals required for immediate use should be kept in the work area.</w:t>
            </w:r>
          </w:p>
          <w:p w:rsidR="00CE6331" w:rsidRPr="009F785D" w:rsidRDefault="00CE6331" w:rsidP="006B3521">
            <w:pPr>
              <w:rPr>
                <w:rFonts w:ascii="Times New Roman" w:hAnsi="Times New Roman" w:cs="Times New Roman"/>
                <w:sz w:val="16"/>
                <w:szCs w:val="16"/>
                <w:lang w:val="en-GB"/>
              </w:rPr>
            </w:pPr>
          </w:p>
          <w:p w:rsidR="00CE6331" w:rsidRPr="009F785D" w:rsidRDefault="00CE6331" w:rsidP="006B3521">
            <w:pPr>
              <w:rPr>
                <w:rFonts w:ascii="Times New Roman" w:hAnsi="Times New Roman" w:cs="Times New Roman"/>
                <w:sz w:val="16"/>
                <w:szCs w:val="16"/>
                <w:lang w:val="en-GB"/>
              </w:rPr>
            </w:pPr>
            <w:r w:rsidRPr="009F785D">
              <w:rPr>
                <w:rFonts w:ascii="Times New Roman" w:hAnsi="Times New Roman" w:cs="Times New Roman"/>
                <w:sz w:val="16"/>
                <w:szCs w:val="16"/>
                <w:lang w:val="en-GB"/>
              </w:rPr>
              <w:t>Suitable eye protection PPE, conforming to BS EN 166:2002 3, and protective gloves</w:t>
            </w:r>
            <w:r w:rsidR="009F0490">
              <w:rPr>
                <w:rFonts w:ascii="Times New Roman" w:hAnsi="Times New Roman" w:cs="Times New Roman"/>
                <w:sz w:val="16"/>
                <w:szCs w:val="16"/>
                <w:lang w:val="en-GB"/>
              </w:rPr>
              <w:t xml:space="preserve"> should be used when preparing Ferric C</w:t>
            </w:r>
            <w:r w:rsidRPr="009F785D">
              <w:rPr>
                <w:rFonts w:ascii="Times New Roman" w:hAnsi="Times New Roman" w:cs="Times New Roman"/>
                <w:sz w:val="16"/>
                <w:szCs w:val="16"/>
                <w:lang w:val="en-GB"/>
              </w:rPr>
              <w:t>hloride [iron (III) chloride] solutions and emptying tanks. Skin contact should be avoided. If skin contact occurs, the solution should be washed off with plenty of water</w:t>
            </w:r>
            <w:r w:rsidR="009F0490">
              <w:rPr>
                <w:rFonts w:ascii="Times New Roman" w:hAnsi="Times New Roman" w:cs="Times New Roman"/>
                <w:sz w:val="16"/>
                <w:szCs w:val="16"/>
                <w:lang w:val="en-GB"/>
              </w:rPr>
              <w:t xml:space="preserve"> immediately</w:t>
            </w:r>
            <w:r w:rsidRPr="009F785D">
              <w:rPr>
                <w:rFonts w:ascii="Times New Roman" w:hAnsi="Times New Roman" w:cs="Times New Roman"/>
                <w:sz w:val="16"/>
                <w:szCs w:val="16"/>
                <w:lang w:val="en-GB"/>
              </w:rPr>
              <w:t>.</w:t>
            </w:r>
          </w:p>
          <w:p w:rsidR="00CE6331" w:rsidRPr="009F785D" w:rsidRDefault="00CE6331" w:rsidP="006B3521">
            <w:pPr>
              <w:rPr>
                <w:rFonts w:ascii="Times New Roman" w:hAnsi="Times New Roman" w:cs="Times New Roman"/>
                <w:sz w:val="16"/>
                <w:szCs w:val="16"/>
                <w:lang w:val="en-GB"/>
              </w:rPr>
            </w:pPr>
          </w:p>
          <w:p w:rsidR="00CE6331" w:rsidRPr="009F785D" w:rsidRDefault="00CE6331" w:rsidP="006B3521">
            <w:pPr>
              <w:rPr>
                <w:rFonts w:ascii="Times New Roman" w:hAnsi="Times New Roman" w:cs="Times New Roman"/>
                <w:sz w:val="16"/>
                <w:szCs w:val="16"/>
                <w:lang w:val="en-GB"/>
              </w:rPr>
            </w:pPr>
            <w:r w:rsidRPr="009F785D">
              <w:rPr>
                <w:rFonts w:ascii="Times New Roman" w:hAnsi="Times New Roman" w:cs="Times New Roman"/>
                <w:sz w:val="16"/>
                <w:szCs w:val="16"/>
                <w:lang w:val="en-GB"/>
              </w:rPr>
              <w:t>If etching is carried out in bubble tanks, the lids should be fitted to contain any mist</w:t>
            </w:r>
            <w:r w:rsidR="009F0490">
              <w:rPr>
                <w:rFonts w:ascii="Times New Roman" w:hAnsi="Times New Roman" w:cs="Times New Roman"/>
                <w:sz w:val="16"/>
                <w:szCs w:val="16"/>
                <w:lang w:val="en-GB"/>
              </w:rPr>
              <w:t xml:space="preserve"> within</w:t>
            </w:r>
            <w:r w:rsidRPr="009F785D">
              <w:rPr>
                <w:rFonts w:ascii="Times New Roman" w:hAnsi="Times New Roman" w:cs="Times New Roman"/>
                <w:sz w:val="16"/>
                <w:szCs w:val="16"/>
                <w:lang w:val="en-GB"/>
              </w:rPr>
              <w:t>.</w:t>
            </w:r>
          </w:p>
          <w:p w:rsidR="00CE6331" w:rsidRPr="009F785D" w:rsidRDefault="00CE6331" w:rsidP="006B3521">
            <w:pPr>
              <w:rPr>
                <w:rFonts w:ascii="Times New Roman" w:hAnsi="Times New Roman" w:cs="Times New Roman"/>
                <w:sz w:val="16"/>
                <w:szCs w:val="16"/>
                <w:lang w:val="en-GB"/>
              </w:rPr>
            </w:pPr>
          </w:p>
          <w:p w:rsidR="00CE6331" w:rsidRPr="009F785D" w:rsidRDefault="00CE6331" w:rsidP="00402DEC">
            <w:pPr>
              <w:rPr>
                <w:rFonts w:ascii="Times New Roman" w:hAnsi="Times New Roman" w:cs="Times New Roman"/>
                <w:sz w:val="16"/>
                <w:szCs w:val="16"/>
                <w:lang w:val="en-GB"/>
              </w:rPr>
            </w:pPr>
          </w:p>
          <w:p w:rsidR="00CE6331" w:rsidRPr="009F785D" w:rsidRDefault="00CE6331" w:rsidP="006B3521">
            <w:pPr>
              <w:rPr>
                <w:rFonts w:ascii="Times New Roman" w:hAnsi="Times New Roman" w:cs="Times New Roman"/>
                <w:sz w:val="16"/>
                <w:szCs w:val="16"/>
                <w:lang w:val="en-GB"/>
              </w:rPr>
            </w:pPr>
          </w:p>
          <w:p w:rsidR="00CE6331" w:rsidRPr="009F785D" w:rsidRDefault="00CE6331" w:rsidP="006B3521">
            <w:pPr>
              <w:rPr>
                <w:rFonts w:ascii="Times New Roman" w:hAnsi="Times New Roman" w:cs="Times New Roman"/>
                <w:sz w:val="16"/>
                <w:szCs w:val="16"/>
                <w:lang w:val="en-GB"/>
              </w:rPr>
            </w:pPr>
            <w:r w:rsidRPr="009F785D">
              <w:rPr>
                <w:rFonts w:ascii="Times New Roman" w:hAnsi="Times New Roman" w:cs="Times New Roman"/>
                <w:sz w:val="16"/>
                <w:szCs w:val="16"/>
                <w:lang w:val="en-GB"/>
              </w:rPr>
              <w:t>Suitable eye protection PPE, conforming to BS EN 166:2002 3, and protective gloves should be used w</w:t>
            </w:r>
            <w:r w:rsidR="009F0490">
              <w:rPr>
                <w:rFonts w:ascii="Times New Roman" w:hAnsi="Times New Roman" w:cs="Times New Roman"/>
                <w:sz w:val="16"/>
                <w:szCs w:val="16"/>
                <w:lang w:val="en-GB"/>
              </w:rPr>
              <w:t>hen preparing and disposing of Sodium P</w:t>
            </w:r>
            <w:r w:rsidRPr="009F785D">
              <w:rPr>
                <w:rFonts w:ascii="Times New Roman" w:hAnsi="Times New Roman" w:cs="Times New Roman"/>
                <w:sz w:val="16"/>
                <w:szCs w:val="16"/>
                <w:lang w:val="en-GB"/>
              </w:rPr>
              <w:t>ersulfate solutions.</w:t>
            </w:r>
          </w:p>
          <w:p w:rsidR="00CE6331" w:rsidRPr="009F785D" w:rsidRDefault="00CE6331" w:rsidP="006B3521">
            <w:pPr>
              <w:rPr>
                <w:rFonts w:ascii="Times New Roman" w:hAnsi="Times New Roman" w:cs="Times New Roman"/>
                <w:sz w:val="16"/>
                <w:szCs w:val="16"/>
                <w:lang w:val="en-GB"/>
              </w:rPr>
            </w:pPr>
          </w:p>
          <w:p w:rsidR="00CE6331" w:rsidRPr="009F785D" w:rsidRDefault="00CE6331" w:rsidP="006B3521">
            <w:pPr>
              <w:rPr>
                <w:rFonts w:ascii="Times New Roman" w:hAnsi="Times New Roman" w:cs="Times New Roman"/>
                <w:sz w:val="16"/>
                <w:szCs w:val="16"/>
                <w:lang w:val="en-GB"/>
              </w:rPr>
            </w:pPr>
            <w:r w:rsidRPr="009F785D">
              <w:rPr>
                <w:rFonts w:ascii="Times New Roman" w:hAnsi="Times New Roman" w:cs="Times New Roman"/>
                <w:sz w:val="16"/>
                <w:szCs w:val="16"/>
                <w:lang w:val="en-GB"/>
              </w:rPr>
              <w:t xml:space="preserve">Crystals should be kept away from combustible materials and sources of heat. </w:t>
            </w:r>
            <w:r w:rsidRPr="009F785D">
              <w:rPr>
                <w:rFonts w:ascii="Times New Roman" w:hAnsi="Times New Roman" w:cs="Times New Roman"/>
                <w:sz w:val="16"/>
                <w:szCs w:val="16"/>
                <w:lang w:val="en-GB"/>
              </w:rPr>
              <w:lastRenderedPageBreak/>
              <w:t>Solutions should not be stored in airtight containers as oxygen is released.</w:t>
            </w:r>
          </w:p>
          <w:p w:rsidR="00CE6331" w:rsidRPr="009F785D" w:rsidRDefault="00CE6331" w:rsidP="006B3521">
            <w:pPr>
              <w:rPr>
                <w:rFonts w:ascii="Times New Roman" w:hAnsi="Times New Roman" w:cs="Times New Roman"/>
                <w:sz w:val="16"/>
                <w:szCs w:val="16"/>
                <w:lang w:val="en-GB"/>
              </w:rPr>
            </w:pPr>
          </w:p>
          <w:p w:rsidR="00CE6331" w:rsidRPr="009F785D" w:rsidRDefault="00CE6331" w:rsidP="006B3521">
            <w:pPr>
              <w:rPr>
                <w:rFonts w:ascii="Times New Roman" w:hAnsi="Times New Roman" w:cs="Times New Roman"/>
                <w:sz w:val="16"/>
                <w:szCs w:val="16"/>
                <w:lang w:val="en-GB"/>
              </w:rPr>
            </w:pPr>
            <w:r w:rsidRPr="009F785D">
              <w:rPr>
                <w:rFonts w:ascii="Times New Roman" w:hAnsi="Times New Roman" w:cs="Times New Roman"/>
                <w:sz w:val="16"/>
                <w:szCs w:val="16"/>
                <w:lang w:val="en-GB"/>
              </w:rPr>
              <w:t>When emptying tanks, suitable eye protection and protective gloves should be used. Skin contact should be avoided. If skin contact occurs, the solution should be washed off with plenty of water.</w:t>
            </w:r>
          </w:p>
          <w:p w:rsidR="00CE6331" w:rsidRPr="009F785D" w:rsidRDefault="00CE6331" w:rsidP="006B3521">
            <w:pPr>
              <w:rPr>
                <w:rFonts w:ascii="Times New Roman" w:hAnsi="Times New Roman" w:cs="Times New Roman"/>
                <w:sz w:val="16"/>
                <w:szCs w:val="16"/>
                <w:lang w:val="en-GB"/>
              </w:rPr>
            </w:pPr>
          </w:p>
          <w:p w:rsidR="00CE6331" w:rsidRPr="009F785D" w:rsidRDefault="00CE6331" w:rsidP="006B3521">
            <w:pPr>
              <w:rPr>
                <w:rFonts w:ascii="Times New Roman" w:hAnsi="Times New Roman" w:cs="Times New Roman"/>
                <w:sz w:val="16"/>
                <w:szCs w:val="16"/>
                <w:lang w:val="en-GB"/>
              </w:rPr>
            </w:pPr>
            <w:r w:rsidRPr="009F785D">
              <w:rPr>
                <w:rFonts w:ascii="Times New Roman" w:hAnsi="Times New Roman" w:cs="Times New Roman"/>
                <w:sz w:val="16"/>
                <w:szCs w:val="16"/>
                <w:lang w:val="en-GB"/>
              </w:rPr>
              <w:t>If etching is carried out in bubble tank, the lids should be fitted to contain any mist.</w:t>
            </w:r>
          </w:p>
          <w:p w:rsidR="00CE6331" w:rsidRPr="009F785D" w:rsidRDefault="00CE6331" w:rsidP="006B3521">
            <w:pPr>
              <w:rPr>
                <w:rFonts w:ascii="Times New Roman" w:hAnsi="Times New Roman" w:cs="Times New Roman"/>
                <w:sz w:val="16"/>
                <w:szCs w:val="16"/>
                <w:lang w:val="en-GB"/>
              </w:rPr>
            </w:pPr>
          </w:p>
          <w:p w:rsidR="00CE6331" w:rsidRPr="009F785D" w:rsidRDefault="00CE6331" w:rsidP="00F24A54">
            <w:pPr>
              <w:rPr>
                <w:rFonts w:ascii="Times New Roman" w:hAnsi="Times New Roman"/>
                <w:sz w:val="16"/>
                <w:szCs w:val="16"/>
                <w:lang w:val="en-GB"/>
              </w:rPr>
            </w:pPr>
            <w:r w:rsidRPr="009F785D">
              <w:rPr>
                <w:rFonts w:ascii="Times New Roman" w:hAnsi="Times New Roman"/>
                <w:sz w:val="16"/>
                <w:szCs w:val="16"/>
                <w:lang w:val="en-GB"/>
              </w:rPr>
              <w:t xml:space="preserve">Ferric Chloride and Sodium Persulfate perform a similar etching task. </w:t>
            </w:r>
            <w:r w:rsidRPr="009F0490">
              <w:rPr>
                <w:rFonts w:ascii="Times New Roman" w:hAnsi="Times New Roman"/>
                <w:color w:val="FF0000"/>
                <w:sz w:val="16"/>
                <w:szCs w:val="16"/>
                <w:lang w:val="en-GB"/>
              </w:rPr>
              <w:t xml:space="preserve">These solutions should never be mixed as </w:t>
            </w:r>
            <w:r w:rsidR="009F0490" w:rsidRPr="009F0490">
              <w:rPr>
                <w:rFonts w:ascii="Times New Roman" w:hAnsi="Times New Roman"/>
                <w:color w:val="FF0000"/>
                <w:sz w:val="16"/>
                <w:szCs w:val="16"/>
                <w:lang w:val="en-GB"/>
              </w:rPr>
              <w:t>toxic chlorine gas</w:t>
            </w:r>
            <w:r w:rsidRPr="009F0490">
              <w:rPr>
                <w:rFonts w:ascii="Times New Roman" w:hAnsi="Times New Roman"/>
                <w:color w:val="FF0000"/>
                <w:sz w:val="16"/>
                <w:szCs w:val="16"/>
                <w:lang w:val="en-GB"/>
              </w:rPr>
              <w:t xml:space="preserve"> is produced on mixing. </w:t>
            </w:r>
            <w:r w:rsidRPr="009F785D">
              <w:rPr>
                <w:rFonts w:ascii="Times New Roman" w:hAnsi="Times New Roman"/>
                <w:sz w:val="16"/>
                <w:szCs w:val="16"/>
                <w:lang w:val="en-GB"/>
              </w:rPr>
              <w:t>It is highly recommended that only one of the chemicals is ever used and the two chemicals should not be available together in a Technology department.</w:t>
            </w:r>
          </w:p>
          <w:p w:rsidR="00CE6331" w:rsidRPr="009F785D" w:rsidRDefault="00CE6331" w:rsidP="00F24A54">
            <w:pPr>
              <w:rPr>
                <w:rFonts w:ascii="Times New Roman" w:hAnsi="Times New Roman"/>
                <w:sz w:val="16"/>
                <w:szCs w:val="16"/>
                <w:lang w:val="en-GB"/>
              </w:rPr>
            </w:pPr>
          </w:p>
          <w:p w:rsidR="00CE6331" w:rsidRPr="009F785D" w:rsidRDefault="00CE6331" w:rsidP="00F24A54">
            <w:pPr>
              <w:rPr>
                <w:rFonts w:ascii="Times New Roman" w:hAnsi="Times New Roman"/>
                <w:sz w:val="16"/>
                <w:szCs w:val="16"/>
                <w:lang w:val="en-GB"/>
              </w:rPr>
            </w:pPr>
            <w:r w:rsidRPr="009F785D">
              <w:rPr>
                <w:rFonts w:ascii="Times New Roman" w:hAnsi="Times New Roman"/>
                <w:sz w:val="16"/>
                <w:szCs w:val="16"/>
                <w:lang w:val="en-GB"/>
              </w:rPr>
              <w:t>As a general rule, if chemical etching is required within a school department, only one type of etchan</w:t>
            </w:r>
            <w:r w:rsidR="00E723CE">
              <w:rPr>
                <w:rFonts w:ascii="Times New Roman" w:hAnsi="Times New Roman"/>
                <w:sz w:val="16"/>
                <w:szCs w:val="16"/>
                <w:lang w:val="en-GB"/>
              </w:rPr>
              <w:t>t should ever be made available</w:t>
            </w:r>
            <w:r w:rsidRPr="009F785D">
              <w:rPr>
                <w:rFonts w:ascii="Times New Roman" w:hAnsi="Times New Roman"/>
                <w:sz w:val="16"/>
                <w:szCs w:val="16"/>
                <w:lang w:val="en-GB"/>
              </w:rPr>
              <w:t xml:space="preserve"> (no mixing </w:t>
            </w:r>
            <w:r>
              <w:rPr>
                <w:rFonts w:ascii="Times New Roman" w:hAnsi="Times New Roman"/>
                <w:sz w:val="16"/>
                <w:szCs w:val="16"/>
                <w:lang w:val="en-GB"/>
              </w:rPr>
              <w:t xml:space="preserve">should </w:t>
            </w:r>
            <w:r w:rsidRPr="009F785D">
              <w:rPr>
                <w:rFonts w:ascii="Times New Roman" w:hAnsi="Times New Roman"/>
                <w:sz w:val="16"/>
                <w:szCs w:val="16"/>
                <w:lang w:val="en-GB"/>
              </w:rPr>
              <w:t>taking place.)</w:t>
            </w:r>
          </w:p>
          <w:p w:rsidR="00CE6331" w:rsidRPr="009F785D" w:rsidRDefault="00CE6331" w:rsidP="00F24A54">
            <w:pPr>
              <w:rPr>
                <w:rFonts w:ascii="Times New Roman" w:hAnsi="Times New Roman"/>
                <w:sz w:val="16"/>
                <w:szCs w:val="16"/>
                <w:lang w:val="en-GB"/>
              </w:rPr>
            </w:pPr>
          </w:p>
          <w:p w:rsidR="00CE6331" w:rsidRPr="009F785D" w:rsidRDefault="00CE6331" w:rsidP="00F24A54">
            <w:pPr>
              <w:rPr>
                <w:rFonts w:ascii="Times New Roman" w:hAnsi="Times New Roman"/>
                <w:sz w:val="16"/>
                <w:szCs w:val="16"/>
                <w:lang w:val="en-GB"/>
              </w:rPr>
            </w:pPr>
            <w:r w:rsidRPr="009F785D">
              <w:rPr>
                <w:rFonts w:ascii="Times New Roman" w:hAnsi="Times New Roman"/>
                <w:sz w:val="16"/>
                <w:szCs w:val="16"/>
                <w:lang w:val="en-GB"/>
              </w:rPr>
              <w:t>Alternate PCB production methods are suggested /highly recommended in order to avoid the use of a chemical etchant.</w:t>
            </w:r>
          </w:p>
          <w:p w:rsidR="00CE6331" w:rsidRPr="009F785D" w:rsidRDefault="00CE6331" w:rsidP="00F24A54">
            <w:pPr>
              <w:rPr>
                <w:rFonts w:ascii="Times New Roman" w:hAnsi="Times New Roman"/>
                <w:sz w:val="16"/>
                <w:szCs w:val="16"/>
                <w:lang w:val="en-GB"/>
              </w:rPr>
            </w:pPr>
          </w:p>
          <w:p w:rsidR="00CE6331" w:rsidRPr="009F785D" w:rsidRDefault="00CE6331" w:rsidP="00F24A54">
            <w:pPr>
              <w:rPr>
                <w:rFonts w:ascii="Times New Roman" w:hAnsi="Times New Roman"/>
                <w:sz w:val="16"/>
                <w:szCs w:val="16"/>
                <w:lang w:val="en-GB"/>
              </w:rPr>
            </w:pPr>
            <w:r w:rsidRPr="009F785D">
              <w:rPr>
                <w:rFonts w:ascii="Times New Roman" w:hAnsi="Times New Roman"/>
                <w:sz w:val="16"/>
                <w:szCs w:val="16"/>
                <w:lang w:val="en-GB"/>
              </w:rPr>
              <w:t>CAD/CAM systems use CAD in the design process and then either a printer or vinyl cutter is used to produce copper foil ‘sticky’ backed material for placing onto a suitable substrate (acrylic, card, etc).</w:t>
            </w:r>
          </w:p>
          <w:p w:rsidR="00CE6331" w:rsidRPr="009F785D" w:rsidRDefault="00CE6331" w:rsidP="00F24A54">
            <w:pPr>
              <w:rPr>
                <w:rFonts w:ascii="Times New Roman" w:hAnsi="Times New Roman"/>
                <w:sz w:val="16"/>
                <w:szCs w:val="16"/>
                <w:lang w:val="en-GB"/>
              </w:rPr>
            </w:pPr>
          </w:p>
          <w:p w:rsidR="00CE6331" w:rsidRPr="009F785D" w:rsidRDefault="00CE6331" w:rsidP="00F24A54">
            <w:pPr>
              <w:rPr>
                <w:rFonts w:ascii="Times New Roman" w:hAnsi="Times New Roman"/>
                <w:sz w:val="16"/>
                <w:szCs w:val="16"/>
                <w:lang w:val="en-GB"/>
              </w:rPr>
            </w:pPr>
            <w:r w:rsidRPr="009F785D">
              <w:rPr>
                <w:rFonts w:ascii="Times New Roman" w:hAnsi="Times New Roman"/>
                <w:sz w:val="16"/>
                <w:szCs w:val="16"/>
                <w:lang w:val="en-GB"/>
              </w:rPr>
              <w:t>Alternatively, tracks may be engraved as part of the CAM process, which also includes the drilling of holes directly onto PCB material.</w:t>
            </w:r>
          </w:p>
          <w:p w:rsidR="009F0490" w:rsidRDefault="009F0490" w:rsidP="009F0490">
            <w:pPr>
              <w:rPr>
                <w:rFonts w:ascii="Times New Roman" w:hAnsi="Times New Roman"/>
                <w:b/>
                <w:sz w:val="16"/>
                <w:szCs w:val="16"/>
                <w:lang w:val="en-GB"/>
              </w:rPr>
            </w:pPr>
          </w:p>
          <w:p w:rsidR="009F0490" w:rsidRPr="00911252" w:rsidRDefault="009F0490" w:rsidP="009F0490">
            <w:pPr>
              <w:rPr>
                <w:rFonts w:ascii="Times New Roman" w:hAnsi="Times New Roman"/>
                <w:b/>
                <w:sz w:val="16"/>
                <w:szCs w:val="16"/>
                <w:lang w:val="en-GB"/>
              </w:rPr>
            </w:pPr>
            <w:r w:rsidRPr="00911252">
              <w:rPr>
                <w:rFonts w:ascii="Times New Roman" w:hAnsi="Times New Roman"/>
                <w:b/>
                <w:sz w:val="16"/>
                <w:szCs w:val="16"/>
                <w:lang w:val="en-GB"/>
              </w:rPr>
              <w:t>Hydrofluoric Acid is not recommended for any school activities.</w:t>
            </w:r>
          </w:p>
          <w:p w:rsidR="00CE6331" w:rsidRPr="009F785D" w:rsidRDefault="00CE6331" w:rsidP="006B3521">
            <w:pPr>
              <w:rPr>
                <w:rFonts w:ascii="Times New Roman" w:hAnsi="Times New Roman" w:cs="Times New Roman"/>
                <w:sz w:val="16"/>
                <w:szCs w:val="16"/>
                <w:lang w:val="en-GB"/>
              </w:rPr>
            </w:pPr>
          </w:p>
          <w:p w:rsidR="00F24E48" w:rsidRDefault="00F24E48" w:rsidP="00E266CD">
            <w:pPr>
              <w:rPr>
                <w:rFonts w:ascii="Times New Roman" w:hAnsi="Times New Roman"/>
                <w:noProof/>
                <w:sz w:val="16"/>
                <w:szCs w:val="16"/>
                <w:lang w:val="en-GB"/>
              </w:rPr>
            </w:pPr>
          </w:p>
          <w:p w:rsidR="00CE6331" w:rsidRPr="00124656" w:rsidRDefault="00CE6331" w:rsidP="00E266CD">
            <w:pPr>
              <w:rPr>
                <w:rFonts w:ascii="Times New Roman" w:hAnsi="Times New Roman"/>
                <w:noProof/>
                <w:sz w:val="16"/>
                <w:szCs w:val="16"/>
                <w:lang w:val="en-GB"/>
              </w:rPr>
            </w:pPr>
            <w:r w:rsidRPr="00124656">
              <w:rPr>
                <w:rFonts w:ascii="Times New Roman" w:hAnsi="Times New Roman"/>
                <w:noProof/>
                <w:sz w:val="16"/>
                <w:szCs w:val="16"/>
                <w:lang w:val="en-GB"/>
              </w:rPr>
              <w:t xml:space="preserve">Tanks should be stable </w:t>
            </w:r>
            <w:r>
              <w:rPr>
                <w:rFonts w:ascii="Times New Roman" w:hAnsi="Times New Roman"/>
                <w:noProof/>
                <w:sz w:val="16"/>
                <w:szCs w:val="16"/>
                <w:lang w:val="en-GB"/>
              </w:rPr>
              <w:t xml:space="preserve">on a secure flat surface </w:t>
            </w:r>
            <w:r w:rsidRPr="00124656">
              <w:rPr>
                <w:rFonts w:ascii="Times New Roman" w:hAnsi="Times New Roman"/>
                <w:noProof/>
                <w:sz w:val="16"/>
                <w:szCs w:val="16"/>
                <w:lang w:val="en-GB"/>
              </w:rPr>
              <w:t>throughout the PCB etching process. Additional base boards may be attached, or the tanks may be contained within a suitable frame to ensure chemical spills do not occur.</w:t>
            </w:r>
          </w:p>
          <w:p w:rsidR="00CE6331" w:rsidRPr="009F785D" w:rsidRDefault="00CE6331" w:rsidP="006B3521">
            <w:pPr>
              <w:rPr>
                <w:rFonts w:ascii="Times New Roman" w:hAnsi="Times New Roman" w:cs="Times New Roman"/>
                <w:sz w:val="16"/>
                <w:szCs w:val="16"/>
                <w:lang w:val="en-GB"/>
              </w:rPr>
            </w:pPr>
          </w:p>
          <w:p w:rsidR="00CE6331" w:rsidRPr="009F785D" w:rsidRDefault="00F24E48" w:rsidP="006B3521">
            <w:pPr>
              <w:rPr>
                <w:rFonts w:ascii="Times New Roman" w:hAnsi="Times New Roman" w:cs="Times New Roman"/>
                <w:sz w:val="16"/>
                <w:szCs w:val="16"/>
                <w:lang w:val="en-GB"/>
              </w:rPr>
            </w:pPr>
            <w:r>
              <w:rPr>
                <w:rFonts w:ascii="Times New Roman" w:hAnsi="Times New Roman" w:cs="Times New Roman"/>
                <w:sz w:val="16"/>
                <w:szCs w:val="16"/>
                <w:lang w:val="en-GB"/>
              </w:rPr>
              <w:t>Chemical tanks should not be moved when chemicals are inside.</w:t>
            </w:r>
          </w:p>
          <w:p w:rsidR="006C370B" w:rsidRDefault="006C370B" w:rsidP="006B3521">
            <w:pPr>
              <w:rPr>
                <w:rFonts w:ascii="Times New Roman" w:hAnsi="Times New Roman" w:cs="Times New Roman"/>
                <w:sz w:val="16"/>
                <w:szCs w:val="16"/>
                <w:lang w:val="en-GB"/>
              </w:rPr>
            </w:pPr>
          </w:p>
          <w:p w:rsidR="006C370B" w:rsidRPr="009F785D" w:rsidRDefault="006C370B" w:rsidP="006B3521">
            <w:pPr>
              <w:rPr>
                <w:rFonts w:ascii="Times New Roman" w:hAnsi="Times New Roman" w:cs="Times New Roman"/>
                <w:sz w:val="16"/>
                <w:szCs w:val="16"/>
                <w:lang w:val="en-GB"/>
              </w:rPr>
            </w:pPr>
          </w:p>
          <w:p w:rsidR="00CE6331" w:rsidRPr="009F785D" w:rsidRDefault="00CE6331" w:rsidP="0052578B">
            <w:pPr>
              <w:rPr>
                <w:rFonts w:ascii="Times New Roman" w:hAnsi="Times New Roman"/>
                <w:sz w:val="16"/>
                <w:szCs w:val="16"/>
                <w:u w:val="single"/>
                <w:lang w:val="en-GB"/>
              </w:rPr>
            </w:pPr>
            <w:r w:rsidRPr="009F785D">
              <w:rPr>
                <w:rFonts w:ascii="Times New Roman" w:hAnsi="Times New Roman"/>
                <w:sz w:val="16"/>
                <w:szCs w:val="16"/>
                <w:u w:val="single"/>
                <w:lang w:val="en-GB"/>
              </w:rPr>
              <w:t>Preparing the solution</w:t>
            </w:r>
          </w:p>
          <w:p w:rsidR="00CE6331" w:rsidRPr="009F785D" w:rsidRDefault="00CE6331" w:rsidP="0052578B">
            <w:pPr>
              <w:pStyle w:val="NoSpacing"/>
              <w:rPr>
                <w:rFonts w:ascii="Times New Roman" w:hAnsi="Times New Roman"/>
                <w:sz w:val="16"/>
                <w:szCs w:val="16"/>
                <w:lang w:val="en-GB"/>
              </w:rPr>
            </w:pPr>
            <w:r w:rsidRPr="009F785D">
              <w:rPr>
                <w:rFonts w:ascii="Times New Roman" w:hAnsi="Times New Roman"/>
                <w:sz w:val="16"/>
                <w:szCs w:val="16"/>
                <w:lang w:val="en-GB"/>
              </w:rPr>
              <w:t>Wear goggles BS EN 166:2002 (3) and gloves. To make 100cm</w:t>
            </w:r>
            <w:r w:rsidRPr="009F785D">
              <w:rPr>
                <w:rFonts w:ascii="Times New Roman" w:hAnsi="Times New Roman"/>
                <w:sz w:val="16"/>
                <w:szCs w:val="16"/>
                <w:vertAlign w:val="superscript"/>
                <w:lang w:val="en-GB"/>
              </w:rPr>
              <w:t>3</w:t>
            </w:r>
            <w:r w:rsidRPr="009F785D">
              <w:rPr>
                <w:rFonts w:ascii="Times New Roman" w:hAnsi="Times New Roman"/>
                <w:sz w:val="16"/>
                <w:szCs w:val="16"/>
                <w:lang w:val="en-GB"/>
              </w:rPr>
              <w:t>, add 50g of Iron III chloride (ferric chloride) to 50 cm</w:t>
            </w:r>
            <w:r w:rsidRPr="009F785D">
              <w:rPr>
                <w:rFonts w:ascii="Times New Roman" w:hAnsi="Times New Roman"/>
                <w:sz w:val="16"/>
                <w:szCs w:val="16"/>
                <w:vertAlign w:val="superscript"/>
                <w:lang w:val="en-GB"/>
              </w:rPr>
              <w:t>3</w:t>
            </w:r>
            <w:r w:rsidRPr="009F785D">
              <w:rPr>
                <w:rFonts w:ascii="Times New Roman" w:hAnsi="Times New Roman"/>
                <w:sz w:val="16"/>
                <w:szCs w:val="16"/>
                <w:lang w:val="en-GB"/>
              </w:rPr>
              <w:t xml:space="preserve"> of hot water (tap-hot 50C). Stir until dissolved and then top up with more water to 100 cm</w:t>
            </w:r>
            <w:r w:rsidRPr="009F785D">
              <w:rPr>
                <w:rFonts w:ascii="Times New Roman" w:hAnsi="Times New Roman"/>
                <w:sz w:val="16"/>
                <w:szCs w:val="16"/>
                <w:vertAlign w:val="superscript"/>
                <w:lang w:val="en-GB"/>
              </w:rPr>
              <w:t>3</w:t>
            </w:r>
            <w:r w:rsidRPr="009F785D">
              <w:rPr>
                <w:rFonts w:ascii="Times New Roman" w:hAnsi="Times New Roman"/>
                <w:sz w:val="16"/>
                <w:szCs w:val="16"/>
                <w:lang w:val="en-GB"/>
              </w:rPr>
              <w:t>.</w:t>
            </w:r>
          </w:p>
          <w:p w:rsidR="00CE6331" w:rsidRPr="009F785D" w:rsidRDefault="00CE6331" w:rsidP="0052578B">
            <w:pPr>
              <w:pStyle w:val="NoSpacing"/>
              <w:rPr>
                <w:rFonts w:ascii="Times New Roman" w:hAnsi="Times New Roman"/>
                <w:sz w:val="16"/>
                <w:szCs w:val="16"/>
                <w:lang w:val="en-GB"/>
              </w:rPr>
            </w:pPr>
            <w:r w:rsidRPr="009F785D">
              <w:rPr>
                <w:rFonts w:ascii="Times New Roman" w:hAnsi="Times New Roman"/>
                <w:sz w:val="16"/>
                <w:szCs w:val="16"/>
                <w:lang w:val="en-GB"/>
              </w:rPr>
              <w:t xml:space="preserve">CLEAPSS recipe suggests 20g of Iron III chloride </w:t>
            </w:r>
            <w:r w:rsidR="006705F4" w:rsidRPr="009F785D">
              <w:rPr>
                <w:rFonts w:ascii="Times New Roman" w:hAnsi="Times New Roman"/>
                <w:sz w:val="16"/>
                <w:szCs w:val="16"/>
                <w:lang w:val="en-GB"/>
              </w:rPr>
              <w:t xml:space="preserve">(ferric chloride) </w:t>
            </w:r>
            <w:r w:rsidRPr="009F785D">
              <w:rPr>
                <w:rFonts w:ascii="Times New Roman" w:hAnsi="Times New Roman"/>
                <w:sz w:val="16"/>
                <w:szCs w:val="16"/>
                <w:lang w:val="en-GB"/>
              </w:rPr>
              <w:t>in 100 cm</w:t>
            </w:r>
            <w:r w:rsidRPr="009F785D">
              <w:rPr>
                <w:rFonts w:ascii="Times New Roman" w:hAnsi="Times New Roman"/>
                <w:sz w:val="16"/>
                <w:szCs w:val="16"/>
                <w:vertAlign w:val="superscript"/>
                <w:lang w:val="en-GB"/>
              </w:rPr>
              <w:t>3</w:t>
            </w:r>
            <w:r w:rsidRPr="009F785D">
              <w:rPr>
                <w:rFonts w:ascii="Times New Roman" w:hAnsi="Times New Roman"/>
                <w:sz w:val="16"/>
                <w:szCs w:val="16"/>
                <w:lang w:val="en-GB"/>
              </w:rPr>
              <w:t xml:space="preserve"> of 2.5M hydrochloric acid (20 cm</w:t>
            </w:r>
            <w:r w:rsidRPr="009F785D">
              <w:rPr>
                <w:rFonts w:ascii="Times New Roman" w:hAnsi="Times New Roman"/>
                <w:sz w:val="16"/>
                <w:szCs w:val="16"/>
                <w:vertAlign w:val="superscript"/>
                <w:lang w:val="en-GB"/>
              </w:rPr>
              <w:t>3</w:t>
            </w:r>
            <w:r w:rsidRPr="009F785D">
              <w:rPr>
                <w:rFonts w:ascii="Times New Roman" w:hAnsi="Times New Roman"/>
                <w:sz w:val="16"/>
                <w:szCs w:val="16"/>
                <w:lang w:val="en-GB"/>
              </w:rPr>
              <w:t xml:space="preserve"> concentrated acid + 80 cm</w:t>
            </w:r>
            <w:r w:rsidRPr="009F785D">
              <w:rPr>
                <w:rFonts w:ascii="Times New Roman" w:hAnsi="Times New Roman"/>
                <w:sz w:val="16"/>
                <w:szCs w:val="16"/>
                <w:vertAlign w:val="superscript"/>
                <w:lang w:val="en-GB"/>
              </w:rPr>
              <w:t>3</w:t>
            </w:r>
            <w:r w:rsidRPr="009F785D">
              <w:rPr>
                <w:rFonts w:ascii="Times New Roman" w:hAnsi="Times New Roman"/>
                <w:sz w:val="16"/>
                <w:szCs w:val="16"/>
                <w:lang w:val="en-GB"/>
              </w:rPr>
              <w:t xml:space="preserve"> water).</w:t>
            </w:r>
          </w:p>
          <w:p w:rsidR="00CE6331" w:rsidRPr="009F785D" w:rsidRDefault="00CE6331" w:rsidP="0052578B">
            <w:pPr>
              <w:rPr>
                <w:rFonts w:ascii="Times New Roman" w:hAnsi="Times New Roman"/>
                <w:sz w:val="16"/>
                <w:szCs w:val="16"/>
                <w:lang w:val="en-GB"/>
              </w:rPr>
            </w:pPr>
          </w:p>
          <w:p w:rsidR="00CE6331" w:rsidRPr="009F785D" w:rsidRDefault="00CE6331" w:rsidP="0052578B">
            <w:pPr>
              <w:rPr>
                <w:rFonts w:ascii="Times New Roman" w:hAnsi="Times New Roman"/>
                <w:sz w:val="16"/>
                <w:szCs w:val="16"/>
                <w:u w:val="single"/>
                <w:lang w:val="en-GB"/>
              </w:rPr>
            </w:pPr>
            <w:r w:rsidRPr="009F785D">
              <w:rPr>
                <w:rFonts w:ascii="Times New Roman" w:hAnsi="Times New Roman"/>
                <w:sz w:val="16"/>
                <w:szCs w:val="16"/>
                <w:u w:val="single"/>
                <w:lang w:val="en-GB"/>
              </w:rPr>
              <w:t>Etching</w:t>
            </w:r>
          </w:p>
          <w:p w:rsidR="00CE6331" w:rsidRPr="009F785D" w:rsidRDefault="00CE6331" w:rsidP="0052578B">
            <w:pPr>
              <w:rPr>
                <w:rFonts w:ascii="Times New Roman" w:hAnsi="Times New Roman"/>
                <w:sz w:val="16"/>
                <w:szCs w:val="16"/>
                <w:lang w:val="en-GB"/>
              </w:rPr>
            </w:pPr>
            <w:r w:rsidRPr="009F785D">
              <w:rPr>
                <w:rFonts w:ascii="Times New Roman" w:hAnsi="Times New Roman"/>
                <w:sz w:val="16"/>
                <w:szCs w:val="16"/>
                <w:lang w:val="en-GB"/>
              </w:rPr>
              <w:t>Wear goggles BS EN 166:2002 (3) and gloves. Place the pre-prepared board in a small tray/tank, floating in another tray of water at around 40 - 45</w:t>
            </w:r>
            <w:r w:rsidR="006C370B">
              <w:rPr>
                <w:rFonts w:ascii="Times New Roman" w:hAnsi="Times New Roman" w:cs="Times New Roman"/>
                <w:sz w:val="16"/>
                <w:szCs w:val="16"/>
                <w:lang w:val="en-GB"/>
              </w:rPr>
              <w:t>°</w:t>
            </w:r>
            <w:r w:rsidRPr="009F785D">
              <w:rPr>
                <w:rFonts w:ascii="Times New Roman" w:hAnsi="Times New Roman"/>
                <w:sz w:val="16"/>
                <w:szCs w:val="16"/>
                <w:lang w:val="en-GB"/>
              </w:rPr>
              <w:t>C. Add the etching solution and rock gently to ensure the solution flows evenly over the board. It should be fully etched in 5 - 8 minutes (depending on temperature etc.)</w:t>
            </w:r>
          </w:p>
          <w:p w:rsidR="00CE6331" w:rsidRPr="009F785D" w:rsidRDefault="00CE6331" w:rsidP="0052578B">
            <w:pPr>
              <w:rPr>
                <w:rFonts w:ascii="Times New Roman" w:hAnsi="Times New Roman"/>
                <w:sz w:val="16"/>
                <w:szCs w:val="16"/>
                <w:lang w:val="en-GB"/>
              </w:rPr>
            </w:pPr>
          </w:p>
          <w:p w:rsidR="00CE6331" w:rsidRPr="009F785D" w:rsidRDefault="00CE6331" w:rsidP="0052578B">
            <w:pPr>
              <w:rPr>
                <w:rFonts w:ascii="Times New Roman" w:hAnsi="Times New Roman"/>
                <w:sz w:val="16"/>
                <w:szCs w:val="16"/>
                <w:u w:val="single"/>
                <w:lang w:val="en-GB"/>
              </w:rPr>
            </w:pPr>
            <w:r w:rsidRPr="009F785D">
              <w:rPr>
                <w:rFonts w:ascii="Times New Roman" w:hAnsi="Times New Roman"/>
                <w:sz w:val="16"/>
                <w:szCs w:val="16"/>
                <w:u w:val="single"/>
                <w:lang w:val="en-GB"/>
              </w:rPr>
              <w:t>Finishing</w:t>
            </w:r>
          </w:p>
          <w:p w:rsidR="00CE6331" w:rsidRPr="009F785D" w:rsidRDefault="00CE6331" w:rsidP="0052578B">
            <w:pPr>
              <w:rPr>
                <w:rFonts w:ascii="Times New Roman" w:hAnsi="Times New Roman"/>
                <w:sz w:val="16"/>
                <w:szCs w:val="16"/>
                <w:lang w:val="en-GB"/>
              </w:rPr>
            </w:pPr>
            <w:r w:rsidRPr="009F785D">
              <w:rPr>
                <w:rFonts w:ascii="Times New Roman" w:hAnsi="Times New Roman"/>
                <w:sz w:val="16"/>
                <w:szCs w:val="16"/>
                <w:lang w:val="en-GB"/>
              </w:rPr>
              <w:t>Remove the etch-resistant design with an appropriate solvent (probably propanone and inspect the finished product.)</w:t>
            </w:r>
          </w:p>
          <w:p w:rsidR="00CE6331" w:rsidRPr="009F785D" w:rsidRDefault="00CE6331" w:rsidP="0052578B">
            <w:pPr>
              <w:rPr>
                <w:rFonts w:ascii="Times New Roman" w:hAnsi="Times New Roman"/>
                <w:sz w:val="16"/>
                <w:szCs w:val="16"/>
                <w:lang w:val="en-GB"/>
              </w:rPr>
            </w:pPr>
          </w:p>
          <w:p w:rsidR="00CE6331" w:rsidRPr="009F785D" w:rsidRDefault="00CE6331" w:rsidP="0052578B">
            <w:pPr>
              <w:rPr>
                <w:rFonts w:ascii="Times New Roman" w:hAnsi="Times New Roman"/>
                <w:sz w:val="16"/>
                <w:szCs w:val="16"/>
                <w:u w:val="single"/>
                <w:lang w:val="en-GB"/>
              </w:rPr>
            </w:pPr>
            <w:r w:rsidRPr="009F785D">
              <w:rPr>
                <w:rFonts w:ascii="Times New Roman" w:hAnsi="Times New Roman"/>
                <w:sz w:val="16"/>
                <w:szCs w:val="16"/>
                <w:u w:val="single"/>
                <w:lang w:val="en-GB"/>
              </w:rPr>
              <w:t>Disposal</w:t>
            </w:r>
          </w:p>
          <w:p w:rsidR="00CE6331" w:rsidRPr="009F785D" w:rsidRDefault="00CE6331" w:rsidP="0052578B">
            <w:pPr>
              <w:rPr>
                <w:rFonts w:ascii="Times New Roman" w:hAnsi="Times New Roman"/>
                <w:sz w:val="16"/>
                <w:szCs w:val="16"/>
                <w:lang w:val="en-GB"/>
              </w:rPr>
            </w:pPr>
            <w:r w:rsidRPr="009F785D">
              <w:rPr>
                <w:rFonts w:ascii="Times New Roman" w:hAnsi="Times New Roman"/>
                <w:sz w:val="16"/>
                <w:szCs w:val="16"/>
                <w:lang w:val="en-GB"/>
              </w:rPr>
              <w:t>Wear goggles BS EN166:2002 (3) and gloves. Pour the solution into a large beaker. Add hydrated sodium carbonate (solid) a bit at a time until there is no more fizzing. (For 50g of Iron III chloride</w:t>
            </w:r>
            <w:r w:rsidR="006705F4">
              <w:rPr>
                <w:rFonts w:ascii="Times New Roman" w:hAnsi="Times New Roman"/>
                <w:sz w:val="16"/>
                <w:szCs w:val="16"/>
                <w:lang w:val="en-GB"/>
              </w:rPr>
              <w:t xml:space="preserve"> </w:t>
            </w:r>
            <w:r w:rsidR="006705F4" w:rsidRPr="009F785D">
              <w:rPr>
                <w:rFonts w:ascii="Times New Roman" w:hAnsi="Times New Roman"/>
                <w:sz w:val="16"/>
                <w:szCs w:val="16"/>
                <w:lang w:val="en-GB"/>
              </w:rPr>
              <w:t>(ferric chloride)</w:t>
            </w:r>
            <w:r w:rsidRPr="009F785D">
              <w:rPr>
                <w:rFonts w:ascii="Times New Roman" w:hAnsi="Times New Roman"/>
                <w:sz w:val="16"/>
                <w:szCs w:val="16"/>
                <w:lang w:val="en-GB"/>
              </w:rPr>
              <w:t>, you will probably need around 75g of sodium carbonate). Pour the resultant solution into a bucket or other container and leave to form slurry of rust.</w:t>
            </w:r>
          </w:p>
          <w:p w:rsidR="00CE6331" w:rsidRPr="009F785D" w:rsidRDefault="00CE6331" w:rsidP="0052578B">
            <w:pPr>
              <w:rPr>
                <w:rFonts w:ascii="Times New Roman" w:hAnsi="Times New Roman"/>
                <w:sz w:val="16"/>
                <w:szCs w:val="16"/>
                <w:lang w:val="en-GB"/>
              </w:rPr>
            </w:pPr>
          </w:p>
          <w:p w:rsidR="00CE6331" w:rsidRDefault="00CE6331" w:rsidP="0052578B">
            <w:pPr>
              <w:rPr>
                <w:rFonts w:ascii="Times New Roman" w:hAnsi="Times New Roman"/>
                <w:sz w:val="16"/>
                <w:szCs w:val="16"/>
                <w:lang w:val="en-GB"/>
              </w:rPr>
            </w:pPr>
            <w:r w:rsidRPr="009F785D">
              <w:rPr>
                <w:rFonts w:ascii="Times New Roman" w:hAnsi="Times New Roman"/>
                <w:sz w:val="16"/>
                <w:szCs w:val="16"/>
                <w:lang w:val="en-GB"/>
              </w:rPr>
              <w:t xml:space="preserve">This can be then washed to waste with plenty of cold running water (do not let it sit in the sink as it will stain). Alternatively, the solid from </w:t>
            </w:r>
            <w:r w:rsidR="00330F9C">
              <w:rPr>
                <w:rFonts w:ascii="Times New Roman" w:hAnsi="Times New Roman"/>
                <w:sz w:val="16"/>
                <w:szCs w:val="16"/>
                <w:lang w:val="en-GB"/>
              </w:rPr>
              <w:t xml:space="preserve">of </w:t>
            </w:r>
            <w:r w:rsidRPr="009F785D">
              <w:rPr>
                <w:rFonts w:ascii="Times New Roman" w:hAnsi="Times New Roman"/>
                <w:sz w:val="16"/>
                <w:szCs w:val="16"/>
                <w:lang w:val="en-GB"/>
              </w:rPr>
              <w:t>the slurry can be left to settle and then scooped out into a plastic bag which can then go in the normal waste</w:t>
            </w:r>
            <w:r>
              <w:rPr>
                <w:rFonts w:ascii="Times New Roman" w:hAnsi="Times New Roman"/>
                <w:sz w:val="16"/>
                <w:szCs w:val="16"/>
                <w:lang w:val="en-GB"/>
              </w:rPr>
              <w:t>.</w:t>
            </w:r>
          </w:p>
          <w:p w:rsidR="00911252" w:rsidRPr="009F785D" w:rsidRDefault="00911252" w:rsidP="0052578B">
            <w:pPr>
              <w:rPr>
                <w:rFonts w:ascii="Times New Roman" w:hAnsi="Times New Roman" w:cs="Times New Roman"/>
                <w:sz w:val="16"/>
                <w:szCs w:val="16"/>
                <w:lang w:val="en-GB"/>
              </w:rPr>
            </w:pPr>
          </w:p>
        </w:tc>
        <w:tc>
          <w:tcPr>
            <w:tcW w:w="2835" w:type="dxa"/>
          </w:tcPr>
          <w:p w:rsidR="00CE6331" w:rsidRPr="009F785D" w:rsidRDefault="00CE6331" w:rsidP="002D7F2F">
            <w:pPr>
              <w:rPr>
                <w:rFonts w:ascii="Times New Roman" w:hAnsi="Times New Roman"/>
                <w:sz w:val="16"/>
                <w:szCs w:val="16"/>
                <w:lang w:val="en-GB"/>
              </w:rPr>
            </w:pPr>
            <w:r w:rsidRPr="009F785D">
              <w:rPr>
                <w:rFonts w:ascii="Times New Roman" w:hAnsi="Times New Roman"/>
                <w:sz w:val="16"/>
                <w:szCs w:val="16"/>
                <w:lang w:val="en-GB"/>
              </w:rPr>
              <w:lastRenderedPageBreak/>
              <w:t xml:space="preserve">All chemicals should be handled with care. Up to date information on </w:t>
            </w:r>
            <w:r w:rsidR="009F0490">
              <w:rPr>
                <w:rFonts w:ascii="Times New Roman" w:hAnsi="Times New Roman"/>
                <w:sz w:val="16"/>
                <w:szCs w:val="16"/>
                <w:lang w:val="en-GB"/>
              </w:rPr>
              <w:t xml:space="preserve">chemical </w:t>
            </w:r>
            <w:r w:rsidRPr="009F785D">
              <w:rPr>
                <w:rFonts w:ascii="Times New Roman" w:hAnsi="Times New Roman"/>
                <w:sz w:val="16"/>
                <w:szCs w:val="16"/>
                <w:lang w:val="en-GB"/>
              </w:rPr>
              <w:t xml:space="preserve">hazards should be </w:t>
            </w:r>
            <w:r w:rsidR="009F0490">
              <w:rPr>
                <w:rFonts w:ascii="Times New Roman" w:hAnsi="Times New Roman"/>
                <w:sz w:val="16"/>
                <w:szCs w:val="16"/>
                <w:lang w:val="en-GB"/>
              </w:rPr>
              <w:t xml:space="preserve">retained and </w:t>
            </w:r>
            <w:r w:rsidRPr="009F785D">
              <w:rPr>
                <w:rFonts w:ascii="Times New Roman" w:hAnsi="Times New Roman"/>
                <w:sz w:val="16"/>
                <w:szCs w:val="16"/>
                <w:lang w:val="en-GB"/>
              </w:rPr>
              <w:t xml:space="preserve">used. Employees and learners should be made aware of </w:t>
            </w:r>
            <w:r w:rsidR="009F0490">
              <w:rPr>
                <w:rFonts w:ascii="Times New Roman" w:hAnsi="Times New Roman"/>
                <w:sz w:val="16"/>
                <w:szCs w:val="16"/>
                <w:lang w:val="en-GB"/>
              </w:rPr>
              <w:t xml:space="preserve">the </w:t>
            </w:r>
            <w:r w:rsidRPr="009F785D">
              <w:rPr>
                <w:rFonts w:ascii="Times New Roman" w:hAnsi="Times New Roman"/>
                <w:sz w:val="16"/>
                <w:szCs w:val="16"/>
                <w:lang w:val="en-GB"/>
              </w:rPr>
              <w:t xml:space="preserve">hazards associated with chemicals. Warning labels on </w:t>
            </w:r>
            <w:r w:rsidR="009F0490">
              <w:rPr>
                <w:rFonts w:ascii="Times New Roman" w:hAnsi="Times New Roman"/>
                <w:sz w:val="16"/>
                <w:szCs w:val="16"/>
                <w:lang w:val="en-GB"/>
              </w:rPr>
              <w:t xml:space="preserve">chemical </w:t>
            </w:r>
            <w:r w:rsidRPr="009F785D">
              <w:rPr>
                <w:rFonts w:ascii="Times New Roman" w:hAnsi="Times New Roman"/>
                <w:sz w:val="16"/>
                <w:szCs w:val="16"/>
                <w:lang w:val="en-GB"/>
              </w:rPr>
              <w:t xml:space="preserve">bottles, </w:t>
            </w:r>
            <w:r w:rsidR="009F0490">
              <w:rPr>
                <w:rFonts w:ascii="Times New Roman" w:hAnsi="Times New Roman"/>
                <w:sz w:val="16"/>
                <w:szCs w:val="16"/>
                <w:lang w:val="en-GB"/>
              </w:rPr>
              <w:t xml:space="preserve">chemical </w:t>
            </w:r>
            <w:r w:rsidRPr="009F785D">
              <w:rPr>
                <w:rFonts w:ascii="Times New Roman" w:hAnsi="Times New Roman"/>
                <w:sz w:val="16"/>
                <w:szCs w:val="16"/>
                <w:lang w:val="en-GB"/>
              </w:rPr>
              <w:t xml:space="preserve">supplier’s hazard data sheets and model risk assessments from CLEAPPS or SSERC should </w:t>
            </w:r>
            <w:r w:rsidR="009F0490">
              <w:rPr>
                <w:rFonts w:ascii="Times New Roman" w:hAnsi="Times New Roman"/>
                <w:sz w:val="16"/>
                <w:szCs w:val="16"/>
                <w:lang w:val="en-GB"/>
              </w:rPr>
              <w:t xml:space="preserve">also </w:t>
            </w:r>
            <w:r w:rsidRPr="009F785D">
              <w:rPr>
                <w:rFonts w:ascii="Times New Roman" w:hAnsi="Times New Roman"/>
                <w:sz w:val="16"/>
                <w:szCs w:val="16"/>
                <w:lang w:val="en-GB"/>
              </w:rPr>
              <w:t xml:space="preserve">be </w:t>
            </w:r>
            <w:r w:rsidR="009F0490">
              <w:rPr>
                <w:rFonts w:ascii="Times New Roman" w:hAnsi="Times New Roman"/>
                <w:sz w:val="16"/>
                <w:szCs w:val="16"/>
                <w:lang w:val="en-GB"/>
              </w:rPr>
              <w:t>regularly consulted, and</w:t>
            </w:r>
            <w:r w:rsidRPr="009F785D">
              <w:rPr>
                <w:rFonts w:ascii="Times New Roman" w:hAnsi="Times New Roman"/>
                <w:sz w:val="16"/>
                <w:szCs w:val="16"/>
                <w:lang w:val="en-GB"/>
              </w:rPr>
              <w:t xml:space="preserve"> risk assess</w:t>
            </w:r>
            <w:r w:rsidR="009F0490">
              <w:rPr>
                <w:rFonts w:ascii="Times New Roman" w:hAnsi="Times New Roman"/>
                <w:sz w:val="16"/>
                <w:szCs w:val="16"/>
                <w:lang w:val="en-GB"/>
              </w:rPr>
              <w:t>ments made specific to the department.</w:t>
            </w:r>
          </w:p>
          <w:p w:rsidR="00CE6331" w:rsidRPr="009F785D" w:rsidRDefault="00CE6331" w:rsidP="002D7F2F">
            <w:pPr>
              <w:rPr>
                <w:rFonts w:ascii="Times New Roman" w:hAnsi="Times New Roman"/>
                <w:sz w:val="16"/>
                <w:szCs w:val="16"/>
                <w:lang w:val="en-GB"/>
              </w:rPr>
            </w:pPr>
          </w:p>
          <w:p w:rsidR="00CE6331" w:rsidRPr="009F785D" w:rsidRDefault="00CE6331" w:rsidP="002D7F2F">
            <w:pPr>
              <w:rPr>
                <w:rFonts w:ascii="Times New Roman" w:hAnsi="Times New Roman"/>
                <w:sz w:val="16"/>
                <w:szCs w:val="16"/>
                <w:lang w:val="en-GB"/>
              </w:rPr>
            </w:pPr>
            <w:r w:rsidRPr="009F785D">
              <w:rPr>
                <w:rFonts w:ascii="Times New Roman" w:hAnsi="Times New Roman"/>
                <w:sz w:val="16"/>
                <w:szCs w:val="16"/>
                <w:lang w:val="en-GB"/>
              </w:rPr>
              <w:t>Reference BS 4163:2014</w:t>
            </w:r>
          </w:p>
          <w:p w:rsidR="00CE6331" w:rsidRPr="009F785D" w:rsidRDefault="00CE6331" w:rsidP="006B31E1">
            <w:pPr>
              <w:rPr>
                <w:rFonts w:ascii="Times New Roman" w:hAnsi="Times New Roman" w:cs="Times New Roman"/>
                <w:sz w:val="16"/>
                <w:szCs w:val="16"/>
                <w:lang w:val="en-GB"/>
              </w:rPr>
            </w:pPr>
          </w:p>
          <w:p w:rsidR="00CE6331" w:rsidRPr="009F785D" w:rsidRDefault="00EE5CED" w:rsidP="006B31E1">
            <w:pPr>
              <w:rPr>
                <w:rFonts w:ascii="Times New Roman" w:hAnsi="Times New Roman" w:cs="Times New Roman"/>
                <w:sz w:val="16"/>
                <w:szCs w:val="16"/>
                <w:lang w:val="en-GB"/>
              </w:rPr>
            </w:pPr>
            <w:r w:rsidRPr="00EE5CED">
              <w:rPr>
                <w:rFonts w:ascii="Times New Roman" w:hAnsi="Times New Roman" w:cs="Times New Roman"/>
                <w:sz w:val="16"/>
                <w:szCs w:val="16"/>
                <w:lang w:val="en-GB"/>
              </w:rPr>
              <w:t>http://www.sserc.org.uk/index.php/o-to-p183/597-peroxodisulphatesvi</w:t>
            </w:r>
          </w:p>
          <w:p w:rsidR="00CE6331" w:rsidRPr="009F785D" w:rsidRDefault="00CE6331" w:rsidP="006B31E1">
            <w:pPr>
              <w:rPr>
                <w:rFonts w:ascii="Times New Roman" w:hAnsi="Times New Roman" w:cs="Times New Roman"/>
                <w:sz w:val="16"/>
                <w:szCs w:val="16"/>
                <w:lang w:val="en-GB"/>
              </w:rPr>
            </w:pPr>
          </w:p>
          <w:p w:rsidR="00CE6331" w:rsidRPr="009F785D" w:rsidRDefault="00CE6331" w:rsidP="006B31E1">
            <w:pPr>
              <w:rPr>
                <w:rFonts w:ascii="Times New Roman" w:hAnsi="Times New Roman" w:cs="Times New Roman"/>
                <w:sz w:val="16"/>
                <w:szCs w:val="16"/>
                <w:lang w:val="en-GB"/>
              </w:rPr>
            </w:pPr>
          </w:p>
          <w:p w:rsidR="00CE6331" w:rsidRPr="009F785D" w:rsidRDefault="00CE6331" w:rsidP="006B31E1">
            <w:pPr>
              <w:rPr>
                <w:rFonts w:ascii="Times New Roman" w:hAnsi="Times New Roman" w:cs="Times New Roman"/>
                <w:sz w:val="16"/>
                <w:szCs w:val="16"/>
                <w:lang w:val="en-GB"/>
              </w:rPr>
            </w:pPr>
            <w:r w:rsidRPr="009F785D">
              <w:rPr>
                <w:rFonts w:ascii="Times New Roman" w:hAnsi="Times New Roman" w:cs="Times New Roman"/>
                <w:sz w:val="16"/>
                <w:szCs w:val="16"/>
                <w:lang w:val="en-GB"/>
              </w:rPr>
              <w:t>Guidance on disposal of used solutions is available from SSERC.</w:t>
            </w:r>
          </w:p>
          <w:p w:rsidR="00CE6331" w:rsidRPr="009F785D" w:rsidRDefault="00CE6331" w:rsidP="006B31E1">
            <w:pPr>
              <w:rPr>
                <w:rFonts w:ascii="Times New Roman" w:hAnsi="Times New Roman" w:cs="Times New Roman"/>
                <w:sz w:val="16"/>
                <w:szCs w:val="16"/>
                <w:lang w:val="en-GB"/>
              </w:rPr>
            </w:pPr>
          </w:p>
          <w:p w:rsidR="00CE6331" w:rsidRPr="009F785D" w:rsidRDefault="00CE6331" w:rsidP="00F24A54">
            <w:pPr>
              <w:rPr>
                <w:rFonts w:ascii="Times New Roman" w:hAnsi="Times New Roman"/>
                <w:sz w:val="16"/>
                <w:szCs w:val="16"/>
                <w:lang w:val="en-GB"/>
              </w:rPr>
            </w:pPr>
            <w:r w:rsidRPr="009F785D">
              <w:rPr>
                <w:rFonts w:ascii="Times New Roman" w:hAnsi="Times New Roman"/>
                <w:sz w:val="16"/>
                <w:szCs w:val="16"/>
                <w:lang w:val="en-GB"/>
              </w:rPr>
              <w:t>Warning labels must be clearly displayed on any bottles or containers used</w:t>
            </w:r>
            <w:r w:rsidR="009F0490">
              <w:rPr>
                <w:rFonts w:ascii="Times New Roman" w:hAnsi="Times New Roman"/>
                <w:sz w:val="16"/>
                <w:szCs w:val="16"/>
                <w:lang w:val="en-GB"/>
              </w:rPr>
              <w:t xml:space="preserve"> to contain chemicals or mixes</w:t>
            </w:r>
            <w:r w:rsidRPr="009F785D">
              <w:rPr>
                <w:rFonts w:ascii="Times New Roman" w:hAnsi="Times New Roman"/>
                <w:sz w:val="16"/>
                <w:szCs w:val="16"/>
                <w:lang w:val="en-GB"/>
              </w:rPr>
              <w:t>.</w:t>
            </w:r>
          </w:p>
          <w:p w:rsidR="00CE6331" w:rsidRPr="009F785D" w:rsidRDefault="00CE6331" w:rsidP="006B31E1">
            <w:pPr>
              <w:rPr>
                <w:rFonts w:ascii="Times New Roman" w:hAnsi="Times New Roman" w:cs="Times New Roman"/>
                <w:sz w:val="16"/>
                <w:szCs w:val="16"/>
                <w:lang w:val="en-GB"/>
              </w:rPr>
            </w:pPr>
          </w:p>
          <w:p w:rsidR="00CE6331" w:rsidRPr="009F785D" w:rsidRDefault="00CE6331" w:rsidP="006B31E1">
            <w:pPr>
              <w:rPr>
                <w:rFonts w:ascii="Times New Roman" w:hAnsi="Times New Roman" w:cs="Times New Roman"/>
                <w:sz w:val="16"/>
                <w:szCs w:val="16"/>
                <w:lang w:val="en-GB"/>
              </w:rPr>
            </w:pPr>
          </w:p>
          <w:p w:rsidR="00CE6331" w:rsidRPr="009F785D" w:rsidRDefault="00CE6331" w:rsidP="006B31E1">
            <w:pPr>
              <w:rPr>
                <w:rFonts w:ascii="Times New Roman" w:hAnsi="Times New Roman" w:cs="Times New Roman"/>
                <w:sz w:val="16"/>
                <w:szCs w:val="16"/>
                <w:lang w:val="en-GB"/>
              </w:rPr>
            </w:pPr>
          </w:p>
          <w:p w:rsidR="00CE6331" w:rsidRPr="009F785D" w:rsidRDefault="00CE6331" w:rsidP="006B31E1">
            <w:pPr>
              <w:rPr>
                <w:rFonts w:ascii="Times New Roman" w:hAnsi="Times New Roman" w:cs="Times New Roman"/>
                <w:sz w:val="16"/>
                <w:szCs w:val="16"/>
                <w:lang w:val="en-GB"/>
              </w:rPr>
            </w:pPr>
          </w:p>
          <w:p w:rsidR="00CE6331" w:rsidRPr="009F785D" w:rsidRDefault="00CE6331" w:rsidP="006B31E1">
            <w:pPr>
              <w:rPr>
                <w:rFonts w:ascii="Times New Roman" w:hAnsi="Times New Roman" w:cs="Times New Roman"/>
                <w:sz w:val="16"/>
                <w:szCs w:val="16"/>
                <w:lang w:val="en-GB"/>
              </w:rPr>
            </w:pPr>
          </w:p>
          <w:p w:rsidR="00CE6331" w:rsidRPr="009F785D" w:rsidRDefault="00CE6331" w:rsidP="006B31E1">
            <w:pPr>
              <w:rPr>
                <w:rFonts w:ascii="Times New Roman" w:hAnsi="Times New Roman" w:cs="Times New Roman"/>
                <w:sz w:val="16"/>
                <w:szCs w:val="16"/>
                <w:lang w:val="en-GB"/>
              </w:rPr>
            </w:pPr>
          </w:p>
          <w:p w:rsidR="00CE6331" w:rsidRPr="009F785D" w:rsidRDefault="00CE6331" w:rsidP="006B31E1">
            <w:pPr>
              <w:rPr>
                <w:rFonts w:ascii="Times New Roman" w:hAnsi="Times New Roman" w:cs="Times New Roman"/>
                <w:sz w:val="16"/>
                <w:szCs w:val="16"/>
                <w:lang w:val="en-GB"/>
              </w:rPr>
            </w:pPr>
          </w:p>
          <w:p w:rsidR="00CE6331" w:rsidRPr="009F785D" w:rsidRDefault="00CE6331" w:rsidP="006B31E1">
            <w:pPr>
              <w:rPr>
                <w:rFonts w:ascii="Times New Roman" w:hAnsi="Times New Roman" w:cs="Times New Roman"/>
                <w:sz w:val="16"/>
                <w:szCs w:val="16"/>
                <w:lang w:val="en-GB"/>
              </w:rPr>
            </w:pPr>
            <w:r w:rsidRPr="009F785D">
              <w:rPr>
                <w:rFonts w:ascii="Times New Roman" w:hAnsi="Times New Roman" w:cs="Times New Roman"/>
                <w:sz w:val="16"/>
                <w:szCs w:val="16"/>
                <w:lang w:val="en-GB"/>
              </w:rPr>
              <w:t>Guidance on disposal of used solutions is available from SSERC.</w:t>
            </w:r>
          </w:p>
          <w:p w:rsidR="00CE6331" w:rsidRPr="009F785D" w:rsidRDefault="00CE6331" w:rsidP="006B31E1">
            <w:pPr>
              <w:rPr>
                <w:rFonts w:ascii="Times New Roman" w:hAnsi="Times New Roman" w:cs="Times New Roman"/>
                <w:sz w:val="16"/>
                <w:szCs w:val="16"/>
                <w:lang w:val="en-GB"/>
              </w:rPr>
            </w:pPr>
          </w:p>
          <w:p w:rsidR="00CE6331" w:rsidRPr="009F785D" w:rsidRDefault="00CE6331" w:rsidP="00F24A54">
            <w:pPr>
              <w:rPr>
                <w:rFonts w:ascii="Times New Roman" w:hAnsi="Times New Roman"/>
                <w:sz w:val="16"/>
                <w:szCs w:val="16"/>
                <w:lang w:val="en-GB"/>
              </w:rPr>
            </w:pPr>
            <w:r w:rsidRPr="009F785D">
              <w:rPr>
                <w:rFonts w:ascii="Times New Roman" w:hAnsi="Times New Roman"/>
                <w:sz w:val="16"/>
                <w:szCs w:val="16"/>
                <w:lang w:val="en-GB"/>
              </w:rPr>
              <w:t>Warning labels must be clearly displayed on any bottles or containers used.</w:t>
            </w:r>
          </w:p>
          <w:p w:rsidR="00CE6331" w:rsidRPr="009F785D" w:rsidRDefault="00CE6331" w:rsidP="006B31E1">
            <w:pPr>
              <w:rPr>
                <w:rFonts w:ascii="Times New Roman" w:hAnsi="Times New Roman" w:cs="Times New Roman"/>
                <w:sz w:val="16"/>
                <w:szCs w:val="16"/>
                <w:lang w:val="en-GB"/>
              </w:rPr>
            </w:pPr>
          </w:p>
          <w:p w:rsidR="00CE6331" w:rsidRPr="009F785D" w:rsidRDefault="00CE6331" w:rsidP="006B31E1">
            <w:pPr>
              <w:rPr>
                <w:rFonts w:ascii="Times New Roman" w:hAnsi="Times New Roman" w:cs="Times New Roman"/>
                <w:sz w:val="16"/>
                <w:szCs w:val="16"/>
                <w:lang w:val="en-GB"/>
              </w:rPr>
            </w:pPr>
          </w:p>
          <w:p w:rsidR="00CE6331" w:rsidRPr="009F785D" w:rsidRDefault="00CE6331" w:rsidP="006B31E1">
            <w:pPr>
              <w:rPr>
                <w:rFonts w:ascii="Times New Roman" w:hAnsi="Times New Roman" w:cs="Times New Roman"/>
                <w:sz w:val="16"/>
                <w:szCs w:val="16"/>
                <w:lang w:val="en-GB"/>
              </w:rPr>
            </w:pPr>
          </w:p>
          <w:p w:rsidR="00CE6331" w:rsidRPr="009F785D" w:rsidRDefault="00CE6331" w:rsidP="006B31E1">
            <w:pPr>
              <w:rPr>
                <w:rFonts w:ascii="Times New Roman" w:hAnsi="Times New Roman" w:cs="Times New Roman"/>
                <w:sz w:val="16"/>
                <w:szCs w:val="16"/>
                <w:lang w:val="en-GB"/>
              </w:rPr>
            </w:pPr>
          </w:p>
          <w:p w:rsidR="00CE6331" w:rsidRPr="009F785D" w:rsidRDefault="00CE6331" w:rsidP="006B31E1">
            <w:pPr>
              <w:rPr>
                <w:rFonts w:ascii="Times New Roman" w:hAnsi="Times New Roman" w:cs="Times New Roman"/>
                <w:sz w:val="16"/>
                <w:szCs w:val="16"/>
                <w:lang w:val="en-GB"/>
              </w:rPr>
            </w:pPr>
          </w:p>
          <w:p w:rsidR="00CE6331" w:rsidRPr="009F785D" w:rsidRDefault="00CE6331" w:rsidP="006B31E1">
            <w:pPr>
              <w:rPr>
                <w:rFonts w:ascii="Times New Roman" w:hAnsi="Times New Roman" w:cs="Times New Roman"/>
                <w:sz w:val="16"/>
                <w:szCs w:val="16"/>
                <w:lang w:val="en-GB"/>
              </w:rPr>
            </w:pPr>
          </w:p>
          <w:p w:rsidR="00CE6331" w:rsidRPr="009F785D" w:rsidRDefault="00CE6331" w:rsidP="006B31E1">
            <w:pPr>
              <w:rPr>
                <w:rFonts w:ascii="Times New Roman" w:hAnsi="Times New Roman" w:cs="Times New Roman"/>
                <w:sz w:val="16"/>
                <w:szCs w:val="16"/>
                <w:lang w:val="en-GB"/>
              </w:rPr>
            </w:pPr>
          </w:p>
          <w:p w:rsidR="00CE6331" w:rsidRPr="009F785D" w:rsidRDefault="00CE6331" w:rsidP="006B31E1">
            <w:pPr>
              <w:rPr>
                <w:rFonts w:ascii="Times New Roman" w:hAnsi="Times New Roman" w:cs="Times New Roman"/>
                <w:sz w:val="16"/>
                <w:szCs w:val="16"/>
                <w:lang w:val="en-GB"/>
              </w:rPr>
            </w:pPr>
          </w:p>
          <w:p w:rsidR="00CE6331" w:rsidRPr="009F785D" w:rsidRDefault="00CE6331" w:rsidP="006B31E1">
            <w:pPr>
              <w:rPr>
                <w:rFonts w:ascii="Times New Roman" w:hAnsi="Times New Roman" w:cs="Times New Roman"/>
                <w:sz w:val="16"/>
                <w:szCs w:val="16"/>
                <w:lang w:val="en-GB"/>
              </w:rPr>
            </w:pPr>
          </w:p>
          <w:p w:rsidR="00CE6331" w:rsidRPr="009F785D" w:rsidRDefault="00CE6331" w:rsidP="006B31E1">
            <w:pPr>
              <w:rPr>
                <w:rFonts w:ascii="Times New Roman" w:hAnsi="Times New Roman" w:cs="Times New Roman"/>
                <w:sz w:val="16"/>
                <w:szCs w:val="16"/>
                <w:lang w:val="en-GB"/>
              </w:rPr>
            </w:pPr>
          </w:p>
          <w:p w:rsidR="00CE6331" w:rsidRPr="009F785D" w:rsidRDefault="00CE6331" w:rsidP="006B31E1">
            <w:pPr>
              <w:rPr>
                <w:rFonts w:ascii="Times New Roman" w:hAnsi="Times New Roman" w:cs="Times New Roman"/>
                <w:sz w:val="16"/>
                <w:szCs w:val="16"/>
                <w:lang w:val="en-GB"/>
              </w:rPr>
            </w:pPr>
          </w:p>
          <w:p w:rsidR="00CE6331" w:rsidRPr="009F785D" w:rsidRDefault="00CE6331" w:rsidP="006B31E1">
            <w:pPr>
              <w:rPr>
                <w:rFonts w:ascii="Times New Roman" w:hAnsi="Times New Roman" w:cs="Times New Roman"/>
                <w:sz w:val="16"/>
                <w:szCs w:val="16"/>
                <w:lang w:val="en-GB"/>
              </w:rPr>
            </w:pPr>
          </w:p>
          <w:p w:rsidR="00CE6331" w:rsidRPr="009F785D" w:rsidRDefault="00CE6331" w:rsidP="006B31E1">
            <w:pPr>
              <w:rPr>
                <w:rFonts w:ascii="Times New Roman" w:hAnsi="Times New Roman" w:cs="Times New Roman"/>
                <w:sz w:val="16"/>
                <w:szCs w:val="16"/>
                <w:lang w:val="en-GB"/>
              </w:rPr>
            </w:pPr>
          </w:p>
          <w:p w:rsidR="00CE6331" w:rsidRPr="009F785D" w:rsidRDefault="00CE6331" w:rsidP="00F24A54">
            <w:pPr>
              <w:rPr>
                <w:rFonts w:ascii="Times New Roman" w:hAnsi="Times New Roman"/>
                <w:sz w:val="16"/>
                <w:szCs w:val="16"/>
                <w:lang w:val="en-GB"/>
              </w:rPr>
            </w:pPr>
            <w:r w:rsidRPr="009F785D">
              <w:rPr>
                <w:rFonts w:ascii="Times New Roman" w:hAnsi="Times New Roman"/>
                <w:sz w:val="16"/>
                <w:szCs w:val="16"/>
                <w:lang w:val="en-GB"/>
              </w:rPr>
              <w:t>An etching chemical requires storage in a well ventilated and secure room.</w:t>
            </w:r>
          </w:p>
          <w:p w:rsidR="00CE6331" w:rsidRPr="009F785D" w:rsidRDefault="00CE6331" w:rsidP="00F24A54">
            <w:pPr>
              <w:rPr>
                <w:rFonts w:ascii="Times New Roman" w:hAnsi="Times New Roman"/>
                <w:sz w:val="16"/>
                <w:szCs w:val="16"/>
                <w:lang w:val="en-GB"/>
              </w:rPr>
            </w:pPr>
          </w:p>
          <w:p w:rsidR="00CE6331" w:rsidRPr="00F24E48" w:rsidRDefault="009F0490" w:rsidP="00F24A54">
            <w:pPr>
              <w:rPr>
                <w:rFonts w:ascii="Times New Roman" w:hAnsi="Times New Roman"/>
                <w:color w:val="FF0000"/>
                <w:sz w:val="16"/>
                <w:szCs w:val="16"/>
                <w:lang w:val="en-GB"/>
              </w:rPr>
            </w:pPr>
            <w:r w:rsidRPr="00F24E48">
              <w:rPr>
                <w:rFonts w:ascii="Times New Roman" w:hAnsi="Times New Roman"/>
                <w:color w:val="FF0000"/>
                <w:sz w:val="16"/>
                <w:szCs w:val="16"/>
                <w:lang w:val="en-GB"/>
              </w:rPr>
              <w:t>Ferric C</w:t>
            </w:r>
            <w:r w:rsidR="00CE6331" w:rsidRPr="00F24E48">
              <w:rPr>
                <w:rFonts w:ascii="Times New Roman" w:hAnsi="Times New Roman"/>
                <w:color w:val="FF0000"/>
                <w:sz w:val="16"/>
                <w:szCs w:val="16"/>
                <w:lang w:val="en-GB"/>
              </w:rPr>
              <w:t xml:space="preserve">hloride and </w:t>
            </w:r>
            <w:r w:rsidRPr="00F24E48">
              <w:rPr>
                <w:rFonts w:ascii="Times New Roman" w:hAnsi="Times New Roman"/>
                <w:color w:val="FF0000"/>
                <w:sz w:val="16"/>
                <w:szCs w:val="16"/>
                <w:lang w:val="en-GB"/>
              </w:rPr>
              <w:t>Sodium Per</w:t>
            </w:r>
            <w:r w:rsidR="00CE6331" w:rsidRPr="00F24E48">
              <w:rPr>
                <w:rFonts w:ascii="Times New Roman" w:hAnsi="Times New Roman"/>
                <w:color w:val="FF0000"/>
                <w:sz w:val="16"/>
                <w:szCs w:val="16"/>
                <w:lang w:val="en-GB"/>
              </w:rPr>
              <w:t xml:space="preserve">sulfate are </w:t>
            </w:r>
            <w:r w:rsidRPr="00F24E48">
              <w:rPr>
                <w:rFonts w:ascii="Times New Roman" w:hAnsi="Times New Roman"/>
                <w:color w:val="FF0000"/>
                <w:sz w:val="16"/>
                <w:szCs w:val="16"/>
                <w:lang w:val="en-GB"/>
              </w:rPr>
              <w:t xml:space="preserve">very </w:t>
            </w:r>
            <w:r w:rsidR="00CE6331" w:rsidRPr="00F24E48">
              <w:rPr>
                <w:rFonts w:ascii="Times New Roman" w:hAnsi="Times New Roman"/>
                <w:color w:val="FF0000"/>
                <w:sz w:val="16"/>
                <w:szCs w:val="16"/>
                <w:lang w:val="en-GB"/>
              </w:rPr>
              <w:t>harmful if swallowed.</w:t>
            </w:r>
            <w:r w:rsidRPr="00F24E48">
              <w:rPr>
                <w:rFonts w:ascii="Times New Roman" w:hAnsi="Times New Roman"/>
                <w:color w:val="FF0000"/>
                <w:sz w:val="16"/>
                <w:szCs w:val="16"/>
                <w:lang w:val="en-GB"/>
              </w:rPr>
              <w:t xml:space="preserve"> Seek </w:t>
            </w:r>
            <w:r w:rsidR="00F24E48" w:rsidRPr="00F24E48">
              <w:rPr>
                <w:rFonts w:ascii="Times New Roman" w:hAnsi="Times New Roman"/>
                <w:color w:val="FF0000"/>
                <w:sz w:val="16"/>
                <w:szCs w:val="16"/>
                <w:lang w:val="en-GB"/>
              </w:rPr>
              <w:t>immediate</w:t>
            </w:r>
            <w:r w:rsidRPr="00F24E48">
              <w:rPr>
                <w:rFonts w:ascii="Times New Roman" w:hAnsi="Times New Roman"/>
                <w:color w:val="FF0000"/>
                <w:sz w:val="16"/>
                <w:szCs w:val="16"/>
                <w:lang w:val="en-GB"/>
              </w:rPr>
              <w:t xml:space="preserve"> medical attention if this occurs.</w:t>
            </w:r>
          </w:p>
          <w:p w:rsidR="00CE6331" w:rsidRPr="009F785D" w:rsidRDefault="00CE6331" w:rsidP="00F24A54">
            <w:pPr>
              <w:rPr>
                <w:rFonts w:ascii="Times New Roman" w:hAnsi="Times New Roman"/>
                <w:sz w:val="16"/>
                <w:szCs w:val="16"/>
                <w:lang w:val="en-GB"/>
              </w:rPr>
            </w:pPr>
          </w:p>
          <w:p w:rsidR="00CE6331" w:rsidRPr="009F785D" w:rsidRDefault="00CE6331" w:rsidP="00F24A54">
            <w:pPr>
              <w:rPr>
                <w:rFonts w:ascii="Times New Roman" w:hAnsi="Times New Roman"/>
                <w:sz w:val="16"/>
                <w:szCs w:val="16"/>
                <w:lang w:val="en-GB"/>
              </w:rPr>
            </w:pPr>
            <w:r w:rsidRPr="009F785D">
              <w:rPr>
                <w:rFonts w:ascii="Times New Roman" w:hAnsi="Times New Roman"/>
                <w:sz w:val="16"/>
                <w:szCs w:val="16"/>
                <w:lang w:val="en-GB"/>
              </w:rPr>
              <w:t>Damp sodium peroxodisulfate releases oxygen slowly (fire risk</w:t>
            </w:r>
            <w:r w:rsidR="00F24E48">
              <w:rPr>
                <w:rFonts w:ascii="Times New Roman" w:hAnsi="Times New Roman"/>
                <w:sz w:val="16"/>
                <w:szCs w:val="16"/>
                <w:lang w:val="en-GB"/>
              </w:rPr>
              <w:t>.</w:t>
            </w:r>
            <w:r w:rsidRPr="009F785D">
              <w:rPr>
                <w:rFonts w:ascii="Times New Roman" w:hAnsi="Times New Roman"/>
                <w:sz w:val="16"/>
                <w:szCs w:val="16"/>
                <w:lang w:val="en-GB"/>
              </w:rPr>
              <w:t>)</w:t>
            </w:r>
          </w:p>
          <w:p w:rsidR="00CE6331" w:rsidRPr="009F785D" w:rsidRDefault="00CE6331" w:rsidP="00F24A54">
            <w:pPr>
              <w:rPr>
                <w:rFonts w:ascii="Times New Roman" w:hAnsi="Times New Roman"/>
                <w:sz w:val="16"/>
                <w:szCs w:val="16"/>
                <w:lang w:val="en-GB"/>
              </w:rPr>
            </w:pPr>
          </w:p>
          <w:p w:rsidR="00CE6331" w:rsidRPr="009F785D" w:rsidRDefault="00F24E48" w:rsidP="00F24A54">
            <w:pPr>
              <w:rPr>
                <w:rFonts w:ascii="Times New Roman" w:hAnsi="Times New Roman"/>
                <w:sz w:val="16"/>
                <w:szCs w:val="16"/>
                <w:lang w:val="en-GB"/>
              </w:rPr>
            </w:pPr>
            <w:r>
              <w:rPr>
                <w:rFonts w:ascii="Times New Roman" w:hAnsi="Times New Roman"/>
                <w:sz w:val="16"/>
                <w:szCs w:val="16"/>
                <w:lang w:val="en-GB"/>
              </w:rPr>
              <w:t xml:space="preserve">Disposable gloves should be </w:t>
            </w:r>
            <w:r w:rsidR="00CE6331" w:rsidRPr="009F785D">
              <w:rPr>
                <w:rFonts w:ascii="Times New Roman" w:hAnsi="Times New Roman"/>
                <w:sz w:val="16"/>
                <w:szCs w:val="16"/>
                <w:lang w:val="en-GB"/>
              </w:rPr>
              <w:t>use</w:t>
            </w:r>
            <w:r>
              <w:rPr>
                <w:rFonts w:ascii="Times New Roman" w:hAnsi="Times New Roman"/>
                <w:sz w:val="16"/>
                <w:szCs w:val="16"/>
                <w:lang w:val="en-GB"/>
              </w:rPr>
              <w:t xml:space="preserve">d with sensitive </w:t>
            </w:r>
            <w:r w:rsidR="00CE6331" w:rsidRPr="009F785D">
              <w:rPr>
                <w:rFonts w:ascii="Times New Roman" w:hAnsi="Times New Roman"/>
                <w:sz w:val="16"/>
                <w:szCs w:val="16"/>
                <w:lang w:val="en-GB"/>
              </w:rPr>
              <w:t>or cut skin.</w:t>
            </w:r>
          </w:p>
          <w:p w:rsidR="00CE6331" w:rsidRPr="009F785D" w:rsidRDefault="00CE6331" w:rsidP="00F24A54">
            <w:pPr>
              <w:rPr>
                <w:rFonts w:ascii="Times New Roman" w:hAnsi="Times New Roman"/>
                <w:sz w:val="16"/>
                <w:szCs w:val="16"/>
                <w:lang w:val="en-GB"/>
              </w:rPr>
            </w:pPr>
          </w:p>
          <w:p w:rsidR="00CE6331" w:rsidRPr="009F785D" w:rsidRDefault="00F24E48" w:rsidP="00F24A54">
            <w:pPr>
              <w:rPr>
                <w:rFonts w:ascii="Times New Roman" w:hAnsi="Times New Roman"/>
                <w:sz w:val="16"/>
                <w:szCs w:val="16"/>
                <w:lang w:val="en-GB"/>
              </w:rPr>
            </w:pPr>
            <w:r>
              <w:rPr>
                <w:rFonts w:ascii="Times New Roman" w:hAnsi="Times New Roman"/>
                <w:sz w:val="16"/>
                <w:szCs w:val="16"/>
                <w:lang w:val="en-GB"/>
              </w:rPr>
              <w:t xml:space="preserve">Plastic tongs should be </w:t>
            </w:r>
            <w:r w:rsidR="00CE6331" w:rsidRPr="009F785D">
              <w:rPr>
                <w:rFonts w:ascii="Times New Roman" w:hAnsi="Times New Roman"/>
                <w:sz w:val="16"/>
                <w:szCs w:val="16"/>
                <w:lang w:val="en-GB"/>
              </w:rPr>
              <w:t>used with wet boards</w:t>
            </w:r>
          </w:p>
          <w:p w:rsidR="00CE6331" w:rsidRPr="009F785D" w:rsidRDefault="00CE6331" w:rsidP="00F24A54">
            <w:pPr>
              <w:rPr>
                <w:rFonts w:ascii="Times New Roman" w:hAnsi="Times New Roman"/>
                <w:sz w:val="16"/>
                <w:szCs w:val="16"/>
                <w:lang w:val="en-GB"/>
              </w:rPr>
            </w:pPr>
          </w:p>
          <w:p w:rsidR="00CE6331" w:rsidRPr="009F785D" w:rsidRDefault="00CE6331" w:rsidP="00F24A54">
            <w:pPr>
              <w:rPr>
                <w:rFonts w:ascii="Times New Roman" w:hAnsi="Times New Roman"/>
                <w:sz w:val="16"/>
                <w:szCs w:val="16"/>
                <w:lang w:val="en-GB"/>
              </w:rPr>
            </w:pPr>
            <w:r w:rsidRPr="009F785D">
              <w:rPr>
                <w:rFonts w:ascii="Times New Roman" w:hAnsi="Times New Roman"/>
                <w:sz w:val="16"/>
                <w:szCs w:val="16"/>
                <w:lang w:val="en-GB"/>
              </w:rPr>
              <w:t xml:space="preserve">Tank emptying – siphon pump recommended. Tanks must be completely cleaned before switching to a different etching chemical. </w:t>
            </w:r>
          </w:p>
          <w:p w:rsidR="00CE6331" w:rsidRPr="009F785D" w:rsidRDefault="00CE6331" w:rsidP="00F24A54">
            <w:pPr>
              <w:rPr>
                <w:rFonts w:ascii="Times New Roman" w:hAnsi="Times New Roman"/>
                <w:sz w:val="16"/>
                <w:szCs w:val="16"/>
                <w:lang w:val="en-GB"/>
              </w:rPr>
            </w:pPr>
          </w:p>
          <w:p w:rsidR="00CE6331" w:rsidRPr="009F785D" w:rsidRDefault="00CE6331" w:rsidP="00F24A54">
            <w:pPr>
              <w:rPr>
                <w:rFonts w:ascii="Times New Roman" w:hAnsi="Times New Roman"/>
                <w:sz w:val="16"/>
                <w:szCs w:val="16"/>
                <w:lang w:val="en-GB"/>
              </w:rPr>
            </w:pPr>
            <w:r w:rsidRPr="009F785D">
              <w:rPr>
                <w:rFonts w:ascii="Times New Roman" w:hAnsi="Times New Roman"/>
                <w:sz w:val="16"/>
                <w:szCs w:val="16"/>
                <w:lang w:val="en-GB"/>
              </w:rPr>
              <w:t>Technology departments should also seek advice and assistance from the school Science department as they are commonly a source of experience and safe practice.</w:t>
            </w:r>
          </w:p>
          <w:p w:rsidR="00CE6331" w:rsidRPr="009F785D" w:rsidRDefault="00CE6331" w:rsidP="00F24A54">
            <w:pPr>
              <w:rPr>
                <w:rFonts w:ascii="Times New Roman" w:hAnsi="Times New Roman"/>
                <w:sz w:val="16"/>
                <w:szCs w:val="16"/>
                <w:lang w:val="en-GB"/>
              </w:rPr>
            </w:pPr>
          </w:p>
          <w:p w:rsidR="00CE6331" w:rsidRPr="00124656" w:rsidRDefault="00CE6331" w:rsidP="00E266CD">
            <w:pPr>
              <w:rPr>
                <w:rFonts w:ascii="Times New Roman" w:hAnsi="Times New Roman"/>
                <w:noProof/>
                <w:sz w:val="16"/>
                <w:szCs w:val="16"/>
                <w:lang w:val="en-GB"/>
              </w:rPr>
            </w:pPr>
            <w:r w:rsidRPr="00124656">
              <w:rPr>
                <w:rFonts w:ascii="Times New Roman" w:hAnsi="Times New Roman"/>
                <w:noProof/>
                <w:sz w:val="16"/>
                <w:szCs w:val="16"/>
                <w:lang w:val="en-GB"/>
              </w:rPr>
              <w:t>Technique – boards are immersed in an chemical etching solution</w:t>
            </w:r>
          </w:p>
          <w:p w:rsidR="00CE6331" w:rsidRPr="009F785D" w:rsidRDefault="00CE6331" w:rsidP="00F24A54">
            <w:pPr>
              <w:rPr>
                <w:rFonts w:ascii="Times New Roman" w:hAnsi="Times New Roman"/>
                <w:sz w:val="16"/>
                <w:szCs w:val="16"/>
                <w:lang w:val="en-GB"/>
              </w:rPr>
            </w:pPr>
          </w:p>
          <w:p w:rsidR="00CE6331" w:rsidRPr="009F785D" w:rsidRDefault="00CE6331" w:rsidP="00F24A54">
            <w:pPr>
              <w:rPr>
                <w:rFonts w:ascii="Times New Roman" w:hAnsi="Times New Roman"/>
                <w:sz w:val="16"/>
                <w:szCs w:val="16"/>
                <w:lang w:val="en-GB"/>
              </w:rPr>
            </w:pPr>
          </w:p>
          <w:p w:rsidR="00CE6331" w:rsidRPr="009F785D" w:rsidRDefault="00CE6331" w:rsidP="00F24A54">
            <w:pPr>
              <w:rPr>
                <w:rFonts w:ascii="Times New Roman" w:hAnsi="Times New Roman"/>
                <w:sz w:val="16"/>
                <w:szCs w:val="16"/>
                <w:lang w:val="en-GB"/>
              </w:rPr>
            </w:pPr>
          </w:p>
          <w:p w:rsidR="00CE6331" w:rsidRDefault="00CE6331" w:rsidP="00F24A54">
            <w:pPr>
              <w:rPr>
                <w:rFonts w:ascii="Times New Roman" w:hAnsi="Times New Roman"/>
                <w:sz w:val="16"/>
                <w:szCs w:val="16"/>
                <w:lang w:val="en-GB"/>
              </w:rPr>
            </w:pPr>
          </w:p>
          <w:p w:rsidR="006C370B" w:rsidRDefault="006C370B" w:rsidP="00F24A54">
            <w:pPr>
              <w:rPr>
                <w:rFonts w:ascii="Times New Roman" w:hAnsi="Times New Roman"/>
                <w:sz w:val="16"/>
                <w:szCs w:val="16"/>
                <w:lang w:val="en-GB"/>
              </w:rPr>
            </w:pPr>
          </w:p>
          <w:p w:rsidR="006C370B" w:rsidRPr="009F785D" w:rsidRDefault="006C370B" w:rsidP="00F24A54">
            <w:pPr>
              <w:rPr>
                <w:rFonts w:ascii="Times New Roman" w:hAnsi="Times New Roman"/>
                <w:sz w:val="16"/>
                <w:szCs w:val="16"/>
                <w:lang w:val="en-GB"/>
              </w:rPr>
            </w:pPr>
          </w:p>
          <w:p w:rsidR="00CE6331" w:rsidRPr="009F785D" w:rsidRDefault="00CE6331" w:rsidP="00F24A54">
            <w:pPr>
              <w:rPr>
                <w:rFonts w:ascii="Times New Roman" w:hAnsi="Times New Roman"/>
                <w:sz w:val="16"/>
                <w:szCs w:val="16"/>
                <w:lang w:val="en-GB"/>
              </w:rPr>
            </w:pPr>
          </w:p>
          <w:p w:rsidR="00CE6331" w:rsidRDefault="00CE6331" w:rsidP="00F24A54">
            <w:pPr>
              <w:rPr>
                <w:rFonts w:ascii="Times New Roman" w:hAnsi="Times New Roman"/>
                <w:sz w:val="16"/>
                <w:szCs w:val="16"/>
                <w:lang w:val="en-GB"/>
              </w:rPr>
            </w:pPr>
          </w:p>
          <w:p w:rsidR="00F24E48" w:rsidRDefault="00F24E48" w:rsidP="00F24A54">
            <w:pPr>
              <w:rPr>
                <w:rFonts w:ascii="Times New Roman" w:hAnsi="Times New Roman"/>
                <w:sz w:val="16"/>
                <w:szCs w:val="16"/>
                <w:lang w:val="en-GB"/>
              </w:rPr>
            </w:pPr>
          </w:p>
          <w:p w:rsidR="00F24E48" w:rsidRPr="009F785D" w:rsidRDefault="00F24E48" w:rsidP="00F24A54">
            <w:pPr>
              <w:rPr>
                <w:rFonts w:ascii="Times New Roman" w:hAnsi="Times New Roman"/>
                <w:sz w:val="16"/>
                <w:szCs w:val="16"/>
                <w:lang w:val="en-GB"/>
              </w:rPr>
            </w:pPr>
          </w:p>
          <w:p w:rsidR="00CE6331" w:rsidRPr="009F785D" w:rsidRDefault="00CE6331" w:rsidP="00F24A54">
            <w:pPr>
              <w:rPr>
                <w:rFonts w:ascii="Times New Roman" w:hAnsi="Times New Roman"/>
                <w:sz w:val="16"/>
                <w:szCs w:val="16"/>
                <w:lang w:val="en-GB"/>
              </w:rPr>
            </w:pPr>
          </w:p>
          <w:p w:rsidR="00CE6331" w:rsidRPr="009F785D" w:rsidRDefault="006B7E22" w:rsidP="0052578B">
            <w:pPr>
              <w:rPr>
                <w:rFonts w:ascii="Times New Roman" w:hAnsi="Times New Roman"/>
                <w:sz w:val="16"/>
                <w:szCs w:val="16"/>
                <w:lang w:val="en-GB"/>
              </w:rPr>
            </w:pPr>
            <w:hyperlink r:id="rId8" w:anchor="Fe10" w:history="1">
              <w:r w:rsidR="00CE6331" w:rsidRPr="009F785D">
                <w:rPr>
                  <w:rStyle w:val="Hyperlink"/>
                  <w:rFonts w:ascii="Times New Roman" w:hAnsi="Times New Roman"/>
                  <w:sz w:val="16"/>
                  <w:szCs w:val="16"/>
                  <w:lang w:val="en-GB"/>
                </w:rPr>
                <w:t>http://www.sserc.org.uk/index.php/chemistry/hazardous-chemicals276/uses277/i-to-k/814-iron-compounds99#Fe10</w:t>
              </w:r>
            </w:hyperlink>
          </w:p>
          <w:p w:rsidR="00CE6331" w:rsidRPr="009F785D" w:rsidRDefault="00CE6331" w:rsidP="0052578B">
            <w:pPr>
              <w:rPr>
                <w:rFonts w:ascii="Times New Roman" w:hAnsi="Times New Roman"/>
                <w:sz w:val="16"/>
                <w:szCs w:val="16"/>
                <w:lang w:val="en-GB"/>
              </w:rPr>
            </w:pPr>
          </w:p>
          <w:p w:rsidR="00CE6331" w:rsidRPr="009F785D" w:rsidRDefault="006B7E22" w:rsidP="0052578B">
            <w:pPr>
              <w:rPr>
                <w:rFonts w:ascii="Times New Roman" w:hAnsi="Times New Roman"/>
                <w:sz w:val="16"/>
                <w:szCs w:val="16"/>
                <w:lang w:val="en-GB"/>
              </w:rPr>
            </w:pPr>
            <w:hyperlink r:id="rId9" w:history="1">
              <w:r w:rsidR="00CE6331" w:rsidRPr="009F785D">
                <w:rPr>
                  <w:rStyle w:val="Hyperlink"/>
                  <w:rFonts w:ascii="Times New Roman" w:hAnsi="Times New Roman"/>
                  <w:sz w:val="16"/>
                  <w:szCs w:val="16"/>
                  <w:lang w:val="en-GB"/>
                </w:rPr>
                <w:t>http://www.sserc.org.uk/index.php/chemistry-health-a-safety138/background-info208/banned-restricted-chemicals/sserc-restricted</w:t>
              </w:r>
            </w:hyperlink>
          </w:p>
          <w:p w:rsidR="00CE6331" w:rsidRPr="009F785D" w:rsidRDefault="00CE6331" w:rsidP="0052578B">
            <w:pPr>
              <w:rPr>
                <w:rFonts w:ascii="Times New Roman" w:hAnsi="Times New Roman"/>
                <w:sz w:val="16"/>
                <w:szCs w:val="16"/>
                <w:lang w:val="en-GB"/>
              </w:rPr>
            </w:pPr>
          </w:p>
          <w:p w:rsidR="00CE6331" w:rsidRPr="009F785D" w:rsidRDefault="00CE6331" w:rsidP="0052578B">
            <w:pPr>
              <w:rPr>
                <w:rFonts w:ascii="Times New Roman" w:hAnsi="Times New Roman"/>
                <w:b/>
                <w:sz w:val="16"/>
                <w:szCs w:val="16"/>
                <w:lang w:val="en-GB"/>
              </w:rPr>
            </w:pPr>
            <w:r w:rsidRPr="009F785D">
              <w:rPr>
                <w:rFonts w:ascii="Times New Roman" w:hAnsi="Times New Roman"/>
                <w:b/>
                <w:sz w:val="16"/>
                <w:szCs w:val="16"/>
                <w:lang w:val="en-GB"/>
              </w:rPr>
              <w:t>If any further help/advice is required contact SSERC on 01383 626070</w:t>
            </w:r>
          </w:p>
          <w:p w:rsidR="00CE6331" w:rsidRPr="009F785D" w:rsidRDefault="00CE6331" w:rsidP="00F24A54">
            <w:pPr>
              <w:rPr>
                <w:rFonts w:ascii="Times New Roman" w:hAnsi="Times New Roman"/>
                <w:sz w:val="16"/>
                <w:szCs w:val="16"/>
                <w:lang w:val="en-GB"/>
              </w:rPr>
            </w:pPr>
          </w:p>
          <w:p w:rsidR="00CE6331" w:rsidRPr="009F785D" w:rsidRDefault="00CE6331" w:rsidP="006B31E1">
            <w:pPr>
              <w:rPr>
                <w:rFonts w:ascii="Times New Roman" w:hAnsi="Times New Roman" w:cs="Times New Roman"/>
                <w:sz w:val="16"/>
                <w:szCs w:val="16"/>
                <w:lang w:val="en-GB"/>
              </w:rPr>
            </w:pPr>
          </w:p>
        </w:tc>
      </w:tr>
      <w:tr w:rsidR="00CE6331" w:rsidRPr="009F785D" w:rsidTr="00CE6331">
        <w:trPr>
          <w:trHeight w:val="270"/>
        </w:trPr>
        <w:tc>
          <w:tcPr>
            <w:tcW w:w="2235" w:type="dxa"/>
          </w:tcPr>
          <w:p w:rsidR="00CE6331" w:rsidRPr="009F785D" w:rsidRDefault="00CE6331" w:rsidP="001D396F">
            <w:pPr>
              <w:jc w:val="center"/>
              <w:rPr>
                <w:rFonts w:ascii="Times New Roman" w:hAnsi="Times New Roman" w:cs="Times New Roman"/>
                <w:b/>
                <w:sz w:val="20"/>
                <w:szCs w:val="20"/>
                <w:lang w:val="en-GB"/>
              </w:rPr>
            </w:pPr>
          </w:p>
        </w:tc>
        <w:tc>
          <w:tcPr>
            <w:tcW w:w="1417" w:type="dxa"/>
            <w:tcBorders>
              <w:top w:val="single" w:sz="4" w:space="0" w:color="auto"/>
              <w:bottom w:val="single" w:sz="4" w:space="0" w:color="auto"/>
              <w:right w:val="single" w:sz="4" w:space="0" w:color="auto"/>
            </w:tcBorders>
          </w:tcPr>
          <w:p w:rsidR="00CE6331" w:rsidRPr="009F785D" w:rsidRDefault="00CE6331" w:rsidP="001D396F">
            <w:pPr>
              <w:rPr>
                <w:rFonts w:ascii="Times New Roman" w:hAnsi="Times New Roman" w:cs="Times New Roman"/>
                <w:b/>
                <w:sz w:val="20"/>
                <w:szCs w:val="20"/>
                <w:lang w:val="en-GB"/>
              </w:rPr>
            </w:pPr>
          </w:p>
        </w:tc>
        <w:tc>
          <w:tcPr>
            <w:tcW w:w="1418" w:type="dxa"/>
            <w:tcBorders>
              <w:top w:val="single" w:sz="4" w:space="0" w:color="auto"/>
              <w:bottom w:val="single" w:sz="4" w:space="0" w:color="auto"/>
              <w:right w:val="single" w:sz="4" w:space="0" w:color="auto"/>
            </w:tcBorders>
          </w:tcPr>
          <w:p w:rsidR="00CE6331" w:rsidRPr="009F785D" w:rsidRDefault="00CE6331" w:rsidP="001D396F">
            <w:pPr>
              <w:rPr>
                <w:rFonts w:ascii="Times New Roman" w:hAnsi="Times New Roman" w:cs="Times New Roman"/>
                <w:b/>
                <w:sz w:val="20"/>
                <w:szCs w:val="20"/>
                <w:lang w:val="en-GB"/>
              </w:rPr>
            </w:pPr>
          </w:p>
        </w:tc>
        <w:tc>
          <w:tcPr>
            <w:tcW w:w="2551" w:type="dxa"/>
          </w:tcPr>
          <w:p w:rsidR="00CE6331" w:rsidRPr="009F785D" w:rsidRDefault="00CE6331" w:rsidP="001D396F">
            <w:pPr>
              <w:jc w:val="center"/>
              <w:rPr>
                <w:rFonts w:ascii="Times New Roman" w:hAnsi="Times New Roman" w:cs="Times New Roman"/>
                <w:sz w:val="20"/>
                <w:szCs w:val="20"/>
                <w:lang w:val="en-GB"/>
              </w:rPr>
            </w:pPr>
          </w:p>
        </w:tc>
        <w:tc>
          <w:tcPr>
            <w:tcW w:w="3260" w:type="dxa"/>
          </w:tcPr>
          <w:p w:rsidR="00CE6331" w:rsidRPr="009F785D" w:rsidRDefault="00CE6331" w:rsidP="001D396F">
            <w:pPr>
              <w:jc w:val="center"/>
              <w:rPr>
                <w:rFonts w:ascii="Times New Roman" w:hAnsi="Times New Roman" w:cs="Times New Roman"/>
                <w:sz w:val="20"/>
                <w:szCs w:val="20"/>
                <w:lang w:val="en-GB"/>
              </w:rPr>
            </w:pPr>
          </w:p>
        </w:tc>
        <w:tc>
          <w:tcPr>
            <w:tcW w:w="2835" w:type="dxa"/>
          </w:tcPr>
          <w:p w:rsidR="00CE6331" w:rsidRPr="009F785D" w:rsidRDefault="00CE6331" w:rsidP="001D396F">
            <w:pPr>
              <w:jc w:val="center"/>
              <w:rPr>
                <w:rFonts w:ascii="Times New Roman" w:hAnsi="Times New Roman" w:cs="Times New Roman"/>
                <w:sz w:val="20"/>
                <w:szCs w:val="20"/>
                <w:lang w:val="en-GB"/>
              </w:rPr>
            </w:pPr>
          </w:p>
        </w:tc>
      </w:tr>
    </w:tbl>
    <w:p w:rsidR="00950336" w:rsidRPr="009F785D" w:rsidRDefault="00950336">
      <w:pPr>
        <w:rPr>
          <w:rFonts w:ascii="Times New Roman" w:hAnsi="Times New Roman" w:cs="Times New Roman"/>
          <w:sz w:val="20"/>
          <w:szCs w:val="20"/>
          <w:lang w:val="en-GB"/>
        </w:rPr>
      </w:pPr>
    </w:p>
    <w:sectPr w:rsidR="00950336" w:rsidRPr="009F785D" w:rsidSect="00950336">
      <w:headerReference w:type="default" r:id="rId10"/>
      <w:footerReference w:type="default" r:id="rId11"/>
      <w:pgSz w:w="15840" w:h="12240"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490" w:rsidRDefault="009F0490" w:rsidP="00104F5D">
      <w:pPr>
        <w:spacing w:after="0" w:line="240" w:lineRule="auto"/>
      </w:pPr>
      <w:r>
        <w:separator/>
      </w:r>
    </w:p>
  </w:endnote>
  <w:endnote w:type="continuationSeparator" w:id="0">
    <w:p w:rsidR="009F0490" w:rsidRDefault="009F0490" w:rsidP="00104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494"/>
      <w:gridCol w:w="13442"/>
    </w:tblGrid>
    <w:tr w:rsidR="009F0490">
      <w:tc>
        <w:tcPr>
          <w:tcW w:w="500" w:type="pct"/>
          <w:tcBorders>
            <w:top w:val="single" w:sz="4" w:space="0" w:color="943634" w:themeColor="accent2" w:themeShade="BF"/>
          </w:tcBorders>
          <w:shd w:val="clear" w:color="auto" w:fill="943634" w:themeFill="accent2" w:themeFillShade="BF"/>
        </w:tcPr>
        <w:p w:rsidR="009F0490" w:rsidRDefault="009F0490">
          <w:pPr>
            <w:pStyle w:val="Footer"/>
            <w:jc w:val="right"/>
            <w:rPr>
              <w:b/>
              <w:color w:val="FFFFFF" w:themeColor="background1"/>
            </w:rPr>
          </w:pPr>
        </w:p>
      </w:tc>
      <w:tc>
        <w:tcPr>
          <w:tcW w:w="4500" w:type="pct"/>
          <w:tcBorders>
            <w:top w:val="single" w:sz="4" w:space="0" w:color="auto"/>
          </w:tcBorders>
        </w:tcPr>
        <w:p w:rsidR="009F0490" w:rsidRDefault="009F0490" w:rsidP="00C468A3">
          <w:pPr>
            <w:pStyle w:val="Footer"/>
          </w:pPr>
          <w:r>
            <w:t>Risk Assessment: PCB Etching/Processing                                                                                                                                                Updated October 2015</w:t>
          </w:r>
        </w:p>
      </w:tc>
    </w:tr>
  </w:tbl>
  <w:p w:rsidR="009F0490" w:rsidRDefault="009F04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490" w:rsidRDefault="009F0490" w:rsidP="00104F5D">
      <w:pPr>
        <w:spacing w:after="0" w:line="240" w:lineRule="auto"/>
      </w:pPr>
      <w:r>
        <w:separator/>
      </w:r>
    </w:p>
  </w:footnote>
  <w:footnote w:type="continuationSeparator" w:id="0">
    <w:p w:rsidR="009F0490" w:rsidRDefault="009F0490" w:rsidP="00104F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490" w:rsidRDefault="009F04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savePreviewPicture/>
  <w:hdrShapeDefaults>
    <o:shapedefaults v:ext="edit" spidmax="20481"/>
  </w:hdrShapeDefaults>
  <w:footnotePr>
    <w:footnote w:id="-1"/>
    <w:footnote w:id="0"/>
  </w:footnotePr>
  <w:endnotePr>
    <w:endnote w:id="-1"/>
    <w:endnote w:id="0"/>
  </w:endnotePr>
  <w:compat/>
  <w:rsids>
    <w:rsidRoot w:val="00950336"/>
    <w:rsid w:val="0000744E"/>
    <w:rsid w:val="00040C65"/>
    <w:rsid w:val="000749A2"/>
    <w:rsid w:val="000840FA"/>
    <w:rsid w:val="000907A0"/>
    <w:rsid w:val="00104F5D"/>
    <w:rsid w:val="00131080"/>
    <w:rsid w:val="00137505"/>
    <w:rsid w:val="001D396F"/>
    <w:rsid w:val="001E4A74"/>
    <w:rsid w:val="002064DB"/>
    <w:rsid w:val="00223286"/>
    <w:rsid w:val="00296AF1"/>
    <w:rsid w:val="002B2FAD"/>
    <w:rsid w:val="002D7F2F"/>
    <w:rsid w:val="002E598F"/>
    <w:rsid w:val="0031559B"/>
    <w:rsid w:val="00330529"/>
    <w:rsid w:val="00330F9C"/>
    <w:rsid w:val="00357A98"/>
    <w:rsid w:val="00402DEC"/>
    <w:rsid w:val="004212A8"/>
    <w:rsid w:val="0043735D"/>
    <w:rsid w:val="00474C97"/>
    <w:rsid w:val="00482681"/>
    <w:rsid w:val="00497DD5"/>
    <w:rsid w:val="004E4EE2"/>
    <w:rsid w:val="004F4F33"/>
    <w:rsid w:val="00512D61"/>
    <w:rsid w:val="00516E71"/>
    <w:rsid w:val="0052578B"/>
    <w:rsid w:val="005533AD"/>
    <w:rsid w:val="005859FB"/>
    <w:rsid w:val="005B6791"/>
    <w:rsid w:val="006562CA"/>
    <w:rsid w:val="006705F4"/>
    <w:rsid w:val="006B31E1"/>
    <w:rsid w:val="006B3521"/>
    <w:rsid w:val="006B7E22"/>
    <w:rsid w:val="006C370B"/>
    <w:rsid w:val="006C6183"/>
    <w:rsid w:val="007116BC"/>
    <w:rsid w:val="007117A2"/>
    <w:rsid w:val="00722CF6"/>
    <w:rsid w:val="00743B96"/>
    <w:rsid w:val="007622A4"/>
    <w:rsid w:val="00790CB1"/>
    <w:rsid w:val="007B7713"/>
    <w:rsid w:val="0081442E"/>
    <w:rsid w:val="0086242D"/>
    <w:rsid w:val="008C730E"/>
    <w:rsid w:val="00904060"/>
    <w:rsid w:val="00911252"/>
    <w:rsid w:val="00950336"/>
    <w:rsid w:val="00961123"/>
    <w:rsid w:val="00964C0D"/>
    <w:rsid w:val="00994191"/>
    <w:rsid w:val="009B2A62"/>
    <w:rsid w:val="009C5D5E"/>
    <w:rsid w:val="009C6697"/>
    <w:rsid w:val="009F0490"/>
    <w:rsid w:val="009F785D"/>
    <w:rsid w:val="00A7389D"/>
    <w:rsid w:val="00A96B73"/>
    <w:rsid w:val="00AC2A7C"/>
    <w:rsid w:val="00AD3D10"/>
    <w:rsid w:val="00AD4591"/>
    <w:rsid w:val="00AF46BF"/>
    <w:rsid w:val="00B112E7"/>
    <w:rsid w:val="00B21887"/>
    <w:rsid w:val="00B277F2"/>
    <w:rsid w:val="00B56751"/>
    <w:rsid w:val="00B722E2"/>
    <w:rsid w:val="00BB6949"/>
    <w:rsid w:val="00BC473D"/>
    <w:rsid w:val="00BE7A99"/>
    <w:rsid w:val="00BF6899"/>
    <w:rsid w:val="00C468A3"/>
    <w:rsid w:val="00CE6331"/>
    <w:rsid w:val="00D03B09"/>
    <w:rsid w:val="00D10E0E"/>
    <w:rsid w:val="00D738E1"/>
    <w:rsid w:val="00DC38FD"/>
    <w:rsid w:val="00E266CD"/>
    <w:rsid w:val="00E43500"/>
    <w:rsid w:val="00E6081F"/>
    <w:rsid w:val="00E723CE"/>
    <w:rsid w:val="00E81D9C"/>
    <w:rsid w:val="00EA5718"/>
    <w:rsid w:val="00EC1DAA"/>
    <w:rsid w:val="00EE10C7"/>
    <w:rsid w:val="00EE5CED"/>
    <w:rsid w:val="00F03FA0"/>
    <w:rsid w:val="00F07C71"/>
    <w:rsid w:val="00F21C7C"/>
    <w:rsid w:val="00F24A54"/>
    <w:rsid w:val="00F24E48"/>
    <w:rsid w:val="00F336CE"/>
    <w:rsid w:val="00F80F47"/>
    <w:rsid w:val="00FA3FDD"/>
    <w:rsid w:val="00FA4A04"/>
    <w:rsid w:val="00FB7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36"/>
    <w:rPr>
      <w:rFonts w:ascii="Tahoma" w:hAnsi="Tahoma" w:cs="Tahoma"/>
      <w:sz w:val="16"/>
      <w:szCs w:val="16"/>
    </w:rPr>
  </w:style>
  <w:style w:type="table" w:styleId="TableGrid">
    <w:name w:val="Table Grid"/>
    <w:basedOn w:val="TableNormal"/>
    <w:uiPriority w:val="59"/>
    <w:rsid w:val="009503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4F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4F5D"/>
  </w:style>
  <w:style w:type="paragraph" w:styleId="Footer">
    <w:name w:val="footer"/>
    <w:basedOn w:val="Normal"/>
    <w:link w:val="FooterChar"/>
    <w:uiPriority w:val="99"/>
    <w:unhideWhenUsed/>
    <w:rsid w:val="0010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F5D"/>
  </w:style>
  <w:style w:type="character" w:styleId="Hyperlink">
    <w:name w:val="Hyperlink"/>
    <w:basedOn w:val="DefaultParagraphFont"/>
    <w:uiPriority w:val="99"/>
    <w:unhideWhenUsed/>
    <w:rsid w:val="0052578B"/>
    <w:rPr>
      <w:color w:val="0000FF"/>
      <w:u w:val="single"/>
    </w:rPr>
  </w:style>
  <w:style w:type="paragraph" w:styleId="NoSpacing">
    <w:name w:val="No Spacing"/>
    <w:uiPriority w:val="1"/>
    <w:qFormat/>
    <w:rsid w:val="0052578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erc.org.uk/index.php/chemistry/hazardous-chemicals276/uses277/i-to-k/814-iron-compounds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serc.org.uk/index.php/chemistry-health-a-safety138/background-info208/banned-restricted-chemicals/sserc-restri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33ADF-CAA9-41CC-BA90-89BB1515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Barry McMahon</cp:lastModifiedBy>
  <cp:revision>2</cp:revision>
  <cp:lastPrinted>2009-03-12T12:22:00Z</cp:lastPrinted>
  <dcterms:created xsi:type="dcterms:W3CDTF">2015-10-09T09:59:00Z</dcterms:created>
  <dcterms:modified xsi:type="dcterms:W3CDTF">2015-10-09T09:59:00Z</dcterms:modified>
</cp:coreProperties>
</file>