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6B3521" w:rsidRDefault="00950336">
      <w:pPr>
        <w:rPr>
          <w:rFonts w:ascii="Times New Roman" w:hAnsi="Times New Roman" w:cs="Times New Roman"/>
          <w:b/>
          <w:sz w:val="28"/>
          <w:szCs w:val="28"/>
          <w:lang w:val="en-GB"/>
        </w:rPr>
      </w:pPr>
      <w:r w:rsidRPr="006B3521">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Pr="002B35BD">
        <w:rPr>
          <w:rFonts w:ascii="Times New Roman" w:hAnsi="Times New Roman" w:cs="Times New Roman"/>
          <w:sz w:val="28"/>
          <w:szCs w:val="28"/>
          <w:lang w:val="en-GB"/>
        </w:rPr>
        <w:t>Technology:</w:t>
      </w:r>
      <w:r w:rsidR="006B3521" w:rsidRPr="002B35BD">
        <w:rPr>
          <w:rFonts w:ascii="Times New Roman" w:hAnsi="Times New Roman" w:cs="Times New Roman"/>
          <w:sz w:val="28"/>
          <w:szCs w:val="28"/>
          <w:lang w:val="en-GB"/>
        </w:rPr>
        <w:t xml:space="preserve"> </w:t>
      </w:r>
      <w:r w:rsidR="00131080" w:rsidRPr="002B35BD">
        <w:rPr>
          <w:rFonts w:ascii="Times New Roman" w:hAnsi="Times New Roman" w:cs="Times New Roman"/>
          <w:sz w:val="28"/>
          <w:szCs w:val="28"/>
          <w:lang w:val="en-GB"/>
        </w:rPr>
        <w:t>Ris</w:t>
      </w:r>
      <w:r w:rsidRPr="002B35BD">
        <w:rPr>
          <w:rFonts w:ascii="Times New Roman" w:hAnsi="Times New Roman" w:cs="Times New Roman"/>
          <w:sz w:val="28"/>
          <w:szCs w:val="28"/>
          <w:lang w:val="en-GB"/>
        </w:rPr>
        <w:t>k Assessment</w:t>
      </w:r>
      <w:r w:rsidR="006B3521" w:rsidRPr="002B35BD">
        <w:rPr>
          <w:rFonts w:ascii="Times New Roman" w:hAnsi="Times New Roman" w:cs="Times New Roman"/>
          <w:sz w:val="28"/>
          <w:szCs w:val="28"/>
          <w:lang w:val="en-GB"/>
        </w:rPr>
        <w:t xml:space="preserve">     Title: </w:t>
      </w:r>
      <w:r w:rsidR="00AB7E70" w:rsidRPr="002B35BD">
        <w:rPr>
          <w:rFonts w:ascii="Times New Roman" w:hAnsi="Times New Roman" w:cs="Times New Roman"/>
          <w:b/>
          <w:sz w:val="28"/>
          <w:szCs w:val="28"/>
          <w:lang w:val="en-GB"/>
        </w:rPr>
        <w:t>Powered Fret Saw Machine</w:t>
      </w:r>
      <w:r w:rsidR="00AB7E70" w:rsidRPr="002B35BD">
        <w:rPr>
          <w:rFonts w:ascii="Times New Roman" w:hAnsi="Times New Roman" w:cs="Times New Roman"/>
          <w:sz w:val="28"/>
          <w:szCs w:val="28"/>
          <w:lang w:val="en-GB"/>
        </w:rPr>
        <w:t xml:space="preserve">                          </w:t>
      </w:r>
      <w:r w:rsidR="00A70C79">
        <w:rPr>
          <w:rFonts w:ascii="Times New Roman" w:hAnsi="Times New Roman" w:cs="Times New Roman"/>
          <w:sz w:val="28"/>
          <w:szCs w:val="28"/>
          <w:lang w:val="en-GB"/>
        </w:rPr>
        <w:t>OCTOBER</w:t>
      </w:r>
      <w:r w:rsidR="006B3521" w:rsidRPr="002B35BD">
        <w:rPr>
          <w:rFonts w:ascii="Times New Roman" w:hAnsi="Times New Roman" w:cs="Times New Roman"/>
          <w:sz w:val="28"/>
          <w:szCs w:val="28"/>
          <w:lang w:val="en-GB"/>
        </w:rPr>
        <w:t>2015</w:t>
      </w:r>
    </w:p>
    <w:tbl>
      <w:tblPr>
        <w:tblStyle w:val="TableGrid"/>
        <w:tblpPr w:leftFromText="180" w:rightFromText="180" w:vertAnchor="text" w:horzAnchor="margin" w:tblpY="283"/>
        <w:tblW w:w="13716" w:type="dxa"/>
        <w:tblLayout w:type="fixed"/>
        <w:tblLook w:val="04A0"/>
      </w:tblPr>
      <w:tblGrid>
        <w:gridCol w:w="2235"/>
        <w:gridCol w:w="1417"/>
        <w:gridCol w:w="1418"/>
        <w:gridCol w:w="2551"/>
        <w:gridCol w:w="3260"/>
        <w:gridCol w:w="2835"/>
      </w:tblGrid>
      <w:tr w:rsidR="002B35BD" w:rsidRPr="006B3521" w:rsidTr="002B35BD">
        <w:trPr>
          <w:trHeight w:val="137"/>
        </w:trPr>
        <w:tc>
          <w:tcPr>
            <w:tcW w:w="2235" w:type="dxa"/>
          </w:tcPr>
          <w:p w:rsidR="002B35BD" w:rsidRPr="006B3521" w:rsidRDefault="002B35BD"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2B35BD" w:rsidRPr="006B3521" w:rsidRDefault="002B35BD" w:rsidP="002B35BD">
            <w:pPr>
              <w:jc w:val="center"/>
              <w:rPr>
                <w:rFonts w:ascii="Times New Roman" w:hAnsi="Times New Roman" w:cs="Times New Roman"/>
                <w:b/>
                <w:sz w:val="20"/>
                <w:szCs w:val="20"/>
                <w:lang w:val="en-GB"/>
              </w:rPr>
            </w:pPr>
            <w:r w:rsidRPr="006B3521">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2B35BD" w:rsidRPr="006B3521" w:rsidRDefault="002B35BD" w:rsidP="002B35BD">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2551" w:type="dxa"/>
          </w:tcPr>
          <w:p w:rsidR="002B35BD" w:rsidRPr="002B35BD" w:rsidRDefault="002B35BD" w:rsidP="001D396F">
            <w:pPr>
              <w:jc w:val="center"/>
              <w:rPr>
                <w:rFonts w:ascii="Times New Roman" w:hAnsi="Times New Roman" w:cs="Times New Roman"/>
                <w:b/>
                <w:sz w:val="20"/>
                <w:szCs w:val="20"/>
                <w:lang w:val="en-GB"/>
              </w:rPr>
            </w:pPr>
            <w:r w:rsidRPr="002B35BD">
              <w:rPr>
                <w:rFonts w:ascii="Times New Roman" w:hAnsi="Times New Roman" w:cs="Times New Roman"/>
                <w:b/>
                <w:sz w:val="20"/>
                <w:szCs w:val="20"/>
                <w:lang w:val="en-GB"/>
              </w:rPr>
              <w:t>Activity Taking Place</w:t>
            </w:r>
          </w:p>
        </w:tc>
        <w:tc>
          <w:tcPr>
            <w:tcW w:w="3260" w:type="dxa"/>
          </w:tcPr>
          <w:p w:rsidR="002B35BD" w:rsidRPr="002B35BD" w:rsidRDefault="002B35BD" w:rsidP="001D396F">
            <w:pPr>
              <w:jc w:val="center"/>
              <w:rPr>
                <w:rFonts w:ascii="Times New Roman" w:hAnsi="Times New Roman" w:cs="Times New Roman"/>
                <w:b/>
                <w:sz w:val="20"/>
                <w:szCs w:val="20"/>
                <w:lang w:val="en-GB"/>
              </w:rPr>
            </w:pPr>
            <w:r w:rsidRPr="002B35BD">
              <w:rPr>
                <w:rFonts w:ascii="Times New Roman" w:hAnsi="Times New Roman" w:cs="Times New Roman"/>
                <w:b/>
                <w:sz w:val="20"/>
                <w:szCs w:val="20"/>
                <w:lang w:val="en-GB"/>
              </w:rPr>
              <w:t>Control Measures Required</w:t>
            </w:r>
          </w:p>
        </w:tc>
        <w:tc>
          <w:tcPr>
            <w:tcW w:w="2835" w:type="dxa"/>
          </w:tcPr>
          <w:p w:rsidR="002B35BD" w:rsidRPr="002B35BD" w:rsidRDefault="002B35BD" w:rsidP="001D396F">
            <w:pPr>
              <w:jc w:val="center"/>
              <w:rPr>
                <w:rFonts w:ascii="Times New Roman" w:hAnsi="Times New Roman" w:cs="Times New Roman"/>
                <w:b/>
                <w:sz w:val="20"/>
                <w:szCs w:val="20"/>
                <w:lang w:val="en-GB"/>
              </w:rPr>
            </w:pPr>
            <w:r w:rsidRPr="002B35BD">
              <w:rPr>
                <w:rFonts w:ascii="Times New Roman" w:hAnsi="Times New Roman" w:cs="Times New Roman"/>
                <w:b/>
                <w:sz w:val="20"/>
                <w:szCs w:val="20"/>
                <w:lang w:val="en-GB"/>
              </w:rPr>
              <w:t>Additional Information</w:t>
            </w:r>
          </w:p>
        </w:tc>
      </w:tr>
      <w:tr w:rsidR="002B35BD" w:rsidRPr="006B3521" w:rsidTr="002B35BD">
        <w:trPr>
          <w:trHeight w:val="270"/>
        </w:trPr>
        <w:tc>
          <w:tcPr>
            <w:tcW w:w="2235" w:type="dxa"/>
          </w:tcPr>
          <w:p w:rsidR="002B35BD" w:rsidRDefault="002B35BD" w:rsidP="00AB7E70">
            <w:pPr>
              <w:jc w:val="center"/>
              <w:rPr>
                <w:rFonts w:ascii="Times New Roman" w:hAnsi="Times New Roman"/>
                <w:sz w:val="16"/>
                <w:szCs w:val="16"/>
                <w:lang w:val="en-GB"/>
              </w:rPr>
            </w:pPr>
            <w:r w:rsidRPr="008D2DF8">
              <w:rPr>
                <w:rFonts w:ascii="Times New Roman" w:hAnsi="Times New Roman"/>
                <w:sz w:val="16"/>
                <w:szCs w:val="16"/>
                <w:lang w:val="en-GB"/>
              </w:rPr>
              <w:t>Employees and learners should be made aware of the following hazards.</w:t>
            </w: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r>
              <w:rPr>
                <w:rFonts w:ascii="Times New Roman" w:hAnsi="Times New Roman"/>
                <w:sz w:val="16"/>
                <w:szCs w:val="16"/>
                <w:lang w:val="en-GB"/>
              </w:rPr>
              <w:t>1. Hand or Finger Contact</w:t>
            </w: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0E3459">
            <w:pPr>
              <w:jc w:val="center"/>
              <w:rPr>
                <w:rFonts w:ascii="Times New Roman" w:hAnsi="Times New Roman"/>
                <w:sz w:val="16"/>
                <w:szCs w:val="16"/>
                <w:lang w:val="en-GB"/>
              </w:rPr>
            </w:pPr>
            <w:r>
              <w:rPr>
                <w:rFonts w:ascii="Times New Roman" w:hAnsi="Times New Roman"/>
                <w:sz w:val="16"/>
                <w:szCs w:val="16"/>
                <w:lang w:val="en-GB"/>
              </w:rPr>
              <w:t xml:space="preserve">2. </w:t>
            </w:r>
            <w:r w:rsidR="000C52C4">
              <w:rPr>
                <w:rFonts w:ascii="Times New Roman" w:hAnsi="Times New Roman"/>
                <w:sz w:val="16"/>
                <w:szCs w:val="16"/>
                <w:lang w:val="en-GB"/>
              </w:rPr>
              <w:t xml:space="preserve">Bench </w:t>
            </w:r>
            <w:r>
              <w:rPr>
                <w:rFonts w:ascii="Times New Roman" w:hAnsi="Times New Roman"/>
                <w:sz w:val="16"/>
                <w:szCs w:val="16"/>
                <w:lang w:val="en-GB"/>
              </w:rPr>
              <w:t>Detachment</w:t>
            </w: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A44B70" w:rsidRDefault="00A44B70"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r>
              <w:rPr>
                <w:rFonts w:ascii="Times New Roman" w:hAnsi="Times New Roman"/>
                <w:sz w:val="16"/>
                <w:szCs w:val="16"/>
                <w:lang w:val="en-GB"/>
              </w:rPr>
              <w:t xml:space="preserve">3. </w:t>
            </w:r>
            <w:r w:rsidR="00BD2EFB">
              <w:rPr>
                <w:rFonts w:ascii="Times New Roman" w:hAnsi="Times New Roman"/>
                <w:sz w:val="16"/>
                <w:szCs w:val="16"/>
                <w:lang w:val="en-GB"/>
              </w:rPr>
              <w:t xml:space="preserve">Inhalation of </w:t>
            </w:r>
            <w:r>
              <w:rPr>
                <w:rFonts w:ascii="Times New Roman" w:hAnsi="Times New Roman"/>
                <w:sz w:val="16"/>
                <w:szCs w:val="16"/>
                <w:lang w:val="en-GB"/>
              </w:rPr>
              <w:t>Dust</w:t>
            </w: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BD2EFB" w:rsidRDefault="002B35BD" w:rsidP="00AB7E70">
            <w:pPr>
              <w:jc w:val="center"/>
              <w:rPr>
                <w:rFonts w:ascii="Times New Roman" w:hAnsi="Times New Roman"/>
                <w:sz w:val="16"/>
                <w:szCs w:val="16"/>
                <w:lang w:val="en-GB"/>
              </w:rPr>
            </w:pPr>
            <w:r>
              <w:rPr>
                <w:rFonts w:ascii="Times New Roman" w:hAnsi="Times New Roman"/>
                <w:sz w:val="16"/>
                <w:szCs w:val="16"/>
                <w:lang w:val="en-GB"/>
              </w:rPr>
              <w:t xml:space="preserve">4. </w:t>
            </w:r>
            <w:r w:rsidR="00BD2EFB">
              <w:rPr>
                <w:rFonts w:ascii="Times New Roman" w:hAnsi="Times New Roman"/>
                <w:sz w:val="16"/>
                <w:szCs w:val="16"/>
                <w:lang w:val="en-GB"/>
              </w:rPr>
              <w:t>Contact from</w:t>
            </w:r>
          </w:p>
          <w:p w:rsidR="002B35BD" w:rsidRDefault="002B35BD" w:rsidP="00AB7E70">
            <w:pPr>
              <w:jc w:val="center"/>
              <w:rPr>
                <w:rFonts w:ascii="Times New Roman" w:hAnsi="Times New Roman"/>
                <w:sz w:val="16"/>
                <w:szCs w:val="16"/>
                <w:lang w:val="en-GB"/>
              </w:rPr>
            </w:pPr>
            <w:r>
              <w:rPr>
                <w:rFonts w:ascii="Times New Roman" w:hAnsi="Times New Roman"/>
                <w:sz w:val="16"/>
                <w:szCs w:val="16"/>
                <w:lang w:val="en-GB"/>
              </w:rPr>
              <w:t>Inadvertent Starting</w:t>
            </w: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BD2EFB">
            <w:pP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BD2EFB" w:rsidRDefault="00BD2EFB"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r>
              <w:rPr>
                <w:rFonts w:ascii="Times New Roman" w:hAnsi="Times New Roman"/>
                <w:sz w:val="16"/>
                <w:szCs w:val="16"/>
                <w:lang w:val="en-GB"/>
              </w:rPr>
              <w:t>5. Unauthorised Use</w:t>
            </w: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A44B70" w:rsidRDefault="00A44B70" w:rsidP="00AB7E70">
            <w:pPr>
              <w:jc w:val="center"/>
              <w:rPr>
                <w:rFonts w:ascii="Times New Roman" w:hAnsi="Times New Roman"/>
                <w:sz w:val="16"/>
                <w:szCs w:val="16"/>
                <w:lang w:val="en-GB"/>
              </w:rPr>
            </w:pPr>
          </w:p>
          <w:p w:rsidR="00C2550C" w:rsidRDefault="002B35BD" w:rsidP="00AB7E70">
            <w:pPr>
              <w:jc w:val="center"/>
              <w:rPr>
                <w:rFonts w:ascii="Times New Roman" w:hAnsi="Times New Roman"/>
                <w:sz w:val="16"/>
                <w:szCs w:val="16"/>
                <w:lang w:val="en-GB"/>
              </w:rPr>
            </w:pPr>
            <w:r>
              <w:rPr>
                <w:rFonts w:ascii="Times New Roman" w:hAnsi="Times New Roman"/>
                <w:sz w:val="16"/>
                <w:szCs w:val="16"/>
                <w:lang w:val="en-GB"/>
              </w:rPr>
              <w:t xml:space="preserve">6. </w:t>
            </w:r>
            <w:r w:rsidR="00C2550C">
              <w:rPr>
                <w:rFonts w:ascii="Times New Roman" w:hAnsi="Times New Roman"/>
                <w:sz w:val="16"/>
                <w:szCs w:val="16"/>
                <w:lang w:val="en-GB"/>
              </w:rPr>
              <w:t>Impact From</w:t>
            </w:r>
          </w:p>
          <w:p w:rsidR="002B35BD" w:rsidRDefault="002B35BD" w:rsidP="00AB7E70">
            <w:pPr>
              <w:jc w:val="center"/>
              <w:rPr>
                <w:rFonts w:ascii="Times New Roman" w:hAnsi="Times New Roman"/>
                <w:sz w:val="16"/>
                <w:szCs w:val="16"/>
                <w:lang w:val="en-GB"/>
              </w:rPr>
            </w:pPr>
            <w:r>
              <w:rPr>
                <w:rFonts w:ascii="Times New Roman" w:hAnsi="Times New Roman"/>
                <w:sz w:val="16"/>
                <w:szCs w:val="16"/>
                <w:lang w:val="en-GB"/>
              </w:rPr>
              <w:t>Ejected Parts</w:t>
            </w:r>
          </w:p>
          <w:p w:rsidR="002B35BD" w:rsidRDefault="002B35BD" w:rsidP="00C2550C">
            <w:pP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A44B70" w:rsidRDefault="00A44B70" w:rsidP="00AB7E70">
            <w:pPr>
              <w:jc w:val="center"/>
              <w:rPr>
                <w:rFonts w:ascii="Times New Roman" w:hAnsi="Times New Roman"/>
                <w:sz w:val="16"/>
                <w:szCs w:val="16"/>
                <w:lang w:val="en-GB"/>
              </w:rPr>
            </w:pPr>
          </w:p>
          <w:p w:rsidR="00A44B70" w:rsidRDefault="00A44B70"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r>
              <w:rPr>
                <w:rFonts w:ascii="Times New Roman" w:hAnsi="Times New Roman"/>
                <w:sz w:val="16"/>
                <w:szCs w:val="16"/>
                <w:lang w:val="en-GB"/>
              </w:rPr>
              <w:t xml:space="preserve">7. </w:t>
            </w:r>
            <w:r w:rsidR="00BD2EFB">
              <w:rPr>
                <w:rFonts w:ascii="Times New Roman" w:hAnsi="Times New Roman"/>
                <w:sz w:val="16"/>
                <w:szCs w:val="16"/>
                <w:lang w:val="en-GB"/>
              </w:rPr>
              <w:t xml:space="preserve">Hand, Hair or Clothing </w:t>
            </w:r>
            <w:r>
              <w:rPr>
                <w:rFonts w:ascii="Times New Roman" w:hAnsi="Times New Roman"/>
                <w:sz w:val="16"/>
                <w:szCs w:val="16"/>
                <w:lang w:val="en-GB"/>
              </w:rPr>
              <w:t>Entanglement</w:t>
            </w:r>
          </w:p>
          <w:p w:rsidR="002B35BD" w:rsidRDefault="002B35BD" w:rsidP="00AB7E70">
            <w:pPr>
              <w:jc w:val="center"/>
              <w:rPr>
                <w:rFonts w:ascii="Times New Roman" w:hAnsi="Times New Roman"/>
                <w:sz w:val="16"/>
                <w:szCs w:val="16"/>
                <w:lang w:val="en-GB"/>
              </w:rPr>
            </w:pPr>
          </w:p>
          <w:p w:rsidR="002B35BD" w:rsidRDefault="002B35BD" w:rsidP="00BD2EFB">
            <w:pP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Pr="00DA653A" w:rsidRDefault="002B35BD" w:rsidP="00DA653A">
            <w:pPr>
              <w:jc w:val="center"/>
              <w:rPr>
                <w:rFonts w:ascii="Times New Roman" w:hAnsi="Times New Roman"/>
                <w:sz w:val="16"/>
                <w:szCs w:val="16"/>
                <w:lang w:val="en-GB"/>
              </w:rPr>
            </w:pPr>
            <w:r>
              <w:rPr>
                <w:rFonts w:ascii="Times New Roman" w:hAnsi="Times New Roman"/>
                <w:sz w:val="16"/>
                <w:szCs w:val="16"/>
                <w:lang w:val="en-GB"/>
              </w:rPr>
              <w:t>8. Electric Shock</w:t>
            </w:r>
          </w:p>
          <w:p w:rsidR="002B35BD" w:rsidRPr="006B3521" w:rsidRDefault="002B35BD" w:rsidP="001D396F">
            <w:pPr>
              <w:jc w:val="center"/>
              <w:rPr>
                <w:rFonts w:ascii="Times New Roman" w:hAnsi="Times New Roman" w:cs="Times New Roman"/>
                <w:b/>
                <w:sz w:val="16"/>
                <w:szCs w:val="16"/>
                <w:lang w:val="en-GB"/>
              </w:rPr>
            </w:pPr>
          </w:p>
          <w:p w:rsidR="002B35BD" w:rsidRPr="006B3521" w:rsidRDefault="002B35BD" w:rsidP="006B3521">
            <w:pPr>
              <w:rPr>
                <w:rFonts w:ascii="Times New Roman" w:hAnsi="Times New Roman" w:cs="Times New Roman"/>
                <w:b/>
                <w:sz w:val="16"/>
                <w:szCs w:val="16"/>
                <w:lang w:val="en-GB"/>
              </w:rPr>
            </w:pPr>
          </w:p>
          <w:p w:rsidR="002B35BD" w:rsidRPr="006B3521" w:rsidRDefault="002B35BD" w:rsidP="001D396F">
            <w:pPr>
              <w:jc w:val="cente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2B35BD" w:rsidRDefault="002B35BD" w:rsidP="001D396F">
            <w:pPr>
              <w:rPr>
                <w:rFonts w:ascii="Times New Roman" w:hAnsi="Times New Roman" w:cs="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Pr="008D2DF8" w:rsidRDefault="002B35BD" w:rsidP="00AB7E70">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2B35BD" w:rsidRDefault="002B35BD" w:rsidP="001D396F">
            <w:pPr>
              <w:rPr>
                <w:rFonts w:ascii="Times New Roman" w:hAnsi="Times New Roman" w:cs="Times New Roman"/>
                <w:sz w:val="16"/>
                <w:szCs w:val="16"/>
                <w:lang w:val="en-GB"/>
              </w:rPr>
            </w:pPr>
          </w:p>
          <w:p w:rsidR="002B35BD" w:rsidRPr="008D2DF8" w:rsidRDefault="002B35BD" w:rsidP="000E3459">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2B35BD" w:rsidRDefault="002B35BD" w:rsidP="001D396F">
            <w:pPr>
              <w:rPr>
                <w:rFonts w:ascii="Times New Roman" w:hAnsi="Times New Roman" w:cs="Times New Roman"/>
                <w:sz w:val="16"/>
                <w:szCs w:val="16"/>
                <w:lang w:val="en-GB"/>
              </w:rPr>
            </w:pPr>
          </w:p>
          <w:p w:rsidR="002B35BD" w:rsidRDefault="002B35BD" w:rsidP="00AB7E70">
            <w:pPr>
              <w:jc w:val="center"/>
              <w:rPr>
                <w:rFonts w:ascii="Times New Roman" w:hAnsi="Times New Roman"/>
                <w:sz w:val="16"/>
                <w:szCs w:val="16"/>
                <w:lang w:val="en-GB"/>
              </w:rPr>
            </w:pPr>
          </w:p>
          <w:p w:rsidR="00A44B70" w:rsidRDefault="00A44B70" w:rsidP="00AB7E70">
            <w:pPr>
              <w:jc w:val="center"/>
              <w:rPr>
                <w:rFonts w:ascii="Times New Roman" w:hAnsi="Times New Roman"/>
                <w:sz w:val="16"/>
                <w:szCs w:val="16"/>
                <w:lang w:val="en-GB"/>
              </w:rPr>
            </w:pPr>
          </w:p>
          <w:p w:rsidR="002B35BD" w:rsidRPr="008D2DF8" w:rsidRDefault="002B35BD" w:rsidP="000E3459">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2B35BD" w:rsidRDefault="002B35BD" w:rsidP="001D396F">
            <w:pPr>
              <w:rPr>
                <w:rFonts w:ascii="Times New Roman" w:hAnsi="Times New Roman" w:cs="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Pr="008D2DF8" w:rsidRDefault="002B35BD" w:rsidP="00AB7E70">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2B35BD" w:rsidRDefault="002B35BD" w:rsidP="001D396F">
            <w:pPr>
              <w:rPr>
                <w:rFonts w:ascii="Times New Roman" w:hAnsi="Times New Roman" w:cs="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BD2EFB" w:rsidRDefault="00BD2EFB"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Pr="008D2DF8" w:rsidRDefault="002B35BD" w:rsidP="00AB7E70">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2B35BD" w:rsidRDefault="002B35BD" w:rsidP="001D396F">
            <w:pPr>
              <w:rPr>
                <w:rFonts w:ascii="Times New Roman" w:hAnsi="Times New Roman" w:cs="Times New Roman"/>
                <w:sz w:val="16"/>
                <w:szCs w:val="16"/>
                <w:lang w:val="en-GB"/>
              </w:rPr>
            </w:pPr>
          </w:p>
          <w:p w:rsidR="00A44B70" w:rsidRDefault="00A44B70"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2B35BD" w:rsidRDefault="002B35BD" w:rsidP="00AB7E70">
            <w:pPr>
              <w:jc w:val="center"/>
              <w:rPr>
                <w:rFonts w:ascii="Times New Roman" w:hAnsi="Times New Roman"/>
                <w:sz w:val="16"/>
                <w:szCs w:val="16"/>
                <w:lang w:val="en-GB"/>
              </w:rPr>
            </w:pPr>
          </w:p>
          <w:p w:rsidR="00A44B70" w:rsidRDefault="00A44B70" w:rsidP="000F67A3">
            <w:pPr>
              <w:jc w:val="center"/>
              <w:rPr>
                <w:rFonts w:ascii="Times New Roman" w:hAnsi="Times New Roman"/>
                <w:sz w:val="16"/>
                <w:szCs w:val="16"/>
                <w:lang w:val="en-GB"/>
              </w:rPr>
            </w:pPr>
          </w:p>
          <w:p w:rsidR="00A44B70" w:rsidRDefault="00A44B70" w:rsidP="000F67A3">
            <w:pPr>
              <w:jc w:val="center"/>
              <w:rPr>
                <w:rFonts w:ascii="Times New Roman" w:hAnsi="Times New Roman"/>
                <w:sz w:val="16"/>
                <w:szCs w:val="16"/>
                <w:lang w:val="en-GB"/>
              </w:rPr>
            </w:pPr>
          </w:p>
          <w:p w:rsidR="002B35BD" w:rsidRPr="008D2DF8" w:rsidRDefault="002B35BD" w:rsidP="000F67A3">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2B35BD" w:rsidRPr="008D2DF8" w:rsidRDefault="002B35BD" w:rsidP="00AB7E70">
            <w:pPr>
              <w:jc w:val="center"/>
              <w:rPr>
                <w:rFonts w:ascii="Times New Roman" w:hAnsi="Times New Roman"/>
                <w:sz w:val="16"/>
                <w:szCs w:val="16"/>
                <w:lang w:val="en-GB"/>
              </w:rPr>
            </w:pPr>
          </w:p>
          <w:p w:rsidR="002B35BD" w:rsidRDefault="002B35BD" w:rsidP="001D396F">
            <w:pPr>
              <w:rPr>
                <w:rFonts w:ascii="Times New Roman" w:hAnsi="Times New Roman" w:cs="Times New Roman"/>
                <w:sz w:val="16"/>
                <w:szCs w:val="16"/>
                <w:lang w:val="en-GB"/>
              </w:rPr>
            </w:pPr>
          </w:p>
          <w:p w:rsidR="002B35BD" w:rsidRPr="008D2DF8" w:rsidRDefault="002B35BD" w:rsidP="000F67A3">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2B35BD" w:rsidRDefault="002B35BD" w:rsidP="001D396F">
            <w:pPr>
              <w:rPr>
                <w:rFonts w:ascii="Times New Roman" w:hAnsi="Times New Roman" w:cs="Times New Roman"/>
                <w:sz w:val="16"/>
                <w:szCs w:val="16"/>
                <w:lang w:val="en-GB"/>
              </w:rPr>
            </w:pPr>
          </w:p>
          <w:p w:rsidR="002B35BD" w:rsidRDefault="002B35BD" w:rsidP="001D396F">
            <w:pPr>
              <w:rPr>
                <w:rFonts w:ascii="Times New Roman" w:hAnsi="Times New Roman" w:cs="Times New Roman"/>
                <w:sz w:val="16"/>
                <w:szCs w:val="16"/>
                <w:lang w:val="en-GB"/>
              </w:rPr>
            </w:pPr>
          </w:p>
          <w:p w:rsidR="002B35BD" w:rsidRPr="006B3521" w:rsidRDefault="002B35BD" w:rsidP="00357A98">
            <w:pPr>
              <w:jc w:val="center"/>
              <w:rPr>
                <w:rFonts w:ascii="Times New Roman" w:hAnsi="Times New Roman" w:cs="Times New Roman"/>
                <w:sz w:val="16"/>
                <w:szCs w:val="16"/>
                <w:lang w:val="en-GB"/>
              </w:rPr>
            </w:pPr>
          </w:p>
        </w:tc>
        <w:tc>
          <w:tcPr>
            <w:tcW w:w="1418" w:type="dxa"/>
            <w:tcBorders>
              <w:top w:val="single" w:sz="4" w:space="0" w:color="auto"/>
              <w:bottom w:val="single" w:sz="4" w:space="0" w:color="auto"/>
              <w:right w:val="single" w:sz="4" w:space="0" w:color="auto"/>
            </w:tcBorders>
          </w:tcPr>
          <w:p w:rsidR="002B35BD" w:rsidRDefault="002B35BD" w:rsidP="001D396F">
            <w:pPr>
              <w:rPr>
                <w:rFonts w:ascii="Times New Roman" w:hAnsi="Times New Roman" w:cs="Times New Roman"/>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Hands or fingers, which can come into contact with the saw blade.</w:t>
            </w:r>
          </w:p>
          <w:p w:rsidR="002B35BD" w:rsidRDefault="002B35BD" w:rsidP="001D292E">
            <w:pPr>
              <w:jc w:val="center"/>
              <w:rPr>
                <w:rFonts w:ascii="Times New Roman" w:hAnsi="Times New Roman" w:cs="Times New Roman"/>
                <w:b/>
                <w:sz w:val="16"/>
                <w:szCs w:val="16"/>
                <w:lang w:val="en-GB"/>
              </w:rPr>
            </w:pPr>
          </w:p>
          <w:p w:rsidR="002B35BD" w:rsidRDefault="002B35BD" w:rsidP="000E3459">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powered fret saw machine, which can become detached from the bench.</w:t>
            </w:r>
          </w:p>
          <w:p w:rsidR="002B35BD" w:rsidRDefault="002B35BD" w:rsidP="001D292E">
            <w:pPr>
              <w:jc w:val="center"/>
              <w:rPr>
                <w:rFonts w:ascii="Times New Roman" w:hAnsi="Times New Roman" w:cs="Times New Roman"/>
                <w:b/>
                <w:sz w:val="16"/>
                <w:szCs w:val="16"/>
                <w:lang w:val="en-GB"/>
              </w:rPr>
            </w:pPr>
          </w:p>
          <w:p w:rsidR="00A44B70" w:rsidRDefault="00A44B70" w:rsidP="001D292E">
            <w:pPr>
              <w:jc w:val="center"/>
              <w:rPr>
                <w:rFonts w:ascii="Times New Roman" w:hAnsi="Times New Roman" w:cs="Times New Roman"/>
                <w:b/>
                <w:sz w:val="16"/>
                <w:szCs w:val="16"/>
                <w:lang w:val="en-GB"/>
              </w:rPr>
            </w:pPr>
          </w:p>
          <w:p w:rsidR="002B35BD" w:rsidRDefault="002B35BD" w:rsidP="000E3459">
            <w:pPr>
              <w:jc w:val="center"/>
              <w:rPr>
                <w:rFonts w:ascii="Times New Roman" w:hAnsi="Times New Roman" w:cs="Times New Roman"/>
                <w:b/>
                <w:sz w:val="16"/>
                <w:szCs w:val="16"/>
                <w:lang w:val="en-GB"/>
              </w:rPr>
            </w:pPr>
            <w:r>
              <w:rPr>
                <w:rFonts w:ascii="Times New Roman" w:hAnsi="Times New Roman" w:cs="Times New Roman"/>
                <w:b/>
                <w:sz w:val="16"/>
                <w:szCs w:val="16"/>
                <w:lang w:val="en-GB"/>
              </w:rPr>
              <w:t>Wood dust, which can be inhaled.</w:t>
            </w: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Inadvertent starting of the machine.</w:t>
            </w: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BD2EFB" w:rsidRDefault="00BD2EFB"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Unauthorised use.</w:t>
            </w: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p>
          <w:p w:rsidR="00A44B70" w:rsidRDefault="00A44B70"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Broken parts or blades from cutting operations being violently ejected during use.</w:t>
            </w:r>
          </w:p>
          <w:p w:rsidR="002B35BD" w:rsidRDefault="002B35BD" w:rsidP="001D292E">
            <w:pPr>
              <w:jc w:val="center"/>
              <w:rPr>
                <w:rFonts w:ascii="Times New Roman" w:hAnsi="Times New Roman" w:cs="Times New Roman"/>
                <w:b/>
                <w:sz w:val="16"/>
                <w:szCs w:val="16"/>
                <w:lang w:val="en-GB"/>
              </w:rPr>
            </w:pPr>
          </w:p>
          <w:p w:rsidR="00A44B70" w:rsidRDefault="00A44B70" w:rsidP="001D292E">
            <w:pPr>
              <w:jc w:val="center"/>
              <w:rPr>
                <w:rFonts w:ascii="Times New Roman" w:hAnsi="Times New Roman" w:cs="Times New Roman"/>
                <w:b/>
                <w:sz w:val="16"/>
                <w:szCs w:val="16"/>
                <w:lang w:val="en-GB"/>
              </w:rPr>
            </w:pPr>
          </w:p>
          <w:p w:rsidR="00A44B70" w:rsidRDefault="00A44B70" w:rsidP="001D292E">
            <w:pPr>
              <w:jc w:val="center"/>
              <w:rPr>
                <w:rFonts w:ascii="Times New Roman" w:hAnsi="Times New Roman" w:cs="Times New Roman"/>
                <w:b/>
                <w:sz w:val="16"/>
                <w:szCs w:val="16"/>
                <w:lang w:val="en-GB"/>
              </w:rPr>
            </w:pPr>
          </w:p>
          <w:p w:rsidR="002B35BD" w:rsidRDefault="002B35BD"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Entanglement can lead to choking, strangulation or scalping.</w:t>
            </w:r>
          </w:p>
          <w:p w:rsidR="002B35BD" w:rsidRDefault="002B35BD" w:rsidP="001D292E">
            <w:pPr>
              <w:jc w:val="center"/>
              <w:rPr>
                <w:rFonts w:ascii="Times New Roman" w:hAnsi="Times New Roman" w:cs="Times New Roman"/>
                <w:b/>
                <w:sz w:val="16"/>
                <w:szCs w:val="16"/>
                <w:lang w:val="en-GB"/>
              </w:rPr>
            </w:pPr>
          </w:p>
          <w:p w:rsidR="002B35BD" w:rsidRPr="000749A2" w:rsidRDefault="002B35BD"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Electric shock from mains supply installations can lead to death.</w:t>
            </w:r>
          </w:p>
        </w:tc>
        <w:tc>
          <w:tcPr>
            <w:tcW w:w="2551" w:type="dxa"/>
          </w:tcPr>
          <w:p w:rsidR="002B35BD" w:rsidRPr="006B3521" w:rsidRDefault="002B35BD" w:rsidP="00AC2A7C">
            <w:pP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Cutting material</w:t>
            </w: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0E3459">
            <w:pPr>
              <w:jc w:val="center"/>
              <w:rPr>
                <w:rFonts w:ascii="Times New Roman" w:hAnsi="Times New Roman" w:cs="Times New Roman"/>
                <w:sz w:val="16"/>
                <w:szCs w:val="16"/>
                <w:lang w:val="en-GB"/>
              </w:rPr>
            </w:pPr>
            <w:r>
              <w:rPr>
                <w:rFonts w:ascii="Times New Roman" w:hAnsi="Times New Roman" w:cs="Times New Roman"/>
                <w:sz w:val="16"/>
                <w:szCs w:val="16"/>
                <w:lang w:val="en-GB"/>
              </w:rPr>
              <w:t>Cutting material</w:t>
            </w: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A44B70" w:rsidRDefault="00A44B70" w:rsidP="002632A8">
            <w:pPr>
              <w:jc w:val="center"/>
              <w:rPr>
                <w:rFonts w:ascii="Times New Roman" w:hAnsi="Times New Roman" w:cs="Times New Roman"/>
                <w:sz w:val="16"/>
                <w:szCs w:val="16"/>
                <w:lang w:val="en-GB"/>
              </w:rPr>
            </w:pPr>
          </w:p>
          <w:p w:rsidR="002B35BD" w:rsidRDefault="002B35BD" w:rsidP="000E3459">
            <w:pPr>
              <w:rPr>
                <w:rFonts w:ascii="Times New Roman" w:hAnsi="Times New Roman" w:cs="Times New Roman"/>
                <w:sz w:val="16"/>
                <w:szCs w:val="16"/>
                <w:lang w:val="en-GB"/>
              </w:rPr>
            </w:pPr>
          </w:p>
          <w:p w:rsidR="002B35BD" w:rsidRDefault="002B35BD" w:rsidP="000E3459">
            <w:pPr>
              <w:jc w:val="center"/>
              <w:rPr>
                <w:rFonts w:ascii="Times New Roman" w:hAnsi="Times New Roman" w:cs="Times New Roman"/>
                <w:sz w:val="16"/>
                <w:szCs w:val="16"/>
                <w:lang w:val="en-GB"/>
              </w:rPr>
            </w:pPr>
            <w:r>
              <w:rPr>
                <w:rFonts w:ascii="Times New Roman" w:hAnsi="Times New Roman" w:cs="Times New Roman"/>
                <w:sz w:val="16"/>
                <w:szCs w:val="16"/>
                <w:lang w:val="en-GB"/>
              </w:rPr>
              <w:t>Cutting material</w:t>
            </w: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Cutting material</w:t>
            </w: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BD2EFB" w:rsidRDefault="00BD2EFB"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Cutting material</w:t>
            </w: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A44B70" w:rsidRDefault="00A44B70"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Cutting material</w:t>
            </w: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A44B70" w:rsidRDefault="00A44B70" w:rsidP="002632A8">
            <w:pPr>
              <w:jc w:val="center"/>
              <w:rPr>
                <w:rFonts w:ascii="Times New Roman" w:hAnsi="Times New Roman" w:cs="Times New Roman"/>
                <w:sz w:val="16"/>
                <w:szCs w:val="16"/>
                <w:lang w:val="en-GB"/>
              </w:rPr>
            </w:pPr>
          </w:p>
          <w:p w:rsidR="00A44B70" w:rsidRDefault="00A44B70"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Cutting material</w:t>
            </w: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Default="002B35BD" w:rsidP="002632A8">
            <w:pPr>
              <w:jc w:val="center"/>
              <w:rPr>
                <w:rFonts w:ascii="Times New Roman" w:hAnsi="Times New Roman" w:cs="Times New Roman"/>
                <w:sz w:val="16"/>
                <w:szCs w:val="16"/>
                <w:lang w:val="en-GB"/>
              </w:rPr>
            </w:pPr>
          </w:p>
          <w:p w:rsidR="002B35BD" w:rsidRPr="006B3521" w:rsidRDefault="002B35BD"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Cutting material</w:t>
            </w:r>
          </w:p>
        </w:tc>
        <w:tc>
          <w:tcPr>
            <w:tcW w:w="3260" w:type="dxa"/>
          </w:tcPr>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0E3459">
            <w:pPr>
              <w:rPr>
                <w:rFonts w:ascii="Times New Roman" w:hAnsi="Times New Roman" w:cs="Times New Roman"/>
                <w:sz w:val="16"/>
                <w:szCs w:val="16"/>
                <w:lang w:val="en-GB"/>
              </w:rPr>
            </w:pPr>
            <w:r>
              <w:rPr>
                <w:rFonts w:ascii="Times New Roman" w:hAnsi="Times New Roman" w:cs="Times New Roman"/>
                <w:sz w:val="16"/>
                <w:szCs w:val="16"/>
                <w:lang w:val="en-GB"/>
              </w:rPr>
              <w:t>Blades should be guarded at all times. The hold-down foot should be used at all times</w:t>
            </w:r>
            <w:r w:rsidR="00A44B70">
              <w:rPr>
                <w:rFonts w:ascii="Times New Roman" w:hAnsi="Times New Roman" w:cs="Times New Roman"/>
                <w:sz w:val="16"/>
                <w:szCs w:val="16"/>
                <w:lang w:val="en-GB"/>
              </w:rPr>
              <w:t xml:space="preserve"> if available</w:t>
            </w:r>
            <w:r>
              <w:rPr>
                <w:rFonts w:ascii="Times New Roman" w:hAnsi="Times New Roman" w:cs="Times New Roman"/>
                <w:sz w:val="16"/>
                <w:szCs w:val="16"/>
                <w:lang w:val="en-GB"/>
              </w:rPr>
              <w:t>.</w:t>
            </w: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0E3459">
            <w:pPr>
              <w:rPr>
                <w:rFonts w:ascii="Times New Roman" w:hAnsi="Times New Roman" w:cs="Times New Roman"/>
                <w:sz w:val="16"/>
                <w:szCs w:val="16"/>
                <w:lang w:val="en-GB"/>
              </w:rPr>
            </w:pPr>
            <w:r>
              <w:rPr>
                <w:rFonts w:ascii="Times New Roman" w:hAnsi="Times New Roman" w:cs="Times New Roman"/>
                <w:sz w:val="16"/>
                <w:szCs w:val="16"/>
                <w:lang w:val="en-GB"/>
              </w:rPr>
              <w:t>The saw should be securely fixed to the bench</w:t>
            </w:r>
            <w:r w:rsidR="00A44B70">
              <w:rPr>
                <w:rFonts w:ascii="Times New Roman" w:hAnsi="Times New Roman" w:cs="Times New Roman"/>
                <w:sz w:val="16"/>
                <w:szCs w:val="16"/>
                <w:lang w:val="en-GB"/>
              </w:rPr>
              <w:t xml:space="preserve"> to remove the risk of movement</w:t>
            </w:r>
            <w:r>
              <w:rPr>
                <w:rFonts w:ascii="Times New Roman" w:hAnsi="Times New Roman" w:cs="Times New Roman"/>
                <w:sz w:val="16"/>
                <w:szCs w:val="16"/>
                <w:lang w:val="en-GB"/>
              </w:rPr>
              <w:t xml:space="preserve">. Alternatively, if on a floor mounted stand, the stand should be securely fixed. The height of the machine should </w:t>
            </w:r>
            <w:r w:rsidR="00A44B70">
              <w:rPr>
                <w:rFonts w:ascii="Times New Roman" w:hAnsi="Times New Roman" w:cs="Times New Roman"/>
                <w:sz w:val="16"/>
                <w:szCs w:val="16"/>
                <w:lang w:val="en-GB"/>
              </w:rPr>
              <w:t xml:space="preserve">also </w:t>
            </w:r>
            <w:r>
              <w:rPr>
                <w:rFonts w:ascii="Times New Roman" w:hAnsi="Times New Roman" w:cs="Times New Roman"/>
                <w:sz w:val="16"/>
                <w:szCs w:val="16"/>
                <w:lang w:val="en-GB"/>
              </w:rPr>
              <w:t>be set for comfortable working as possible.</w:t>
            </w:r>
          </w:p>
          <w:p w:rsidR="002B35BD" w:rsidRDefault="002B35BD" w:rsidP="006B3521">
            <w:pPr>
              <w:rPr>
                <w:rFonts w:ascii="Times New Roman" w:hAnsi="Times New Roman" w:cs="Times New Roman"/>
                <w:sz w:val="16"/>
                <w:szCs w:val="16"/>
                <w:lang w:val="en-GB"/>
              </w:rPr>
            </w:pPr>
          </w:p>
          <w:p w:rsidR="002B35BD" w:rsidRDefault="00A44B70" w:rsidP="000E3459">
            <w:pPr>
              <w:rPr>
                <w:rFonts w:ascii="Times New Roman" w:hAnsi="Times New Roman" w:cs="Times New Roman"/>
                <w:sz w:val="16"/>
                <w:szCs w:val="16"/>
                <w:lang w:val="en-GB"/>
              </w:rPr>
            </w:pPr>
            <w:r>
              <w:rPr>
                <w:rFonts w:ascii="Times New Roman" w:hAnsi="Times New Roman" w:cs="Times New Roman"/>
                <w:sz w:val="16"/>
                <w:szCs w:val="16"/>
                <w:lang w:val="en-GB"/>
              </w:rPr>
              <w:t>If an external LEV is available it should be used when cutting woods or plastics. If the model is supplied with a small blower nozzle to clear debris it must be pointed away from the user at all times. It is for the school to decide whether the amount of material cut and time taken requires a face mask to be worn.</w:t>
            </w: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r>
              <w:rPr>
                <w:rFonts w:ascii="Times New Roman" w:hAnsi="Times New Roman" w:cs="Times New Roman"/>
                <w:sz w:val="16"/>
                <w:szCs w:val="16"/>
                <w:lang w:val="en-GB"/>
              </w:rPr>
              <w:t>The machine should be provided with a means of electrical isolation using a fused isolating switch on or adjacent to the machine, and that it is controlled by a starter incorporating overload protection and no-volt release.</w:t>
            </w: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r>
              <w:rPr>
                <w:rFonts w:ascii="Times New Roman" w:hAnsi="Times New Roman" w:cs="Times New Roman"/>
                <w:sz w:val="16"/>
                <w:szCs w:val="16"/>
                <w:lang w:val="en-GB"/>
              </w:rPr>
              <w:t>Also with a conveniently positioned and accessible, emergency stop switch (which could be the normal “off” switch) or other suitable control device that can quickly stop the machine in an emergency.</w:t>
            </w:r>
          </w:p>
          <w:p w:rsidR="002B35BD" w:rsidRDefault="002B35BD" w:rsidP="006B3521">
            <w:pPr>
              <w:rPr>
                <w:rFonts w:ascii="Times New Roman" w:hAnsi="Times New Roman" w:cs="Times New Roman"/>
                <w:sz w:val="16"/>
                <w:szCs w:val="16"/>
                <w:lang w:val="en-GB"/>
              </w:rPr>
            </w:pPr>
          </w:p>
          <w:p w:rsidR="00BD2EFB" w:rsidRDefault="00BD2EFB"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r>
              <w:rPr>
                <w:rFonts w:ascii="Times New Roman" w:hAnsi="Times New Roman" w:cs="Times New Roman"/>
                <w:sz w:val="16"/>
                <w:szCs w:val="16"/>
                <w:lang w:val="en-GB"/>
              </w:rPr>
              <w:t>The machine should be unplugged or isolated whenever not in use or unsupervised.</w:t>
            </w: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A44B70" w:rsidRDefault="00A44B70"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Suitable eye protection PPE should be </w:t>
            </w:r>
            <w:r w:rsidR="00A44B70">
              <w:rPr>
                <w:rFonts w:ascii="Times New Roman" w:hAnsi="Times New Roman" w:cs="Times New Roman"/>
                <w:sz w:val="16"/>
                <w:szCs w:val="16"/>
                <w:lang w:val="en-GB"/>
              </w:rPr>
              <w:t>worn at all times to remove the risk to eyes should a blade or material part be ejected from the machine.</w:t>
            </w:r>
            <w:r>
              <w:rPr>
                <w:rFonts w:ascii="Times New Roman" w:hAnsi="Times New Roman" w:cs="Times New Roman"/>
                <w:sz w:val="16"/>
                <w:szCs w:val="16"/>
                <w:lang w:val="en-GB"/>
              </w:rPr>
              <w:t xml:space="preserve"> </w:t>
            </w:r>
          </w:p>
          <w:p w:rsidR="002B35BD" w:rsidRDefault="002B35BD" w:rsidP="006B3521">
            <w:pPr>
              <w:rPr>
                <w:rFonts w:ascii="Times New Roman" w:hAnsi="Times New Roman" w:cs="Times New Roman"/>
                <w:sz w:val="16"/>
                <w:szCs w:val="16"/>
                <w:lang w:val="en-GB"/>
              </w:rPr>
            </w:pPr>
          </w:p>
          <w:p w:rsidR="002B35BD" w:rsidRDefault="002B35BD" w:rsidP="000F67A3">
            <w:pPr>
              <w:rPr>
                <w:rFonts w:ascii="Times New Roman" w:hAnsi="Times New Roman" w:cs="Times New Roman"/>
                <w:sz w:val="16"/>
                <w:szCs w:val="16"/>
                <w:lang w:val="en-GB"/>
              </w:rPr>
            </w:pPr>
            <w:r>
              <w:rPr>
                <w:rFonts w:ascii="Times New Roman" w:hAnsi="Times New Roman" w:cs="Times New Roman"/>
                <w:sz w:val="16"/>
                <w:szCs w:val="16"/>
                <w:lang w:val="en-GB"/>
              </w:rPr>
              <w:t>Blades should be sharp, and should be of the correct pattern and distortion-free.</w:t>
            </w:r>
            <w:r w:rsidR="00A44B70">
              <w:rPr>
                <w:rFonts w:ascii="Times New Roman" w:hAnsi="Times New Roman" w:cs="Times New Roman"/>
                <w:sz w:val="16"/>
                <w:szCs w:val="16"/>
                <w:lang w:val="en-GB"/>
              </w:rPr>
              <w:t xml:space="preserve"> </w:t>
            </w: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Long hair should be </w:t>
            </w:r>
            <w:r w:rsidR="00E37825">
              <w:rPr>
                <w:rFonts w:ascii="Times New Roman" w:hAnsi="Times New Roman" w:cs="Times New Roman"/>
                <w:sz w:val="16"/>
                <w:szCs w:val="16"/>
                <w:lang w:val="en-GB"/>
              </w:rPr>
              <w:t xml:space="preserve">tied back and </w:t>
            </w:r>
            <w:r>
              <w:rPr>
                <w:rFonts w:ascii="Times New Roman" w:hAnsi="Times New Roman" w:cs="Times New Roman"/>
                <w:sz w:val="16"/>
                <w:szCs w:val="16"/>
                <w:lang w:val="en-GB"/>
              </w:rPr>
              <w:t>protected from entanglement. Loose clothing should be avoided. No jewellery should be worn.</w:t>
            </w: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r>
              <w:rPr>
                <w:rFonts w:ascii="Times New Roman" w:hAnsi="Times New Roman" w:cs="Times New Roman"/>
                <w:sz w:val="16"/>
                <w:szCs w:val="16"/>
                <w:lang w:val="en-GB"/>
              </w:rPr>
              <w:t>The machine should be included in a planned maintenance programme that should include electrical safety tests.</w:t>
            </w: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 </w:t>
            </w: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                                                                                                                                                                                                                                                                                                                                                                          </w:t>
            </w: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Default="002B35BD" w:rsidP="006B3521">
            <w:pPr>
              <w:rPr>
                <w:rFonts w:ascii="Times New Roman" w:hAnsi="Times New Roman" w:cs="Times New Roman"/>
                <w:sz w:val="16"/>
                <w:szCs w:val="16"/>
                <w:lang w:val="en-GB"/>
              </w:rPr>
            </w:pPr>
          </w:p>
          <w:p w:rsidR="002B35BD" w:rsidRPr="007116BC" w:rsidRDefault="002B35BD" w:rsidP="00402DEC">
            <w:pPr>
              <w:rPr>
                <w:rFonts w:ascii="Times New Roman" w:hAnsi="Times New Roman" w:cs="Times New Roman"/>
                <w:noProof/>
                <w:sz w:val="16"/>
                <w:szCs w:val="16"/>
                <w:lang w:val="en-GB"/>
              </w:rPr>
            </w:pPr>
          </w:p>
          <w:p w:rsidR="002B35BD" w:rsidRPr="006B3521" w:rsidRDefault="002B35BD" w:rsidP="006B3521">
            <w:pPr>
              <w:rPr>
                <w:rFonts w:ascii="Times New Roman" w:hAnsi="Times New Roman" w:cs="Times New Roman"/>
                <w:sz w:val="16"/>
                <w:szCs w:val="16"/>
                <w:lang w:val="en-GB"/>
              </w:rPr>
            </w:pPr>
          </w:p>
        </w:tc>
        <w:tc>
          <w:tcPr>
            <w:tcW w:w="2835" w:type="dxa"/>
          </w:tcPr>
          <w:p w:rsidR="002B35BD" w:rsidRDefault="00A905F9" w:rsidP="00AB7E70">
            <w:pPr>
              <w:rPr>
                <w:rFonts w:ascii="Times New Roman" w:hAnsi="Times New Roman"/>
                <w:sz w:val="16"/>
                <w:szCs w:val="16"/>
                <w:lang w:val="en-GB"/>
              </w:rPr>
            </w:pPr>
            <w:r>
              <w:rPr>
                <w:rFonts w:ascii="Times New Roman" w:hAnsi="Times New Roman"/>
                <w:noProof/>
                <w:sz w:val="16"/>
                <w:szCs w:val="16"/>
                <w:lang w:val="en-GB" w:eastAsia="en-GB"/>
              </w:rPr>
              <w:lastRenderedPageBreak/>
              <w:pict>
                <v:shapetype id="_x0000_t202" coordsize="21600,21600" o:spt="202" path="m,l,21600r21600,l21600,xe">
                  <v:stroke joinstyle="miter"/>
                  <v:path gradientshapeok="t" o:connecttype="rect"/>
                </v:shapetype>
                <v:shape id="_x0000_s1026" type="#_x0000_t202" style="position:absolute;margin-left:-439pt;margin-top:-147.1pt;width:588.8pt;height:65.8pt;z-index:251658240;mso-position-horizontal-relative:text;mso-position-vertical-relative:text;mso-width-relative:margin;mso-height-relative:margin">
                  <v:textbox>
                    <w:txbxContent>
                      <w:p w:rsidR="00634332" w:rsidRPr="00E24387" w:rsidRDefault="00634332" w:rsidP="00F079E8">
                        <w:pPr>
                          <w:jc w:val="both"/>
                          <w:rPr>
                            <w:rFonts w:ascii="Times New Roman" w:eastAsia="Calibri" w:hAnsi="Times New Roman" w:cs="Times New Roman"/>
                          </w:rPr>
                        </w:pPr>
                        <w:r w:rsidRPr="00F079E8">
                          <w:rPr>
                            <w:rFonts w:ascii="Times New Roman" w:eastAsia="Calibri" w:hAnsi="Times New Roman" w:cs="Times New Roman"/>
                            <w:b/>
                          </w:rPr>
                          <w:t>This is a generic Risk Assessment that must be modified to suit your place of work</w:t>
                        </w:r>
                        <w:r w:rsidRPr="00F079E8">
                          <w:rPr>
                            <w:rFonts w:ascii="Times New Roman" w:eastAsia="Calibri" w:hAnsi="Times New Roman" w:cs="Times New Roman"/>
                          </w:rPr>
                          <w:t>. The Risk Assessment modifications should take into consideration the activity, age/stage/pupil ability, department/working environment and the experience of the teacher in charge</w:t>
                        </w:r>
                        <w:r w:rsidRPr="00E24387">
                          <w:rPr>
                            <w:rFonts w:ascii="Times New Roman" w:eastAsia="Calibri" w:hAnsi="Times New Roman" w:cs="Times New Roman"/>
                          </w:rPr>
                          <w:t xml:space="preserve">. If Control Measures Required </w:t>
                        </w:r>
                        <w:r>
                          <w:rPr>
                            <w:rFonts w:ascii="Times New Roman" w:eastAsia="Calibri" w:hAnsi="Times New Roman" w:cs="Times New Roman"/>
                          </w:rPr>
                          <w:t xml:space="preserve">as described </w:t>
                        </w:r>
                        <w:r w:rsidRPr="00E24387">
                          <w:rPr>
                            <w:rFonts w:ascii="Times New Roman" w:eastAsia="Calibri" w:hAnsi="Times New Roman" w:cs="Times New Roman"/>
                          </w:rPr>
                          <w:t>are implemented the risk is reduced to an acceptable</w:t>
                        </w:r>
                        <w:r>
                          <w:rPr>
                            <w:rFonts w:ascii="Times New Roman" w:eastAsia="Calibri" w:hAnsi="Times New Roman" w:cs="Times New Roman"/>
                          </w:rPr>
                          <w:t xml:space="preserve"> level for mainstream students</w:t>
                        </w:r>
                        <w:r w:rsidRPr="00E24387">
                          <w:rPr>
                            <w:rFonts w:ascii="Times New Roman" w:eastAsia="Calibri" w:hAnsi="Times New Roman" w:cs="Times New Roman"/>
                          </w:rPr>
                          <w:t>.</w:t>
                        </w:r>
                      </w:p>
                    </w:txbxContent>
                  </v:textbox>
                </v:shape>
              </w:pict>
            </w:r>
            <w:r w:rsidR="002B35BD">
              <w:rPr>
                <w:rFonts w:ascii="Times New Roman" w:hAnsi="Times New Roman"/>
                <w:sz w:val="16"/>
                <w:szCs w:val="16"/>
                <w:lang w:val="en-GB"/>
              </w:rPr>
              <w:t>Reference BS 4163:2014</w:t>
            </w:r>
          </w:p>
          <w:p w:rsidR="002B35BD" w:rsidRDefault="002B35BD" w:rsidP="00AB7E70">
            <w:pPr>
              <w:rPr>
                <w:rFonts w:ascii="Times New Roman" w:hAnsi="Times New Roman"/>
                <w:sz w:val="16"/>
                <w:szCs w:val="16"/>
                <w:lang w:val="en-GB"/>
              </w:rPr>
            </w:pPr>
          </w:p>
          <w:p w:rsidR="002B35BD" w:rsidRPr="008D2DF8" w:rsidRDefault="002B35BD" w:rsidP="00AB7E70">
            <w:pPr>
              <w:rPr>
                <w:rFonts w:ascii="Times New Roman" w:hAnsi="Times New Roman"/>
                <w:sz w:val="16"/>
                <w:szCs w:val="16"/>
                <w:lang w:val="en-GB"/>
              </w:rPr>
            </w:pPr>
            <w:r>
              <w:rPr>
                <w:rFonts w:ascii="Times New Roman" w:hAnsi="Times New Roman"/>
                <w:sz w:val="16"/>
                <w:szCs w:val="16"/>
                <w:lang w:val="en-GB"/>
              </w:rPr>
              <w:t>Manufacturer’s instruction guide should be followed and kept within the department for future reference.</w:t>
            </w: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A44B70" w:rsidP="006B31E1">
            <w:pPr>
              <w:rPr>
                <w:rFonts w:ascii="Times New Roman" w:hAnsi="Times New Roman" w:cs="Times New Roman"/>
                <w:sz w:val="16"/>
                <w:szCs w:val="16"/>
                <w:lang w:val="en-GB"/>
              </w:rPr>
            </w:pPr>
            <w:r>
              <w:rPr>
                <w:rFonts w:ascii="Times New Roman" w:hAnsi="Times New Roman" w:cs="Times New Roman"/>
                <w:sz w:val="16"/>
                <w:szCs w:val="16"/>
                <w:lang w:val="en-GB"/>
              </w:rPr>
              <w:t>Plug in models do not allow the Teacher/Technician to switch the machine off in an emergency and can allow unauthorised use. Best practice is a hardwired model.</w:t>
            </w:r>
          </w:p>
          <w:p w:rsidR="002B35BD" w:rsidRDefault="002B35BD" w:rsidP="006B31E1">
            <w:pPr>
              <w:rPr>
                <w:rFonts w:ascii="Times New Roman" w:hAnsi="Times New Roman" w:cs="Times New Roman"/>
                <w:sz w:val="16"/>
                <w:szCs w:val="16"/>
                <w:lang w:val="en-GB"/>
              </w:rPr>
            </w:pPr>
          </w:p>
          <w:p w:rsidR="002B35BD" w:rsidRDefault="002B35BD" w:rsidP="000F67A3">
            <w:pPr>
              <w:rPr>
                <w:rFonts w:ascii="Times New Roman" w:hAnsi="Times New Roman"/>
                <w:sz w:val="16"/>
                <w:szCs w:val="16"/>
                <w:lang w:val="en-GB"/>
              </w:rPr>
            </w:pPr>
            <w:r>
              <w:rPr>
                <w:rFonts w:ascii="Times New Roman" w:hAnsi="Times New Roman"/>
                <w:sz w:val="16"/>
                <w:szCs w:val="16"/>
                <w:lang w:val="en-GB"/>
              </w:rPr>
              <w:t>Suitable eye protection conforming to BS EN 166:2002 1B should be used.</w:t>
            </w:r>
          </w:p>
          <w:p w:rsidR="002B35BD" w:rsidRDefault="002B35BD" w:rsidP="006B31E1">
            <w:pPr>
              <w:rPr>
                <w:rFonts w:ascii="Times New Roman" w:hAnsi="Times New Roman" w:cs="Times New Roman"/>
                <w:sz w:val="16"/>
                <w:szCs w:val="16"/>
                <w:lang w:val="en-GB"/>
              </w:rPr>
            </w:pPr>
          </w:p>
          <w:p w:rsidR="002B35BD" w:rsidRDefault="002B35BD" w:rsidP="000F67A3">
            <w:pPr>
              <w:rPr>
                <w:rFonts w:ascii="Times New Roman" w:hAnsi="Times New Roman" w:cs="Times New Roman"/>
                <w:sz w:val="16"/>
                <w:szCs w:val="16"/>
                <w:lang w:val="en-GB"/>
              </w:rPr>
            </w:pPr>
            <w:r>
              <w:rPr>
                <w:rFonts w:ascii="Times New Roman" w:hAnsi="Times New Roman" w:cs="Times New Roman"/>
                <w:sz w:val="16"/>
                <w:szCs w:val="16"/>
                <w:lang w:val="en-GB"/>
              </w:rPr>
              <w:t>Blunt or distorted blades can break in use. They should be removed and disposed of immediately.</w:t>
            </w: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A44B70" w:rsidRDefault="00A44B70" w:rsidP="006B31E1">
            <w:pPr>
              <w:rPr>
                <w:rFonts w:ascii="Times New Roman" w:hAnsi="Times New Roman" w:cs="Times New Roman"/>
                <w:sz w:val="16"/>
                <w:szCs w:val="16"/>
                <w:lang w:val="en-GB"/>
              </w:rPr>
            </w:pPr>
          </w:p>
          <w:p w:rsidR="00A44B70" w:rsidRDefault="00A44B70" w:rsidP="006B31E1">
            <w:pPr>
              <w:rPr>
                <w:rFonts w:ascii="Times New Roman" w:hAnsi="Times New Roman" w:cs="Times New Roman"/>
                <w:sz w:val="16"/>
                <w:szCs w:val="16"/>
                <w:lang w:val="en-GB"/>
              </w:rPr>
            </w:pPr>
          </w:p>
          <w:p w:rsidR="002B35BD" w:rsidRDefault="00BD2EFB" w:rsidP="006B31E1">
            <w:pPr>
              <w:rPr>
                <w:rFonts w:ascii="Times New Roman" w:hAnsi="Times New Roman" w:cs="Times New Roman"/>
                <w:sz w:val="16"/>
                <w:szCs w:val="16"/>
                <w:lang w:val="en-GB"/>
              </w:rPr>
            </w:pPr>
            <w:r>
              <w:rPr>
                <w:rFonts w:ascii="Times New Roman" w:hAnsi="Times New Roman" w:cs="Times New Roman"/>
                <w:sz w:val="16"/>
                <w:szCs w:val="16"/>
                <w:lang w:val="en-GB"/>
              </w:rPr>
              <w:t xml:space="preserve">The risk of electric shock is reduced by good maintenance and the use of double insulated machines. </w:t>
            </w: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Default="002B35BD" w:rsidP="006B31E1">
            <w:pPr>
              <w:rPr>
                <w:rFonts w:ascii="Times New Roman" w:hAnsi="Times New Roman" w:cs="Times New Roman"/>
                <w:sz w:val="16"/>
                <w:szCs w:val="16"/>
                <w:lang w:val="en-GB"/>
              </w:rPr>
            </w:pPr>
          </w:p>
          <w:p w:rsidR="002B35BD" w:rsidRPr="006B3521" w:rsidRDefault="002B35BD" w:rsidP="006B31E1">
            <w:pPr>
              <w:rPr>
                <w:rFonts w:ascii="Times New Roman" w:hAnsi="Times New Roman" w:cs="Times New Roman"/>
                <w:sz w:val="16"/>
                <w:szCs w:val="16"/>
                <w:lang w:val="en-GB"/>
              </w:rPr>
            </w:pPr>
          </w:p>
        </w:tc>
      </w:tr>
      <w:tr w:rsidR="002B35BD" w:rsidRPr="006B3521" w:rsidTr="002B35BD">
        <w:trPr>
          <w:trHeight w:val="270"/>
        </w:trPr>
        <w:tc>
          <w:tcPr>
            <w:tcW w:w="2235" w:type="dxa"/>
          </w:tcPr>
          <w:p w:rsidR="002B35BD" w:rsidRPr="006B3521" w:rsidRDefault="002B35BD"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2B35BD" w:rsidRPr="006B3521" w:rsidRDefault="002B35BD"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2B35BD" w:rsidRPr="006B3521" w:rsidRDefault="002B35BD" w:rsidP="001D396F">
            <w:pPr>
              <w:rPr>
                <w:rFonts w:ascii="Times New Roman" w:hAnsi="Times New Roman" w:cs="Times New Roman"/>
                <w:b/>
                <w:sz w:val="20"/>
                <w:szCs w:val="20"/>
                <w:lang w:val="en-GB"/>
              </w:rPr>
            </w:pPr>
          </w:p>
        </w:tc>
        <w:tc>
          <w:tcPr>
            <w:tcW w:w="2551" w:type="dxa"/>
          </w:tcPr>
          <w:p w:rsidR="002B35BD" w:rsidRPr="006B3521" w:rsidRDefault="002B35BD" w:rsidP="001D396F">
            <w:pPr>
              <w:jc w:val="center"/>
              <w:rPr>
                <w:rFonts w:ascii="Times New Roman" w:hAnsi="Times New Roman" w:cs="Times New Roman"/>
                <w:sz w:val="20"/>
                <w:szCs w:val="20"/>
                <w:lang w:val="en-GB"/>
              </w:rPr>
            </w:pPr>
          </w:p>
        </w:tc>
        <w:tc>
          <w:tcPr>
            <w:tcW w:w="3260" w:type="dxa"/>
          </w:tcPr>
          <w:p w:rsidR="002B35BD" w:rsidRPr="006B3521" w:rsidRDefault="002B35BD" w:rsidP="001D396F">
            <w:pPr>
              <w:jc w:val="center"/>
              <w:rPr>
                <w:rFonts w:ascii="Times New Roman" w:hAnsi="Times New Roman" w:cs="Times New Roman"/>
                <w:sz w:val="20"/>
                <w:szCs w:val="20"/>
                <w:lang w:val="en-GB"/>
              </w:rPr>
            </w:pPr>
          </w:p>
        </w:tc>
        <w:tc>
          <w:tcPr>
            <w:tcW w:w="2835" w:type="dxa"/>
          </w:tcPr>
          <w:p w:rsidR="002B35BD" w:rsidRPr="006B3521" w:rsidRDefault="002B35BD" w:rsidP="001D396F">
            <w:pPr>
              <w:jc w:val="center"/>
              <w:rPr>
                <w:rFonts w:ascii="Times New Roman" w:hAnsi="Times New Roman" w:cs="Times New Roman"/>
                <w:sz w:val="20"/>
                <w:szCs w:val="20"/>
                <w:lang w:val="en-GB"/>
              </w:rPr>
            </w:pPr>
          </w:p>
        </w:tc>
      </w:tr>
    </w:tbl>
    <w:p w:rsidR="00950336" w:rsidRPr="006B3521" w:rsidRDefault="00950336">
      <w:pPr>
        <w:rPr>
          <w:rFonts w:ascii="Times New Roman" w:hAnsi="Times New Roman" w:cs="Times New Roman"/>
          <w:sz w:val="20"/>
          <w:szCs w:val="20"/>
          <w:lang w:val="en-GB"/>
        </w:rPr>
      </w:pPr>
    </w:p>
    <w:sectPr w:rsidR="00950336" w:rsidRPr="006B3521" w:rsidSect="00950336">
      <w:headerReference w:type="default" r:id="rId8"/>
      <w:footerReference w:type="default" r:id="rId9"/>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BD" w:rsidRDefault="002B35BD" w:rsidP="00104F5D">
      <w:pPr>
        <w:spacing w:after="0" w:line="240" w:lineRule="auto"/>
      </w:pPr>
      <w:r>
        <w:separator/>
      </w:r>
    </w:p>
  </w:endnote>
  <w:endnote w:type="continuationSeparator" w:id="0">
    <w:p w:rsidR="002B35BD" w:rsidRDefault="002B35BD"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2B35BD">
      <w:tc>
        <w:tcPr>
          <w:tcW w:w="500" w:type="pct"/>
          <w:tcBorders>
            <w:top w:val="single" w:sz="4" w:space="0" w:color="943634" w:themeColor="accent2" w:themeShade="BF"/>
          </w:tcBorders>
          <w:shd w:val="clear" w:color="auto" w:fill="943634" w:themeFill="accent2" w:themeFillShade="BF"/>
        </w:tcPr>
        <w:p w:rsidR="002B35BD" w:rsidRDefault="002B35BD">
          <w:pPr>
            <w:pStyle w:val="Footer"/>
            <w:jc w:val="right"/>
            <w:rPr>
              <w:b/>
              <w:color w:val="FFFFFF" w:themeColor="background1"/>
            </w:rPr>
          </w:pPr>
        </w:p>
      </w:tc>
      <w:tc>
        <w:tcPr>
          <w:tcW w:w="4500" w:type="pct"/>
          <w:tcBorders>
            <w:top w:val="single" w:sz="4" w:space="0" w:color="auto"/>
          </w:tcBorders>
        </w:tcPr>
        <w:p w:rsidR="002B35BD" w:rsidRDefault="00C53655" w:rsidP="00C468A3">
          <w:pPr>
            <w:pStyle w:val="Footer"/>
          </w:pPr>
          <w:r>
            <w:t>Risk A</w:t>
          </w:r>
          <w:r w:rsidR="002B35BD">
            <w:t xml:space="preserve">ssessment: Powered Fret Saw Machine                                                                                                                           </w:t>
          </w:r>
          <w:r w:rsidR="00A70C79">
            <w:t xml:space="preserve">               Updated October</w:t>
          </w:r>
          <w:r w:rsidR="002B35BD">
            <w:t xml:space="preserve"> 2015</w:t>
          </w:r>
        </w:p>
      </w:tc>
    </w:tr>
  </w:tbl>
  <w:p w:rsidR="002B35BD" w:rsidRDefault="002B3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BD" w:rsidRDefault="002B35BD" w:rsidP="00104F5D">
      <w:pPr>
        <w:spacing w:after="0" w:line="240" w:lineRule="auto"/>
      </w:pPr>
      <w:r>
        <w:separator/>
      </w:r>
    </w:p>
  </w:footnote>
  <w:footnote w:type="continuationSeparator" w:id="0">
    <w:p w:rsidR="002B35BD" w:rsidRDefault="002B35BD"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BD" w:rsidRDefault="002B35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12292"/>
  </w:hdrShapeDefaults>
  <w:footnotePr>
    <w:footnote w:id="-1"/>
    <w:footnote w:id="0"/>
  </w:footnotePr>
  <w:endnotePr>
    <w:endnote w:id="-1"/>
    <w:endnote w:id="0"/>
  </w:endnotePr>
  <w:compat/>
  <w:rsids>
    <w:rsidRoot w:val="00950336"/>
    <w:rsid w:val="0000744E"/>
    <w:rsid w:val="000200D0"/>
    <w:rsid w:val="00040C65"/>
    <w:rsid w:val="000749A2"/>
    <w:rsid w:val="000840FA"/>
    <w:rsid w:val="000907A0"/>
    <w:rsid w:val="000C52C4"/>
    <w:rsid w:val="000E3459"/>
    <w:rsid w:val="000F67A3"/>
    <w:rsid w:val="00104F5D"/>
    <w:rsid w:val="00131080"/>
    <w:rsid w:val="00137505"/>
    <w:rsid w:val="001D292E"/>
    <w:rsid w:val="001D396F"/>
    <w:rsid w:val="001E4A74"/>
    <w:rsid w:val="002632A8"/>
    <w:rsid w:val="00297620"/>
    <w:rsid w:val="002B2FAD"/>
    <w:rsid w:val="002B35BD"/>
    <w:rsid w:val="0031559B"/>
    <w:rsid w:val="00330529"/>
    <w:rsid w:val="00357A98"/>
    <w:rsid w:val="003F4838"/>
    <w:rsid w:val="00402DEC"/>
    <w:rsid w:val="0043735D"/>
    <w:rsid w:val="004778B6"/>
    <w:rsid w:val="00482681"/>
    <w:rsid w:val="00497DD5"/>
    <w:rsid w:val="004F4F33"/>
    <w:rsid w:val="00512D61"/>
    <w:rsid w:val="00516E71"/>
    <w:rsid w:val="005533AD"/>
    <w:rsid w:val="005B6791"/>
    <w:rsid w:val="00634332"/>
    <w:rsid w:val="006562CA"/>
    <w:rsid w:val="006601D2"/>
    <w:rsid w:val="006B31E1"/>
    <w:rsid w:val="006B3521"/>
    <w:rsid w:val="006C6183"/>
    <w:rsid w:val="007116BC"/>
    <w:rsid w:val="007117A2"/>
    <w:rsid w:val="00722CF6"/>
    <w:rsid w:val="00743B96"/>
    <w:rsid w:val="007622A4"/>
    <w:rsid w:val="00790CB1"/>
    <w:rsid w:val="007B7713"/>
    <w:rsid w:val="0086242D"/>
    <w:rsid w:val="008C6EA9"/>
    <w:rsid w:val="00904060"/>
    <w:rsid w:val="00950336"/>
    <w:rsid w:val="00961123"/>
    <w:rsid w:val="00964C0D"/>
    <w:rsid w:val="00994191"/>
    <w:rsid w:val="009C5D5E"/>
    <w:rsid w:val="009C6697"/>
    <w:rsid w:val="009E4078"/>
    <w:rsid w:val="00A44B70"/>
    <w:rsid w:val="00A54F54"/>
    <w:rsid w:val="00A70C79"/>
    <w:rsid w:val="00A7389D"/>
    <w:rsid w:val="00A905F9"/>
    <w:rsid w:val="00A96B73"/>
    <w:rsid w:val="00AB7E70"/>
    <w:rsid w:val="00AC2A7C"/>
    <w:rsid w:val="00AD3D10"/>
    <w:rsid w:val="00AD4591"/>
    <w:rsid w:val="00B112E7"/>
    <w:rsid w:val="00B21887"/>
    <w:rsid w:val="00B22711"/>
    <w:rsid w:val="00B277F2"/>
    <w:rsid w:val="00BB6949"/>
    <w:rsid w:val="00BD2EFB"/>
    <w:rsid w:val="00BF6899"/>
    <w:rsid w:val="00C2550C"/>
    <w:rsid w:val="00C31503"/>
    <w:rsid w:val="00C468A3"/>
    <w:rsid w:val="00C53655"/>
    <w:rsid w:val="00C767CC"/>
    <w:rsid w:val="00D03B09"/>
    <w:rsid w:val="00D10E0E"/>
    <w:rsid w:val="00D21421"/>
    <w:rsid w:val="00D738E1"/>
    <w:rsid w:val="00D87198"/>
    <w:rsid w:val="00DA653A"/>
    <w:rsid w:val="00DC38FD"/>
    <w:rsid w:val="00E37825"/>
    <w:rsid w:val="00E6081F"/>
    <w:rsid w:val="00E81D9C"/>
    <w:rsid w:val="00EA5718"/>
    <w:rsid w:val="00EC1DAA"/>
    <w:rsid w:val="00EC5AB0"/>
    <w:rsid w:val="00EE10C7"/>
    <w:rsid w:val="00F03FA0"/>
    <w:rsid w:val="00F07C71"/>
    <w:rsid w:val="00F16044"/>
    <w:rsid w:val="00F16672"/>
    <w:rsid w:val="00F6006A"/>
    <w:rsid w:val="00F706CA"/>
    <w:rsid w:val="00F80F47"/>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4252-890B-45A9-AB36-FE8981EB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10</cp:revision>
  <cp:lastPrinted>2015-08-04T15:43:00Z</cp:lastPrinted>
  <dcterms:created xsi:type="dcterms:W3CDTF">2015-09-08T10:37:00Z</dcterms:created>
  <dcterms:modified xsi:type="dcterms:W3CDTF">2015-10-02T12:01:00Z</dcterms:modified>
</cp:coreProperties>
</file>