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09BAB" w14:textId="77777777" w:rsidR="00762595" w:rsidRDefault="00762595" w:rsidP="00762595">
      <w:pPr>
        <w:pStyle w:val="Heading1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DD2721" wp14:editId="37330C42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6964680" cy="105156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4680" cy="1051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F47BB" w14:textId="77777777" w:rsidR="00762595" w:rsidRDefault="00762595" w:rsidP="00762595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 xml:space="preserve">SSERC Risk Assessment </w:t>
                            </w:r>
                            <w:r>
                              <w:rPr>
                                <w:sz w:val="28"/>
                              </w:rPr>
                              <w:t>(revised version March 2018)</w:t>
                            </w:r>
                          </w:p>
                          <w:p w14:paraId="3E6FB94F" w14:textId="77777777" w:rsidR="00762595" w:rsidRDefault="00762595" w:rsidP="00762595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sz w:val="24"/>
                              </w:rPr>
                              <w:t>based</w:t>
                            </w:r>
                            <w:proofErr w:type="gramEnd"/>
                            <w:r>
                              <w:rPr>
                                <w:sz w:val="24"/>
                              </w:rPr>
                              <w:t xml:space="preserve"> on HSE’s INDG 163 ‘Risk assessment - A brief guide to controlling risks in the workplace’) </w:t>
                            </w:r>
                          </w:p>
                          <w:p w14:paraId="5F24E683" w14:textId="77777777" w:rsidR="00762595" w:rsidRDefault="00762595" w:rsidP="00762595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25AC0F20" w14:textId="77777777" w:rsidR="00762595" w:rsidRDefault="00762595" w:rsidP="00762595">
                            <w:r>
                              <w:t>2 Pitreavie Court, South Pitreavie Business Park, Dunfermline KY11 8UU</w:t>
                            </w:r>
                          </w:p>
                          <w:p w14:paraId="54CD08CE" w14:textId="77777777" w:rsidR="00762595" w:rsidRDefault="00762595" w:rsidP="00762595">
                            <w:pPr>
                              <w:rPr>
                                <w:sz w:val="18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sz w:val="18"/>
                              </w:rPr>
                              <w:t>tel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sz w:val="18"/>
                              </w:rPr>
                              <w:t xml:space="preserve"> 01383 626070</w:t>
                            </w:r>
                            <w:r>
                              <w:rPr>
                                <w:sz w:val="18"/>
                              </w:rPr>
                              <w:tab/>
                              <w:t xml:space="preserve">e-mail : </w:t>
                            </w:r>
                            <w:hyperlink r:id="rId7" w:history="1">
                              <w:r>
                                <w:rPr>
                                  <w:rStyle w:val="Hyperlink"/>
                                  <w:rFonts w:eastAsiaTheme="majorEastAsia"/>
                                  <w:sz w:val="18"/>
                                </w:rPr>
                                <w:t>enquiries@sserc.org.uk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ab/>
                              <w:t xml:space="preserve">web : </w:t>
                            </w:r>
                            <w:hyperlink r:id="rId8" w:history="1">
                              <w:r>
                                <w:rPr>
                                  <w:rStyle w:val="Hyperlink"/>
                                  <w:rFonts w:eastAsiaTheme="majorEastAsia"/>
                                  <w:sz w:val="18"/>
                                </w:rPr>
                                <w:t>www.sserc.org.uk</w:t>
                              </w:r>
                            </w:hyperlink>
                          </w:p>
                          <w:p w14:paraId="58D799EE" w14:textId="77777777" w:rsidR="00762595" w:rsidRDefault="00762595" w:rsidP="00762595">
                            <w:pPr>
                              <w:jc w:val="right"/>
                              <w:rPr>
                                <w:sz w:val="18"/>
                              </w:rPr>
                            </w:pPr>
                          </w:p>
                          <w:p w14:paraId="62392A28" w14:textId="77777777" w:rsidR="00762595" w:rsidRDefault="00762595" w:rsidP="00762595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DD27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97.2pt;margin-top:.5pt;width:548.4pt;height:82.8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" filled="f" fillcolor="silver" stroked="f">
                <v:textbox>
                  <w:txbxContent>
                    <w:p w14:paraId="4AFF47BB" w14:textId="77777777" w:rsidR="00762595" w:rsidRDefault="00762595" w:rsidP="00762595">
                      <w:pPr>
                        <w:rPr>
                          <w:b/>
                          <w:bCs/>
                          <w:sz w:val="28"/>
                        </w:rPr>
                      </w:pPr>
                      <w:r>
                        <w:rPr>
                          <w:b/>
                          <w:bCs/>
                          <w:sz w:val="28"/>
                        </w:rPr>
                        <w:t xml:space="preserve">SSERC Risk Assessment </w:t>
                      </w:r>
                      <w:r>
                        <w:rPr>
                          <w:sz w:val="28"/>
                        </w:rPr>
                        <w:t>(revised version March 2018)</w:t>
                      </w:r>
                    </w:p>
                    <w:p w14:paraId="3E6FB94F" w14:textId="77777777" w:rsidR="00762595" w:rsidRDefault="00762595" w:rsidP="00762595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(</w:t>
                      </w:r>
                      <w:proofErr w:type="gramStart"/>
                      <w:r>
                        <w:rPr>
                          <w:sz w:val="24"/>
                        </w:rPr>
                        <w:t>based</w:t>
                      </w:r>
                      <w:proofErr w:type="gramEnd"/>
                      <w:r>
                        <w:rPr>
                          <w:sz w:val="24"/>
                        </w:rPr>
                        <w:t xml:space="preserve"> on HSE’s INDG 163 ‘Risk assessment - A brief guide to controlling risks in the workplace’) </w:t>
                      </w:r>
                    </w:p>
                    <w:p w14:paraId="5F24E683" w14:textId="77777777" w:rsidR="00762595" w:rsidRDefault="00762595" w:rsidP="00762595">
                      <w:pPr>
                        <w:rPr>
                          <w:sz w:val="24"/>
                        </w:rPr>
                      </w:pPr>
                    </w:p>
                    <w:p w14:paraId="25AC0F20" w14:textId="77777777" w:rsidR="00762595" w:rsidRDefault="00762595" w:rsidP="00762595">
                      <w:r>
                        <w:t>2 Pitreavie Court, South Pitreavie Business Park, Dunfermline KY11 8UU</w:t>
                      </w:r>
                    </w:p>
                    <w:p w14:paraId="54CD08CE" w14:textId="77777777" w:rsidR="00762595" w:rsidRDefault="00762595" w:rsidP="00762595">
                      <w:pPr>
                        <w:rPr>
                          <w:sz w:val="18"/>
                        </w:rPr>
                      </w:pPr>
                      <w:proofErr w:type="spellStart"/>
                      <w:proofErr w:type="gramStart"/>
                      <w:r>
                        <w:rPr>
                          <w:sz w:val="18"/>
                        </w:rPr>
                        <w:t>tel</w:t>
                      </w:r>
                      <w:proofErr w:type="spellEnd"/>
                      <w:r>
                        <w:rPr>
                          <w:sz w:val="18"/>
                        </w:rPr>
                        <w:t xml:space="preserve"> :</w:t>
                      </w:r>
                      <w:proofErr w:type="gramEnd"/>
                      <w:r>
                        <w:rPr>
                          <w:sz w:val="18"/>
                        </w:rPr>
                        <w:t xml:space="preserve"> 01383 626070</w:t>
                      </w:r>
                      <w:r>
                        <w:rPr>
                          <w:sz w:val="18"/>
                        </w:rPr>
                        <w:tab/>
                        <w:t xml:space="preserve">e-mail : </w:t>
                      </w:r>
                      <w:hyperlink r:id="rId9" w:history="1">
                        <w:r>
                          <w:rPr>
                            <w:rStyle w:val="Hyperlink"/>
                            <w:rFonts w:eastAsiaTheme="majorEastAsia"/>
                            <w:sz w:val="18"/>
                          </w:rPr>
                          <w:t>enquiries@sserc.org.uk</w:t>
                        </w:r>
                      </w:hyperlink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ab/>
                        <w:t xml:space="preserve">web : </w:t>
                      </w:r>
                      <w:hyperlink r:id="rId10" w:history="1">
                        <w:r>
                          <w:rPr>
                            <w:rStyle w:val="Hyperlink"/>
                            <w:rFonts w:eastAsiaTheme="majorEastAsia"/>
                            <w:sz w:val="18"/>
                          </w:rPr>
                          <w:t>www.sserc.org.uk</w:t>
                        </w:r>
                      </w:hyperlink>
                    </w:p>
                    <w:p w14:paraId="58D799EE" w14:textId="77777777" w:rsidR="00762595" w:rsidRDefault="00762595" w:rsidP="00762595">
                      <w:pPr>
                        <w:jc w:val="right"/>
                        <w:rPr>
                          <w:sz w:val="18"/>
                        </w:rPr>
                      </w:pPr>
                    </w:p>
                    <w:p w14:paraId="62392A28" w14:textId="77777777" w:rsidR="00762595" w:rsidRDefault="00762595" w:rsidP="00762595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</w:rPr>
        <w:drawing>
          <wp:inline distT="0" distB="0" distL="0" distR="0" wp14:anchorId="3C6A0FB3" wp14:editId="4BE92A0E">
            <wp:extent cx="2038350" cy="8096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60C3B7" w14:textId="77777777" w:rsidR="00762595" w:rsidRDefault="00762595" w:rsidP="00762595">
      <w:pPr>
        <w:pStyle w:val="Heading1"/>
        <w:rPr>
          <w:sz w:val="24"/>
        </w:rPr>
      </w:pPr>
    </w:p>
    <w:p w14:paraId="39412018" w14:textId="77777777" w:rsidR="00762595" w:rsidRDefault="00762595" w:rsidP="00762595">
      <w:pPr>
        <w:pStyle w:val="Heading1"/>
        <w:rPr>
          <w:sz w:val="24"/>
        </w:rPr>
      </w:pPr>
    </w:p>
    <w:p w14:paraId="1278FFAE" w14:textId="77777777" w:rsidR="00762595" w:rsidRDefault="00762595" w:rsidP="00762595">
      <w:pPr>
        <w:pStyle w:val="Heading1"/>
        <w:ind w:left="720" w:firstLine="90"/>
        <w:rPr>
          <w:sz w:val="20"/>
        </w:rPr>
      </w:pPr>
      <w:r>
        <w:rPr>
          <w:sz w:val="24"/>
        </w:rPr>
        <w:tab/>
        <w:t xml:space="preserve">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5843"/>
      </w:tblGrid>
      <w:tr w:rsidR="00762595" w14:paraId="09C85D4D" w14:textId="77777777" w:rsidTr="0076259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56A36" w14:textId="77777777" w:rsidR="00762595" w:rsidRDefault="00762595">
            <w:pPr>
              <w:pStyle w:val="Heading6"/>
            </w:pPr>
            <w:r>
              <w:t>Activity assessed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75B4" w14:textId="0F9D4F4E" w:rsidR="00762595" w:rsidRDefault="00216253">
            <w:r>
              <w:t>Making Esters</w:t>
            </w:r>
          </w:p>
        </w:tc>
      </w:tr>
      <w:tr w:rsidR="00762595" w14:paraId="4897E149" w14:textId="77777777" w:rsidTr="0076259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FFD74" w14:textId="77777777" w:rsidR="00762595" w:rsidRDefault="00762595">
            <w:pPr>
              <w:rPr>
                <w:i/>
                <w:iCs/>
              </w:rPr>
            </w:pPr>
            <w:r>
              <w:rPr>
                <w:i/>
                <w:iCs/>
              </w:rPr>
              <w:t>Date of assessment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4AF9" w14:textId="0B65ADAD" w:rsidR="00762595" w:rsidRDefault="00216253">
            <w:r>
              <w:t>7</w:t>
            </w:r>
            <w:r w:rsidRPr="00216253">
              <w:rPr>
                <w:vertAlign w:val="superscript"/>
              </w:rPr>
              <w:t>th</w:t>
            </w:r>
            <w:r>
              <w:t xml:space="preserve"> December 2021</w:t>
            </w:r>
          </w:p>
        </w:tc>
      </w:tr>
      <w:tr w:rsidR="00762595" w14:paraId="584904B2" w14:textId="77777777" w:rsidTr="0076259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A9B85" w14:textId="77777777" w:rsidR="00762595" w:rsidRDefault="00762595">
            <w:pPr>
              <w:rPr>
                <w:i/>
                <w:iCs/>
              </w:rPr>
            </w:pPr>
            <w:r>
              <w:rPr>
                <w:i/>
                <w:iCs/>
              </w:rPr>
              <w:t>Date of review (</w:t>
            </w:r>
            <w:r>
              <w:rPr>
                <w:b/>
                <w:i/>
                <w:iCs/>
              </w:rPr>
              <w:t>Step 5</w:t>
            </w:r>
            <w:r>
              <w:rPr>
                <w:i/>
                <w:iCs/>
              </w:rPr>
              <w:t>)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E34D" w14:textId="77777777" w:rsidR="00762595" w:rsidRDefault="00762595">
            <w:pPr>
              <w:pStyle w:val="Salutation"/>
            </w:pPr>
          </w:p>
        </w:tc>
      </w:tr>
      <w:tr w:rsidR="00762595" w14:paraId="242BF6CB" w14:textId="77777777" w:rsidTr="0076259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60718" w14:textId="77777777" w:rsidR="00762595" w:rsidRDefault="00762595">
            <w:pPr>
              <w:rPr>
                <w:i/>
                <w:iCs/>
              </w:rPr>
            </w:pPr>
            <w:r>
              <w:rPr>
                <w:i/>
                <w:iCs/>
              </w:rPr>
              <w:t>School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E2D0" w14:textId="77777777" w:rsidR="00762595" w:rsidRDefault="00762595">
            <w:pPr>
              <w:pStyle w:val="Salutation"/>
            </w:pPr>
          </w:p>
        </w:tc>
      </w:tr>
      <w:tr w:rsidR="00762595" w14:paraId="3DE582B7" w14:textId="77777777" w:rsidTr="0076259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78A2F" w14:textId="77777777" w:rsidR="00762595" w:rsidRDefault="00762595">
            <w:pPr>
              <w:rPr>
                <w:i/>
                <w:iCs/>
              </w:rPr>
            </w:pPr>
            <w:r>
              <w:rPr>
                <w:i/>
                <w:iCs/>
              </w:rPr>
              <w:t>Department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0F01" w14:textId="77777777" w:rsidR="00762595" w:rsidRDefault="00762595"/>
        </w:tc>
      </w:tr>
    </w:tbl>
    <w:p w14:paraId="28D468CB" w14:textId="77777777" w:rsidR="00762595" w:rsidRDefault="00762595" w:rsidP="00762595"/>
    <w:tbl>
      <w:tblPr>
        <w:tblW w:w="14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59"/>
        <w:gridCol w:w="2550"/>
        <w:gridCol w:w="6236"/>
        <w:gridCol w:w="1134"/>
        <w:gridCol w:w="993"/>
        <w:gridCol w:w="708"/>
      </w:tblGrid>
      <w:tr w:rsidR="00762595" w14:paraId="62E7522F" w14:textId="77777777" w:rsidTr="00190917">
        <w:trPr>
          <w:tblHeader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hideMark/>
          </w:tcPr>
          <w:p w14:paraId="77C50411" w14:textId="77777777" w:rsidR="00762595" w:rsidRDefault="007625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Step 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hideMark/>
          </w:tcPr>
          <w:p w14:paraId="5C39F596" w14:textId="77777777" w:rsidR="00762595" w:rsidRDefault="007625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Step 2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hideMark/>
          </w:tcPr>
          <w:p w14:paraId="368F6D9C" w14:textId="77777777" w:rsidR="00762595" w:rsidRDefault="007625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Step 3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hideMark/>
          </w:tcPr>
          <w:p w14:paraId="376CC5A6" w14:textId="77777777" w:rsidR="00762595" w:rsidRDefault="007625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Step 4</w:t>
            </w:r>
          </w:p>
        </w:tc>
      </w:tr>
      <w:tr w:rsidR="00762595" w14:paraId="794EFD60" w14:textId="77777777" w:rsidTr="00190917">
        <w:trPr>
          <w:tblHeader/>
        </w:trPr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5F48CFF4" w14:textId="77777777" w:rsidR="00762595" w:rsidRDefault="00762595">
            <w:pPr>
              <w:pStyle w:val="Salutation"/>
              <w:rPr>
                <w:sz w:val="28"/>
              </w:rPr>
            </w:pPr>
            <w:r>
              <w:rPr>
                <w:i/>
                <w:iCs/>
              </w:rPr>
              <w:t>List Significant hazards here: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075EBFA7" w14:textId="77777777" w:rsidR="00762595" w:rsidRDefault="00762595">
            <w:pPr>
              <w:rPr>
                <w:sz w:val="28"/>
              </w:rPr>
            </w:pPr>
            <w:r>
              <w:rPr>
                <w:i/>
                <w:iCs/>
              </w:rPr>
              <w:t>Who might be harmed and how?</w:t>
            </w:r>
          </w:p>
        </w:tc>
        <w:tc>
          <w:tcPr>
            <w:tcW w:w="6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58EB0E62" w14:textId="77777777" w:rsidR="00762595" w:rsidRDefault="00762595">
            <w:pPr>
              <w:rPr>
                <w:i/>
                <w:iCs/>
              </w:rPr>
            </w:pPr>
            <w:r>
              <w:rPr>
                <w:i/>
                <w:iCs/>
              </w:rPr>
              <w:t>What are you already doing?</w:t>
            </w:r>
          </w:p>
          <w:p w14:paraId="4C939F97" w14:textId="77777777" w:rsidR="00762595" w:rsidRDefault="00762595">
            <w:pPr>
              <w:rPr>
                <w:i/>
                <w:iCs/>
              </w:rPr>
            </w:pPr>
            <w:r>
              <w:rPr>
                <w:i/>
                <w:iCs/>
              </w:rPr>
              <w:t>What further action is needed?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565E4377" w14:textId="77777777" w:rsidR="00762595" w:rsidRDefault="0076259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Actions</w:t>
            </w:r>
          </w:p>
        </w:tc>
      </w:tr>
      <w:tr w:rsidR="00762595" w14:paraId="28FD659E" w14:textId="77777777" w:rsidTr="00190917">
        <w:trPr>
          <w:trHeight w:val="344"/>
        </w:trPr>
        <w:tc>
          <w:tcPr>
            <w:tcW w:w="2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B4136" w14:textId="77777777" w:rsidR="00762595" w:rsidRDefault="00762595">
            <w:pPr>
              <w:rPr>
                <w:sz w:val="28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19FD7" w14:textId="77777777" w:rsidR="00762595" w:rsidRDefault="00762595">
            <w:pPr>
              <w:rPr>
                <w:sz w:val="28"/>
              </w:rPr>
            </w:pPr>
          </w:p>
        </w:tc>
        <w:tc>
          <w:tcPr>
            <w:tcW w:w="6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DD22C" w14:textId="77777777" w:rsidR="00762595" w:rsidRDefault="00762595">
            <w:pPr>
              <w:rPr>
                <w:i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4C34BE5F" w14:textId="77777777" w:rsidR="00762595" w:rsidRDefault="00762595">
            <w:pPr>
              <w:rPr>
                <w:i/>
                <w:iCs/>
              </w:rPr>
            </w:pPr>
            <w:r>
              <w:rPr>
                <w:i/>
                <w:iCs/>
              </w:rPr>
              <w:t>by whom?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1E781AEE" w14:textId="77777777" w:rsidR="00762595" w:rsidRDefault="00762595">
            <w:pPr>
              <w:rPr>
                <w:i/>
                <w:iCs/>
              </w:rPr>
            </w:pPr>
            <w:r>
              <w:rPr>
                <w:i/>
                <w:iCs/>
              </w:rPr>
              <w:t>Due date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00ADDCD4" w14:textId="77777777" w:rsidR="00762595" w:rsidRDefault="00762595">
            <w:pPr>
              <w:rPr>
                <w:i/>
                <w:iCs/>
              </w:rPr>
            </w:pPr>
            <w:r>
              <w:rPr>
                <w:i/>
                <w:iCs/>
              </w:rPr>
              <w:t>Done</w:t>
            </w:r>
          </w:p>
        </w:tc>
      </w:tr>
      <w:tr w:rsidR="00762595" w14:paraId="69EB0607" w14:textId="77777777" w:rsidTr="008470EE">
        <w:trPr>
          <w:trHeight w:val="283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2582" w14:textId="65A9DE6E" w:rsidR="00762595" w:rsidRDefault="00216253">
            <w:r>
              <w:t>Alcohols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B9A9" w14:textId="77777777" w:rsidR="00762595" w:rsidRDefault="00762595"/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9141" w14:textId="77777777" w:rsidR="00762595" w:rsidRDefault="0076259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286E" w14:textId="77777777" w:rsidR="00762595" w:rsidRDefault="00762595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D82F" w14:textId="77777777" w:rsidR="00762595" w:rsidRDefault="0076259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3CD9" w14:textId="77777777" w:rsidR="00762595" w:rsidRDefault="00762595"/>
        </w:tc>
      </w:tr>
      <w:tr w:rsidR="00762595" w14:paraId="6933462B" w14:textId="77777777" w:rsidTr="00190917">
        <w:trPr>
          <w:trHeight w:val="718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3965" w14:textId="115C5C4C" w:rsidR="00762595" w:rsidRDefault="00216253">
            <w:r>
              <w:t>Methanol is highly flammable and toxic if swallowed, inhaled or in contact with the skin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D0DA" w14:textId="58E1F028" w:rsidR="00762595" w:rsidRDefault="00216253">
            <w:r>
              <w:t>Technician decanting and possibly pupil/teacher during the experiment.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A8D3" w14:textId="1198F37D" w:rsidR="00216253" w:rsidRDefault="00216253">
            <w:r>
              <w:t>Keep away from all sources of ignition.</w:t>
            </w:r>
          </w:p>
          <w:p w14:paraId="4E31D8C7" w14:textId="77777777" w:rsidR="00762595" w:rsidRDefault="00216253">
            <w:r>
              <w:t>Technician wear goggles (EN166 3) and gloves and work in a well-ventilated room or use a fume cupboard.</w:t>
            </w:r>
          </w:p>
          <w:p w14:paraId="11D20A19" w14:textId="24761A84" w:rsidR="00216253" w:rsidRDefault="00216253">
            <w:r>
              <w:t xml:space="preserve">Pupils/teachers – very small scale greatly reduces the risk but work in a </w:t>
            </w:r>
            <w:proofErr w:type="gramStart"/>
            <w:r>
              <w:t>well ventilated</w:t>
            </w:r>
            <w:proofErr w:type="gramEnd"/>
            <w:r>
              <w:t xml:space="preserve"> lab, wear </w:t>
            </w:r>
            <w:r w:rsidR="008B345C">
              <w:t xml:space="preserve">goggles (EN166 3) </w:t>
            </w:r>
            <w:r>
              <w:t>and consider gloves.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1ED3" w14:textId="77777777" w:rsidR="00762595" w:rsidRDefault="00762595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51E7" w14:textId="77777777" w:rsidR="00762595" w:rsidRDefault="0076259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EF2C" w14:textId="77777777" w:rsidR="00762595" w:rsidRDefault="00762595"/>
        </w:tc>
      </w:tr>
      <w:tr w:rsidR="00762595" w14:paraId="0E0DEC23" w14:textId="77777777" w:rsidTr="00190917">
        <w:trPr>
          <w:trHeight w:val="718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E1FE" w14:textId="50F99892" w:rsidR="00762595" w:rsidRDefault="00216253">
            <w:r>
              <w:t xml:space="preserve">Ethanol </w:t>
            </w:r>
            <w:r w:rsidR="00190917">
              <w:t>is</w:t>
            </w:r>
            <w:r>
              <w:t xml:space="preserve"> </w:t>
            </w:r>
            <w:r w:rsidR="00190917">
              <w:t xml:space="preserve">highly flammable </w:t>
            </w:r>
            <w:r w:rsidR="008B345C">
              <w:t>(</w:t>
            </w:r>
            <w:r w:rsidR="00190917">
              <w:t>and harmful if swallowed</w:t>
            </w:r>
            <w:r w:rsidR="008B345C">
              <w:t xml:space="preserve"> if using IDA)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CF94" w14:textId="637B06A9" w:rsidR="00762595" w:rsidRDefault="008B345C">
            <w:r>
              <w:t>Technician decanting and possibly pupil/teacher during the experiment.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BDF4" w14:textId="77777777" w:rsidR="008B345C" w:rsidRDefault="008B345C" w:rsidP="008B345C">
            <w:r>
              <w:t>Keep away from all sources of ignition.</w:t>
            </w:r>
          </w:p>
          <w:p w14:paraId="4B390F72" w14:textId="28C2FCCB" w:rsidR="00762595" w:rsidRDefault="008B345C" w:rsidP="008B345C">
            <w:r>
              <w:t>Pupils/teachers – very small scale greatly reduces any risk and normal laboratory hygiene should mean no other measures are needed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6879" w14:textId="77777777" w:rsidR="00762595" w:rsidRDefault="00762595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D58E" w14:textId="77777777" w:rsidR="00762595" w:rsidRDefault="0076259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7C22" w14:textId="77777777" w:rsidR="00762595" w:rsidRDefault="00762595"/>
        </w:tc>
      </w:tr>
      <w:tr w:rsidR="00190917" w14:paraId="1D976BE7" w14:textId="77777777" w:rsidTr="00190917">
        <w:trPr>
          <w:trHeight w:val="718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AEA4" w14:textId="53690A89" w:rsidR="00190917" w:rsidRDefault="00190917" w:rsidP="00190917">
            <w:r>
              <w:t>Propan-1-ol is highly flammable and causes eye damage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9EB1" w14:textId="7FCBA4C1" w:rsidR="00190917" w:rsidRDefault="00190917" w:rsidP="00190917">
            <w:r>
              <w:t>Technician decanting and possibly pupil/teacher during the experiment.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CA08" w14:textId="77777777" w:rsidR="00190917" w:rsidRDefault="00190917" w:rsidP="00190917">
            <w:r>
              <w:t>Keep away from all sources of ignition.</w:t>
            </w:r>
          </w:p>
          <w:p w14:paraId="5DAB6288" w14:textId="7A90AFCB" w:rsidR="00190917" w:rsidRDefault="00190917" w:rsidP="00190917">
            <w:r>
              <w:t>Technician wear goggles (EN166 3).</w:t>
            </w:r>
          </w:p>
          <w:p w14:paraId="3E94F9B1" w14:textId="711124E3" w:rsidR="00190917" w:rsidRDefault="00190917" w:rsidP="00190917">
            <w:r>
              <w:t xml:space="preserve">Pupils/teachers – very small scale greatly reduces the risk wear </w:t>
            </w:r>
            <w:r w:rsidR="008B345C">
              <w:t>goggles (EN166 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CBD9" w14:textId="77777777" w:rsidR="00190917" w:rsidRDefault="00190917" w:rsidP="00190917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27CA" w14:textId="77777777" w:rsidR="00190917" w:rsidRDefault="00190917" w:rsidP="00190917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2FDA" w14:textId="77777777" w:rsidR="00190917" w:rsidRDefault="00190917" w:rsidP="00190917"/>
        </w:tc>
      </w:tr>
      <w:tr w:rsidR="00190917" w14:paraId="2E466538" w14:textId="77777777" w:rsidTr="00190917">
        <w:trPr>
          <w:trHeight w:val="718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4F1D" w14:textId="4BC2B070" w:rsidR="00190917" w:rsidRDefault="008B345C" w:rsidP="00190917">
            <w:r>
              <w:t>Butan-1-ol is flammable, harmful if swallowed, a skin and respiratory irritant and causes eye damage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EF57" w14:textId="4DB95FC0" w:rsidR="00190917" w:rsidRDefault="008B345C" w:rsidP="00190917">
            <w:r>
              <w:t>Technician decanting and possibly pupil/teacher during the experiment.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C62F" w14:textId="77777777" w:rsidR="008470EE" w:rsidRDefault="008470EE" w:rsidP="008470EE">
            <w:r>
              <w:t>Keep away from all sources of ignition.</w:t>
            </w:r>
          </w:p>
          <w:p w14:paraId="6312C9D8" w14:textId="77777777" w:rsidR="008470EE" w:rsidRDefault="008470EE" w:rsidP="008470EE">
            <w:r>
              <w:t>Technician work in a well-ventilated room or use a fume cupboard. Wear goggles (EN166 3) and consider gloves</w:t>
            </w:r>
          </w:p>
          <w:p w14:paraId="7DC0B458" w14:textId="62D65C54" w:rsidR="00190917" w:rsidRDefault="008470EE" w:rsidP="008470EE">
            <w:r>
              <w:t>Pupils/teachers – very small scale greatly reduces the risk wear goggles (EN166 3) and work in a well-ventilated room.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88B5" w14:textId="77777777" w:rsidR="00190917" w:rsidRDefault="00190917" w:rsidP="00190917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6198" w14:textId="77777777" w:rsidR="00190917" w:rsidRDefault="00190917" w:rsidP="00190917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D5E4" w14:textId="77777777" w:rsidR="00190917" w:rsidRDefault="00190917" w:rsidP="00190917"/>
        </w:tc>
      </w:tr>
      <w:tr w:rsidR="00190917" w14:paraId="437EA5C9" w14:textId="77777777" w:rsidTr="00190917">
        <w:trPr>
          <w:trHeight w:val="718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E391" w14:textId="3680A686" w:rsidR="00190917" w:rsidRDefault="008B345C" w:rsidP="00190917">
            <w:r>
              <w:t>Pentan-1-ol is flammable, harmful if swallowed and a skin and respiratory irritant.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23CB" w14:textId="2C990F2B" w:rsidR="00190917" w:rsidRDefault="008B345C" w:rsidP="00190917">
            <w:r>
              <w:t>Technician decanting and possibly pupil/teacher during the experiment.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DBD4" w14:textId="77777777" w:rsidR="008470EE" w:rsidRDefault="008470EE" w:rsidP="008470EE">
            <w:r>
              <w:t>Keep away from all sources of ignition.</w:t>
            </w:r>
          </w:p>
          <w:p w14:paraId="3A1E41A3" w14:textId="34A6A897" w:rsidR="008470EE" w:rsidRDefault="008470EE" w:rsidP="008470EE">
            <w:r>
              <w:t>Technician work in a well-ventilated room or use a fume cupboard. Wear eye protection and consider gloves</w:t>
            </w:r>
          </w:p>
          <w:p w14:paraId="7921EEB8" w14:textId="2315D467" w:rsidR="00190917" w:rsidRDefault="008470EE" w:rsidP="008470EE">
            <w:r>
              <w:lastRenderedPageBreak/>
              <w:t>Pupils/teachers – very small scale greatly reduces the risk wear eye protection and consider gloves. Work in a well-ventilated room.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1017" w14:textId="77777777" w:rsidR="00190917" w:rsidRDefault="00190917" w:rsidP="00190917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16F3" w14:textId="77777777" w:rsidR="00190917" w:rsidRDefault="00190917" w:rsidP="00190917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44E4" w14:textId="77777777" w:rsidR="00190917" w:rsidRDefault="00190917" w:rsidP="00190917"/>
        </w:tc>
      </w:tr>
      <w:tr w:rsidR="00190917" w14:paraId="5D510762" w14:textId="77777777" w:rsidTr="00190917">
        <w:trPr>
          <w:trHeight w:val="718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EA61" w14:textId="2F29E1B5" w:rsidR="00190917" w:rsidRDefault="008470EE" w:rsidP="00190917">
            <w:r>
              <w:t>Carboxylic acids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8DB0" w14:textId="453C0214" w:rsidR="00190917" w:rsidRDefault="00190917" w:rsidP="00190917"/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7BEC" w14:textId="77777777" w:rsidR="00190917" w:rsidRDefault="00190917" w:rsidP="0019091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BE44" w14:textId="77777777" w:rsidR="00190917" w:rsidRDefault="00190917" w:rsidP="00190917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ECA8" w14:textId="77777777" w:rsidR="00190917" w:rsidRDefault="00190917" w:rsidP="00190917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941E" w14:textId="77777777" w:rsidR="00190917" w:rsidRDefault="00190917" w:rsidP="00190917"/>
        </w:tc>
      </w:tr>
      <w:tr w:rsidR="008470EE" w14:paraId="22F2E777" w14:textId="77777777" w:rsidTr="00190917">
        <w:trPr>
          <w:trHeight w:val="718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ACD2" w14:textId="69DECF22" w:rsidR="008470EE" w:rsidRDefault="008470EE" w:rsidP="00190917">
            <w:proofErr w:type="spellStart"/>
            <w:r>
              <w:t>Methanoic</w:t>
            </w:r>
            <w:proofErr w:type="spellEnd"/>
            <w:r>
              <w:t xml:space="preserve"> acid is corrosive to skin and eyes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DF70" w14:textId="2A28A0D1" w:rsidR="008470EE" w:rsidRDefault="008470EE" w:rsidP="00190917">
            <w:r>
              <w:t>Technician decanting and possibly pupil/teacher during the experiment.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9BEF" w14:textId="6FAEB599" w:rsidR="008470EE" w:rsidRDefault="008470EE" w:rsidP="00190917">
            <w:r>
              <w:t>Wear goggles (EN 166 3) and gloves for large quantities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0E45" w14:textId="77777777" w:rsidR="008470EE" w:rsidRDefault="008470EE" w:rsidP="00190917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3D03" w14:textId="77777777" w:rsidR="008470EE" w:rsidRDefault="008470EE" w:rsidP="00190917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9506" w14:textId="77777777" w:rsidR="008470EE" w:rsidRDefault="008470EE" w:rsidP="00190917"/>
        </w:tc>
      </w:tr>
      <w:tr w:rsidR="008470EE" w14:paraId="241577A1" w14:textId="77777777" w:rsidTr="00190917">
        <w:trPr>
          <w:trHeight w:val="718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5D3B" w14:textId="4362C75C" w:rsidR="008470EE" w:rsidRDefault="008470EE" w:rsidP="00190917">
            <w:r>
              <w:t>Ethanoic acid is corrosive to skin and eyes and flammable. It also produces irritating vapour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940D" w14:textId="4A0AB38F" w:rsidR="008470EE" w:rsidRDefault="008470EE" w:rsidP="00190917">
            <w:r>
              <w:t>Technician decanting and possibly pupil/teacher during the experiment.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4D2B" w14:textId="32805AE6" w:rsidR="008470EE" w:rsidRDefault="008470EE" w:rsidP="00190917">
            <w:r>
              <w:t>Keep away from sources of ignition.</w:t>
            </w:r>
          </w:p>
          <w:p w14:paraId="564CA559" w14:textId="77777777" w:rsidR="008470EE" w:rsidRDefault="008470EE" w:rsidP="00190917">
            <w:r>
              <w:t>Technicians – work in a well-ventilated room or use a fume cupboard. Wear goggles (EN 166 3) and gloves.</w:t>
            </w:r>
          </w:p>
          <w:p w14:paraId="698B749C" w14:textId="46567BB2" w:rsidR="008470EE" w:rsidRDefault="008470EE" w:rsidP="00190917">
            <w:r>
              <w:t xml:space="preserve">Pupils and teachers </w:t>
            </w:r>
            <w:r w:rsidR="00AE05A2">
              <w:t>– very small scale greatly reduces the risk wear goggles (EN166 3) and work in a well-ventilated room.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863A" w14:textId="77777777" w:rsidR="008470EE" w:rsidRDefault="008470EE" w:rsidP="00190917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14B8" w14:textId="77777777" w:rsidR="008470EE" w:rsidRDefault="008470EE" w:rsidP="00190917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2C9" w14:textId="77777777" w:rsidR="008470EE" w:rsidRDefault="008470EE" w:rsidP="00190917"/>
        </w:tc>
      </w:tr>
      <w:tr w:rsidR="00AE05A2" w14:paraId="746186C7" w14:textId="77777777" w:rsidTr="00190917">
        <w:trPr>
          <w:trHeight w:val="718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D25F" w14:textId="665C51FC" w:rsidR="00AE05A2" w:rsidRDefault="00AE05A2" w:rsidP="00AE05A2">
            <w:r>
              <w:t>Propanoic acid is corrosive to skin and eyes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4E5E" w14:textId="57DB6924" w:rsidR="00AE05A2" w:rsidRDefault="00AE05A2" w:rsidP="00AE05A2">
            <w:r>
              <w:t>Technician decanting and possibly pupil/teacher during the experiment.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4D68" w14:textId="175D7022" w:rsidR="00AE05A2" w:rsidRDefault="00AE05A2" w:rsidP="00AE05A2">
            <w:r>
              <w:t>Wear goggles (EN 166 3) and gloves for large quantities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5FC8" w14:textId="77777777" w:rsidR="00AE05A2" w:rsidRDefault="00AE05A2" w:rsidP="00AE05A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3CB2" w14:textId="77777777" w:rsidR="00AE05A2" w:rsidRDefault="00AE05A2" w:rsidP="00AE05A2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459E" w14:textId="77777777" w:rsidR="00AE05A2" w:rsidRDefault="00AE05A2" w:rsidP="00AE05A2"/>
        </w:tc>
      </w:tr>
      <w:tr w:rsidR="00AE05A2" w14:paraId="16D46A03" w14:textId="77777777" w:rsidTr="00190917">
        <w:trPr>
          <w:trHeight w:val="718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D574" w14:textId="4D78D139" w:rsidR="00AE05A2" w:rsidRDefault="00AE05A2" w:rsidP="00AE05A2">
            <w:r>
              <w:t>Benzoic acid is a skin and eye irritant and is harmful if swallowed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7D23" w14:textId="12C8C678" w:rsidR="00AE05A2" w:rsidRDefault="00AE05A2" w:rsidP="00AE05A2">
            <w:r>
              <w:t>Technician decanting and possibly pupil/teacher during the experiment.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71D3" w14:textId="49CA699B" w:rsidR="00AE05A2" w:rsidRDefault="00AE05A2" w:rsidP="00AE05A2">
            <w:r>
              <w:t>Wear eye protection and gloves for large quantities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516A" w14:textId="77777777" w:rsidR="00AE05A2" w:rsidRDefault="00AE05A2" w:rsidP="00AE05A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3E54" w14:textId="77777777" w:rsidR="00AE05A2" w:rsidRDefault="00AE05A2" w:rsidP="00AE05A2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E8DF" w14:textId="77777777" w:rsidR="00AE05A2" w:rsidRDefault="00AE05A2" w:rsidP="00AE05A2"/>
        </w:tc>
      </w:tr>
      <w:tr w:rsidR="00AE05A2" w14:paraId="21AEF7AC" w14:textId="77777777" w:rsidTr="00190917">
        <w:trPr>
          <w:trHeight w:val="718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B941" w14:textId="21D29FB8" w:rsidR="00AE05A2" w:rsidRDefault="00AE05A2" w:rsidP="00AE05A2">
            <w:r w:rsidRPr="00AE05A2">
              <w:t>2-hydroxybenzoic acid (salicylic acid)</w:t>
            </w:r>
            <w:r>
              <w:t xml:space="preserve"> is harmful if swallowed, causes eye damage and is a reproductive toxin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D6A5" w14:textId="03FFF876" w:rsidR="00AE05A2" w:rsidRDefault="00AE05A2" w:rsidP="00AE05A2">
            <w:r>
              <w:t>Technician decanting and possibly pupil/teacher during the experiment.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3E3A" w14:textId="66047FE5" w:rsidR="00AE05A2" w:rsidRDefault="00AE05A2" w:rsidP="00AE05A2">
            <w:r>
              <w:t>Avoid rais</w:t>
            </w:r>
            <w:r w:rsidR="00CD1420">
              <w:t>i</w:t>
            </w:r>
            <w:r>
              <w:t>ng dust.</w:t>
            </w:r>
            <w:r w:rsidR="00CD1420">
              <w:t xml:space="preserve"> Wear goggles and gloves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F915" w14:textId="77777777" w:rsidR="00AE05A2" w:rsidRDefault="00AE05A2" w:rsidP="00AE05A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7571" w14:textId="77777777" w:rsidR="00AE05A2" w:rsidRDefault="00AE05A2" w:rsidP="00AE05A2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4F96" w14:textId="77777777" w:rsidR="00AE05A2" w:rsidRDefault="00AE05A2" w:rsidP="00AE05A2"/>
        </w:tc>
      </w:tr>
      <w:tr w:rsidR="009B3CBD" w14:paraId="4F18C91A" w14:textId="77777777" w:rsidTr="00190917">
        <w:trPr>
          <w:trHeight w:val="718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B375" w14:textId="35611395" w:rsidR="009B3CBD" w:rsidRPr="00AE05A2" w:rsidRDefault="009B3CBD" w:rsidP="00AE05A2">
            <w:r>
              <w:t>Sulphuric acid is an oxidiser and highly corrosive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85F7" w14:textId="2CB53776" w:rsidR="009B3CBD" w:rsidRDefault="009B3CBD" w:rsidP="00AE05A2">
            <w:r>
              <w:t>Technician making dilute solutions by spills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3550" w14:textId="3EAE2EE7" w:rsidR="009B3CBD" w:rsidRDefault="009B3CBD" w:rsidP="00AE05A2">
            <w:r>
              <w:t>Wear a face mask or goggles (EN 166 3) and gloves.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1D12" w14:textId="77777777" w:rsidR="009B3CBD" w:rsidRDefault="009B3CBD" w:rsidP="00AE05A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21AB" w14:textId="77777777" w:rsidR="009B3CBD" w:rsidRDefault="009B3CBD" w:rsidP="00AE05A2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66B4" w14:textId="77777777" w:rsidR="009B3CBD" w:rsidRDefault="009B3CBD" w:rsidP="00AE05A2"/>
        </w:tc>
      </w:tr>
      <w:tr w:rsidR="009B3CBD" w14:paraId="20F43C4A" w14:textId="77777777" w:rsidTr="00190917">
        <w:trPr>
          <w:trHeight w:val="718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C34F" w14:textId="315CB782" w:rsidR="009B3CBD" w:rsidRDefault="009B3CBD" w:rsidP="00AE05A2">
            <w:r>
              <w:t xml:space="preserve">Sodium hydrogen carbonate, solid or solution, </w:t>
            </w:r>
            <w:r w:rsidR="005079C4">
              <w:t>is</w:t>
            </w:r>
            <w:r>
              <w:t xml:space="preserve"> of no significant hazard.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7BB3" w14:textId="77777777" w:rsidR="009B3CBD" w:rsidRDefault="009B3CBD" w:rsidP="00AE05A2"/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5F3C" w14:textId="77777777" w:rsidR="009B3CBD" w:rsidRDefault="009B3CBD" w:rsidP="00AE05A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7F7F" w14:textId="77777777" w:rsidR="009B3CBD" w:rsidRDefault="009B3CBD" w:rsidP="00AE05A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3142" w14:textId="77777777" w:rsidR="009B3CBD" w:rsidRDefault="009B3CBD" w:rsidP="00AE05A2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9036" w14:textId="77777777" w:rsidR="009B3CBD" w:rsidRDefault="009B3CBD" w:rsidP="00AE05A2"/>
        </w:tc>
      </w:tr>
      <w:tr w:rsidR="005079C4" w14:paraId="5E2C335E" w14:textId="77777777" w:rsidTr="00190917">
        <w:trPr>
          <w:trHeight w:val="718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7146" w14:textId="7335E5F6" w:rsidR="005079C4" w:rsidRDefault="005079C4" w:rsidP="00AE05A2">
            <w:r>
              <w:t xml:space="preserve">The esters formed are mainly flammable and harmful but only formed in very small </w:t>
            </w:r>
            <w:proofErr w:type="gramStart"/>
            <w:r>
              <w:t>quantities</w:t>
            </w:r>
            <w:proofErr w:type="gramEnd"/>
            <w:r>
              <w:t xml:space="preserve"> so the risk is negligible.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91D4" w14:textId="77777777" w:rsidR="005079C4" w:rsidRDefault="005079C4" w:rsidP="00AE05A2"/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2E2E" w14:textId="77777777" w:rsidR="005079C4" w:rsidRDefault="005079C4" w:rsidP="00AE05A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9572" w14:textId="77777777" w:rsidR="005079C4" w:rsidRDefault="005079C4" w:rsidP="00AE05A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FE1F" w14:textId="77777777" w:rsidR="005079C4" w:rsidRDefault="005079C4" w:rsidP="00AE05A2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BE95" w14:textId="77777777" w:rsidR="005079C4" w:rsidRDefault="005079C4" w:rsidP="00AE05A2"/>
        </w:tc>
      </w:tr>
    </w:tbl>
    <w:p w14:paraId="08952C32" w14:textId="77777777" w:rsidR="00762595" w:rsidRDefault="00762595" w:rsidP="00762595">
      <w:pPr>
        <w:rPr>
          <w:sz w:val="28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0"/>
      </w:tblGrid>
      <w:tr w:rsidR="00762595" w14:paraId="33B13A16" w14:textId="77777777" w:rsidTr="005079C4">
        <w:trPr>
          <w:trHeight w:val="4245"/>
        </w:trPr>
        <w:tc>
          <w:tcPr>
            <w:tcW w:w="1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3BBA" w14:textId="77777777" w:rsidR="00762595" w:rsidRDefault="00762595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lastRenderedPageBreak/>
              <w:t>Description of activity:</w:t>
            </w:r>
          </w:p>
          <w:p w14:paraId="135225ED" w14:textId="77777777" w:rsidR="00762595" w:rsidRDefault="00762595"/>
          <w:p w14:paraId="47792651" w14:textId="77777777" w:rsidR="009B3CBD" w:rsidRDefault="005079C4">
            <w:r>
              <w:t xml:space="preserve">Small quantities (1 </w:t>
            </w:r>
            <w:r w:rsidRPr="007E6340">
              <w:t>cm</w:t>
            </w:r>
            <w:r w:rsidRPr="007E6340">
              <w:rPr>
                <w:vertAlign w:val="superscript"/>
              </w:rPr>
              <w:t>3</w:t>
            </w:r>
            <w:r>
              <w:t>) of pairs of alcohols and carboxylic acid are placed into test tubes.</w:t>
            </w:r>
          </w:p>
          <w:p w14:paraId="07582DD9" w14:textId="77777777" w:rsidR="005079C4" w:rsidRDefault="005079C4">
            <w:r>
              <w:t xml:space="preserve">A few drops of concentrated sulphuric acid are </w:t>
            </w:r>
            <w:proofErr w:type="gramStart"/>
            <w:r>
              <w:t>added</w:t>
            </w:r>
            <w:proofErr w:type="gramEnd"/>
            <w:r>
              <w:t xml:space="preserve"> and the tubes are heated in a water bath.</w:t>
            </w:r>
          </w:p>
          <w:p w14:paraId="257925F0" w14:textId="6AC8CCB4" w:rsidR="005079C4" w:rsidRDefault="005079C4">
            <w:r>
              <w:t>It is then poured into a small beaker of sodium hydrogen carbonate and the ester forms gently sniffed.</w:t>
            </w:r>
          </w:p>
        </w:tc>
      </w:tr>
    </w:tbl>
    <w:p w14:paraId="310E25ED" w14:textId="77777777" w:rsidR="00762595" w:rsidRDefault="00762595" w:rsidP="00762595">
      <w:pPr>
        <w:rPr>
          <w:sz w:val="28"/>
        </w:rPr>
      </w:pPr>
    </w:p>
    <w:p w14:paraId="06D1B6F7" w14:textId="77777777" w:rsidR="00762595" w:rsidRDefault="00762595" w:rsidP="00762595">
      <w:pPr>
        <w:rPr>
          <w:sz w:val="28"/>
        </w:rPr>
      </w:pPr>
    </w:p>
    <w:p w14:paraId="3664C83F" w14:textId="77777777" w:rsidR="00762595" w:rsidRDefault="00762595" w:rsidP="00762595">
      <w:pPr>
        <w:rPr>
          <w:sz w:val="28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0"/>
      </w:tblGrid>
      <w:tr w:rsidR="00762595" w14:paraId="125D8568" w14:textId="77777777" w:rsidTr="00762595">
        <w:trPr>
          <w:trHeight w:val="2509"/>
        </w:trPr>
        <w:tc>
          <w:tcPr>
            <w:tcW w:w="1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8C6C2" w14:textId="77777777" w:rsidR="00762595" w:rsidRDefault="00762595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Additional comments:</w:t>
            </w:r>
          </w:p>
          <w:p w14:paraId="2BBE6C79" w14:textId="77777777" w:rsidR="00932C7A" w:rsidRDefault="00932C7A">
            <w:pPr>
              <w:rPr>
                <w:b/>
                <w:bCs/>
                <w:sz w:val="28"/>
              </w:rPr>
            </w:pPr>
          </w:p>
          <w:p w14:paraId="5362DA4C" w14:textId="432EDCE9" w:rsidR="00932C7A" w:rsidRPr="00932C7A" w:rsidRDefault="00932C7A">
            <w:r w:rsidRPr="00932C7A">
              <w:t>Disposal</w:t>
            </w:r>
            <w:r>
              <w:t xml:space="preserve"> </w:t>
            </w:r>
            <w:r w:rsidR="004E304B">
              <w:t>–</w:t>
            </w:r>
            <w:r>
              <w:t xml:space="preserve"> </w:t>
            </w:r>
            <w:r w:rsidR="004E304B">
              <w:t>The</w:t>
            </w:r>
            <w:r w:rsidR="00B64564">
              <w:t xml:space="preserve"> </w:t>
            </w:r>
            <w:proofErr w:type="spellStart"/>
            <w:r w:rsidR="00B64564">
              <w:t>hydrogencarbonate</w:t>
            </w:r>
            <w:proofErr w:type="spellEnd"/>
            <w:r w:rsidR="00B64564">
              <w:t xml:space="preserve"> solution neutralises any acids so</w:t>
            </w:r>
            <w:r w:rsidR="004E304B">
              <w:t xml:space="preserve"> solutions can </w:t>
            </w:r>
            <w:r w:rsidR="00B64564">
              <w:t>be washed to waste with plenty of cold running water.</w:t>
            </w:r>
          </w:p>
        </w:tc>
      </w:tr>
    </w:tbl>
    <w:p w14:paraId="28D39A8F" w14:textId="77777777" w:rsidR="00185440" w:rsidRDefault="00B64564"/>
    <w:sectPr w:rsidR="00185440" w:rsidSect="00762595">
      <w:pgSz w:w="16838" w:h="11906" w:orient="landscape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53"/>
    <w:rsid w:val="000147A5"/>
    <w:rsid w:val="00190917"/>
    <w:rsid w:val="001D1C70"/>
    <w:rsid w:val="00216253"/>
    <w:rsid w:val="00393E7C"/>
    <w:rsid w:val="003F3EA1"/>
    <w:rsid w:val="004E304B"/>
    <w:rsid w:val="005079C4"/>
    <w:rsid w:val="006E27A3"/>
    <w:rsid w:val="00762595"/>
    <w:rsid w:val="008470EE"/>
    <w:rsid w:val="008B345C"/>
    <w:rsid w:val="00932C7A"/>
    <w:rsid w:val="009601EF"/>
    <w:rsid w:val="009B3CBD"/>
    <w:rsid w:val="00AE05A2"/>
    <w:rsid w:val="00B64564"/>
    <w:rsid w:val="00BA3643"/>
    <w:rsid w:val="00CD1420"/>
    <w:rsid w:val="00D24C31"/>
    <w:rsid w:val="00E82E1C"/>
    <w:rsid w:val="00EB7C10"/>
    <w:rsid w:val="00F3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D3B96"/>
  <w15:chartTrackingRefBased/>
  <w15:docId w15:val="{C753F768-0BDA-4FC7-A4EE-55F21DBF6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120" w:line="276" w:lineRule="auto"/>
        <w:ind w:left="1145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8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45C"/>
    <w:pPr>
      <w:spacing w:after="0" w:line="240" w:lineRule="auto"/>
      <w:ind w:left="0" w:firstLine="0"/>
    </w:pPr>
    <w:rPr>
      <w:rFonts w:ascii="Tahoma" w:eastAsia="Times New Roman" w:hAnsi="Tahoma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62595"/>
    <w:pPr>
      <w:keepNext/>
      <w:outlineLvl w:val="0"/>
    </w:pPr>
    <w:rPr>
      <w:rFonts w:ascii="Helvetica" w:hAnsi="Helvetica"/>
      <w:i/>
      <w:sz w:val="144"/>
    </w:rPr>
  </w:style>
  <w:style w:type="paragraph" w:styleId="Heading2">
    <w:name w:val="heading 2"/>
    <w:basedOn w:val="Normal"/>
    <w:next w:val="Normal"/>
    <w:link w:val="Heading2Char"/>
    <w:uiPriority w:val="8"/>
    <w:qFormat/>
    <w:rsid w:val="00393E7C"/>
    <w:pPr>
      <w:keepNext/>
      <w:keepLines/>
      <w:spacing w:after="120" w:line="252" w:lineRule="auto"/>
      <w:outlineLvl w:val="1"/>
    </w:pPr>
    <w:rPr>
      <w:rFonts w:ascii="Times New Roman" w:eastAsiaTheme="majorEastAsia" w:hAnsi="Times New Roman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393E7C"/>
    <w:pPr>
      <w:keepNext/>
      <w:keepLines/>
      <w:spacing w:after="120" w:line="252" w:lineRule="auto"/>
      <w:outlineLvl w:val="2"/>
    </w:pPr>
    <w:rPr>
      <w:rFonts w:ascii="Times New Roman" w:eastAsiaTheme="majorEastAsia" w:hAnsi="Times New Roman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93E7C"/>
    <w:pPr>
      <w:keepNext/>
      <w:keepLines/>
      <w:spacing w:before="40" w:line="252" w:lineRule="auto"/>
      <w:outlineLvl w:val="3"/>
    </w:pPr>
    <w:rPr>
      <w:rFonts w:ascii="Times New Roman" w:eastAsiaTheme="majorEastAsia" w:hAnsi="Times New Roman"/>
      <w:b/>
      <w:i/>
      <w:iCs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93E7C"/>
    <w:pPr>
      <w:keepNext/>
      <w:keepLines/>
      <w:spacing w:before="40" w:line="252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762595"/>
    <w:pPr>
      <w:keepNext/>
      <w:outlineLvl w:val="5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8"/>
    <w:rsid w:val="00393E7C"/>
    <w:rPr>
      <w:rFonts w:ascii="Times New Roman" w:eastAsiaTheme="majorEastAsia" w:hAnsi="Times New Roman" w:cstheme="majorBidi"/>
      <w:b/>
      <w:bCs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93E7C"/>
    <w:rPr>
      <w:rFonts w:ascii="Times New Roman" w:eastAsiaTheme="majorEastAsia" w:hAnsi="Times New Roman" w:cs="Times New Roman"/>
      <w:b/>
      <w:bCs/>
      <w:color w:val="4F81BD" w:themeColor="accen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93E7C"/>
    <w:rPr>
      <w:rFonts w:ascii="Times New Roman" w:eastAsiaTheme="majorEastAsia" w:hAnsi="Times New Roman" w:cs="Times New Roman"/>
      <w:b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393E7C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393E7C"/>
    <w:pPr>
      <w:pBdr>
        <w:bottom w:val="single" w:sz="8" w:space="4" w:color="4F81BD" w:themeColor="accent1"/>
      </w:pBdr>
      <w:spacing w:before="120" w:after="240" w:line="252" w:lineRule="auto"/>
      <w:contextualSpacing/>
    </w:pPr>
    <w:rPr>
      <w:rFonts w:ascii="Times New Roman" w:eastAsiaTheme="majorEastAsia" w:hAnsi="Times New Roman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93E7C"/>
    <w:rPr>
      <w:rFonts w:ascii="Times New Roman" w:eastAsiaTheme="majorEastAsia" w:hAnsi="Times New Roman" w:cs="Times New Roman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aliases w:val="Indent"/>
    <w:basedOn w:val="Normal"/>
    <w:next w:val="Normal"/>
    <w:link w:val="SubtitleChar"/>
    <w:uiPriority w:val="11"/>
    <w:qFormat/>
    <w:rsid w:val="00393E7C"/>
    <w:pPr>
      <w:spacing w:after="120" w:line="264" w:lineRule="auto"/>
      <w:ind w:left="720"/>
    </w:pPr>
    <w:rPr>
      <w:rFonts w:ascii="Times New Roman" w:hAnsi="Times New Roman" w:cstheme="minorBidi"/>
      <w:i/>
      <w:color w:val="333333"/>
      <w:sz w:val="24"/>
      <w:szCs w:val="24"/>
      <w:lang w:eastAsia="en-GB"/>
    </w:rPr>
  </w:style>
  <w:style w:type="character" w:customStyle="1" w:styleId="SubtitleChar">
    <w:name w:val="Subtitle Char"/>
    <w:aliases w:val="Indent Char"/>
    <w:basedOn w:val="DefaultParagraphFont"/>
    <w:link w:val="Subtitle"/>
    <w:uiPriority w:val="11"/>
    <w:rsid w:val="00393E7C"/>
    <w:rPr>
      <w:rFonts w:ascii="Times New Roman" w:eastAsia="Times New Roman" w:hAnsi="Times New Roman"/>
      <w:i/>
      <w:color w:val="333333"/>
      <w:lang w:eastAsia="en-GB"/>
    </w:rPr>
  </w:style>
  <w:style w:type="paragraph" w:styleId="NoSpacing">
    <w:name w:val="No Spacing"/>
    <w:basedOn w:val="Normal"/>
    <w:link w:val="NoSpacingChar"/>
    <w:uiPriority w:val="2"/>
    <w:qFormat/>
    <w:rsid w:val="00393E7C"/>
    <w:pPr>
      <w:spacing w:after="120" w:line="252" w:lineRule="auto"/>
      <w:ind w:left="567"/>
    </w:pPr>
    <w:rPr>
      <w:rFonts w:ascii="Times New Roman" w:eastAsiaTheme="minorHAnsi" w:hAnsi="Times New Roman" w:cstheme="minorBidi"/>
      <w:i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2"/>
    <w:rsid w:val="00393E7C"/>
    <w:rPr>
      <w:rFonts w:ascii="Times New Roman" w:hAnsi="Times New Roman"/>
      <w:i/>
    </w:rPr>
  </w:style>
  <w:style w:type="paragraph" w:styleId="ListParagraph">
    <w:name w:val="List Paragraph"/>
    <w:basedOn w:val="Normal"/>
    <w:uiPriority w:val="34"/>
    <w:qFormat/>
    <w:rsid w:val="00393E7C"/>
    <w:pPr>
      <w:spacing w:after="120" w:line="252" w:lineRule="auto"/>
      <w:ind w:left="720"/>
      <w:contextualSpacing/>
    </w:pPr>
    <w:rPr>
      <w:rFonts w:ascii="Times New Roman" w:eastAsiaTheme="minorHAnsi" w:hAnsi="Times New Roman" w:cstheme="minorBidi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762595"/>
    <w:rPr>
      <w:rFonts w:ascii="Helvetica" w:eastAsia="Times New Roman" w:hAnsi="Helvetica" w:cs="Times New Roman"/>
      <w:i/>
      <w:sz w:val="144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semiHidden/>
    <w:rsid w:val="00762595"/>
    <w:rPr>
      <w:rFonts w:ascii="Tahoma" w:eastAsia="Times New Roman" w:hAnsi="Tahoma" w:cs="Times New Roman"/>
      <w:i/>
      <w:iCs/>
      <w:sz w:val="20"/>
      <w:szCs w:val="20"/>
      <w:lang w:val="en-US"/>
    </w:rPr>
  </w:style>
  <w:style w:type="character" w:styleId="Hyperlink">
    <w:name w:val="Hyperlink"/>
    <w:basedOn w:val="DefaultParagraphFont"/>
    <w:semiHidden/>
    <w:unhideWhenUsed/>
    <w:rsid w:val="00762595"/>
    <w:rPr>
      <w:color w:val="0000FF"/>
      <w:u w:val="single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762595"/>
  </w:style>
  <w:style w:type="character" w:customStyle="1" w:styleId="SalutationChar">
    <w:name w:val="Salutation Char"/>
    <w:basedOn w:val="DefaultParagraphFont"/>
    <w:link w:val="Salutation"/>
    <w:semiHidden/>
    <w:rsid w:val="00762595"/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1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erc.org.uk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hyperlink" Target="mailto:enquiries@sserc.org.uk" TargetMode="Externa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hyperlink" Target="http://www.sserc.org.uk" TargetMode="External"/><Relationship Id="rId4" Type="http://schemas.openxmlformats.org/officeDocument/2006/relationships/styles" Target="styles.xml"/><Relationship Id="rId9" Type="http://schemas.openxmlformats.org/officeDocument/2006/relationships/hyperlink" Target="mailto:enquiries@sserc.org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\OneDrive%20-%20SSERC%20Ltd\Chemistry\Risk%20Assessments\01%20Risk%20Assessmen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_Collaboration_Space_Locked xmlns="636fe242-164e-4f1e-a95b-8eae9b9c3aff" xsi:nil="true"/>
    <LMS_Mappings xmlns="636fe242-164e-4f1e-a95b-8eae9b9c3aff" xsi:nil="true"/>
    <_ip_UnifiedCompliancePolicyUIAction xmlns="http://schemas.microsoft.com/sharepoint/v3" xsi:nil="true"/>
    <Owner xmlns="636fe242-164e-4f1e-a95b-8eae9b9c3aff">
      <UserInfo>
        <DisplayName/>
        <AccountId xsi:nil="true"/>
        <AccountType/>
      </UserInfo>
    </Owner>
    <Students xmlns="636fe242-164e-4f1e-a95b-8eae9b9c3aff">
      <UserInfo>
        <DisplayName/>
        <AccountId xsi:nil="true"/>
        <AccountType/>
      </UserInfo>
    </Students>
    <Has_Teacher_Only_SectionGroup xmlns="636fe242-164e-4f1e-a95b-8eae9b9c3aff" xsi:nil="true"/>
    <AppVersion xmlns="636fe242-164e-4f1e-a95b-8eae9b9c3aff" xsi:nil="true"/>
    <Invited_Students xmlns="636fe242-164e-4f1e-a95b-8eae9b9c3aff" xsi:nil="true"/>
    <FolderType xmlns="636fe242-164e-4f1e-a95b-8eae9b9c3aff" xsi:nil="true"/>
    <CultureName xmlns="636fe242-164e-4f1e-a95b-8eae9b9c3aff" xsi:nil="true"/>
    <_ip_UnifiedCompliancePolicyProperties xmlns="http://schemas.microsoft.com/sharepoint/v3" xsi:nil="true"/>
    <Math_Settings xmlns="636fe242-164e-4f1e-a95b-8eae9b9c3aff" xsi:nil="true"/>
    <Templates xmlns="636fe242-164e-4f1e-a95b-8eae9b9c3aff" xsi:nil="true"/>
    <Distribution_Groups xmlns="636fe242-164e-4f1e-a95b-8eae9b9c3aff" xsi:nil="true"/>
    <Self_Registration_Enabled xmlns="636fe242-164e-4f1e-a95b-8eae9b9c3aff" xsi:nil="true"/>
    <DefaultSectionNames xmlns="636fe242-164e-4f1e-a95b-8eae9b9c3aff" xsi:nil="true"/>
    <TeamsChannelId xmlns="636fe242-164e-4f1e-a95b-8eae9b9c3aff" xsi:nil="true"/>
    <Invited_Teachers xmlns="636fe242-164e-4f1e-a95b-8eae9b9c3aff" xsi:nil="true"/>
    <IsNotebookLocked xmlns="636fe242-164e-4f1e-a95b-8eae9b9c3aff" xsi:nil="true"/>
    <NotebookType xmlns="636fe242-164e-4f1e-a95b-8eae9b9c3aff" xsi:nil="true"/>
    <Teachers xmlns="636fe242-164e-4f1e-a95b-8eae9b9c3aff">
      <UserInfo>
        <DisplayName/>
        <AccountId xsi:nil="true"/>
        <AccountType/>
      </UserInfo>
    </Teachers>
    <Student_Groups xmlns="636fe242-164e-4f1e-a95b-8eae9b9c3aff">
      <UserInfo>
        <DisplayName/>
        <AccountId xsi:nil="true"/>
        <AccountType/>
      </UserInfo>
    </Student_Group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A7BFF7405B0D438D6AE5F4697AA321" ma:contentTypeVersion="33" ma:contentTypeDescription="Create a new document." ma:contentTypeScope="" ma:versionID="bf5e0a74f1b3f24593935fa6e23c7ab8">
  <xsd:schema xmlns:xsd="http://www.w3.org/2001/XMLSchema" xmlns:xs="http://www.w3.org/2001/XMLSchema" xmlns:p="http://schemas.microsoft.com/office/2006/metadata/properties" xmlns:ns1="http://schemas.microsoft.com/sharepoint/v3" xmlns:ns3="636fe242-164e-4f1e-a95b-8eae9b9c3aff" xmlns:ns4="14c3d975-da9d-4531-8ac6-588f317dca61" targetNamespace="http://schemas.microsoft.com/office/2006/metadata/properties" ma:root="true" ma:fieldsID="5facacb3212f74a919b3bdc8b92e547d" ns1:_="" ns3:_="" ns4:_="">
    <xsd:import namespace="http://schemas.microsoft.com/sharepoint/v3"/>
    <xsd:import namespace="636fe242-164e-4f1e-a95b-8eae9b9c3aff"/>
    <xsd:import namespace="14c3d975-da9d-4531-8ac6-588f317dca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6fe242-164e-4f1e-a95b-8eae9b9c3a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NotebookType" ma:index="19" nillable="true" ma:displayName="Notebook Type" ma:internalName="NotebookType">
      <xsd:simpleType>
        <xsd:restriction base="dms:Text"/>
      </xsd:simpleType>
    </xsd:element>
    <xsd:element name="FolderType" ma:index="20" nillable="true" ma:displayName="Folder Type" ma:internalName="FolderType">
      <xsd:simpleType>
        <xsd:restriction base="dms:Text"/>
      </xsd:simpleType>
    </xsd:element>
    <xsd:element name="CultureName" ma:index="21" nillable="true" ma:displayName="Culture Name" ma:internalName="CultureName">
      <xsd:simpleType>
        <xsd:restriction base="dms:Text"/>
      </xsd:simpleType>
    </xsd:element>
    <xsd:element name="AppVersion" ma:index="22" nillable="true" ma:displayName="App Version" ma:internalName="AppVersion">
      <xsd:simpleType>
        <xsd:restriction base="dms:Text"/>
      </xsd:simpleType>
    </xsd:element>
    <xsd:element name="TeamsChannelId" ma:index="23" nillable="true" ma:displayName="Teams Channel Id" ma:internalName="TeamsChannelId">
      <xsd:simpleType>
        <xsd:restriction base="dms:Text"/>
      </xsd:simpleType>
    </xsd:element>
    <xsd:element name="Owner" ma:index="24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5" nillable="true" ma:displayName="Math Settings" ma:internalName="Math_Settings">
      <xsd:simpleType>
        <xsd:restriction base="dms:Text"/>
      </xsd:simpleType>
    </xsd:element>
    <xsd:element name="DefaultSectionNames" ma:index="2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7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1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2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3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4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5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6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7" nillable="true" ma:displayName="Is Collaboration Space Locked" ma:internalName="Is_Collaboration_Space_Locked">
      <xsd:simpleType>
        <xsd:restriction base="dms:Boolean"/>
      </xsd:simpleType>
    </xsd:element>
    <xsd:element name="IsNotebookLocked" ma:index="38" nillable="true" ma:displayName="Is Notebook Locked" ma:internalName="IsNotebookLock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3d975-da9d-4531-8ac6-588f317dca6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67D655-D614-4D21-B44B-8020D904E2D1}">
  <ds:schemaRefs>
    <ds:schemaRef ds:uri="http://schemas.microsoft.com/office/2006/metadata/properties"/>
    <ds:schemaRef ds:uri="http://schemas.microsoft.com/office/infopath/2007/PartnerControls"/>
    <ds:schemaRef ds:uri="636fe242-164e-4f1e-a95b-8eae9b9c3af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CAADFCC-8388-449A-BE0C-E4F762EF34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1E7BEA-531F-47B6-BFE0-220483C243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6fe242-164e-4f1e-a95b-8eae9b9c3aff"/>
    <ds:schemaRef ds:uri="14c3d975-da9d-4531-8ac6-588f317dca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 Risk Assessment Template.dotx</Template>
  <TotalTime>34</TotalTime>
  <Pages>3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dc:description/>
  <cp:lastModifiedBy>Chris Lloyd</cp:lastModifiedBy>
  <cp:revision>4</cp:revision>
  <dcterms:created xsi:type="dcterms:W3CDTF">2021-12-07T23:01:00Z</dcterms:created>
  <dcterms:modified xsi:type="dcterms:W3CDTF">2021-12-08T11:33:00Z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0x010100AAA7BFF7405B0D438D6AE5F4697AA321</vt:lpwstr>
  </property>
</Properties>
</file>