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="6505" w:tblpY="4885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524D96" w:rsidRPr="00CF5EBA" w14:paraId="2A623791" w14:textId="77777777" w:rsidTr="0068359C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FE40A0C" w14:textId="77777777" w:rsidR="00524D96" w:rsidRPr="00CF5EBA" w:rsidRDefault="00524D96" w:rsidP="004D3C99">
            <w:pPr>
              <w:pStyle w:val="NoSpacing"/>
              <w:rPr>
                <w:sz w:val="72"/>
                <w:szCs w:val="72"/>
              </w:rPr>
            </w:pPr>
            <w:r w:rsidRPr="00CF5EBA">
              <w:rPr>
                <w:sz w:val="72"/>
                <w:szCs w:val="72"/>
              </w:rPr>
              <w:t>Chemical Investigations</w:t>
            </w:r>
          </w:p>
        </w:tc>
      </w:tr>
      <w:tr w:rsidR="00524D96" w:rsidRPr="00CF5EBA" w14:paraId="684A1030" w14:textId="77777777" w:rsidTr="0068359C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14FA7AEA" w14:textId="0C55230B" w:rsidR="00524D96" w:rsidRPr="00CF5EBA" w:rsidRDefault="00343AB3" w:rsidP="004D3C99">
            <w:pPr>
              <w:pStyle w:val="NoSpacing"/>
              <w:rPr>
                <w:sz w:val="52"/>
                <w:szCs w:val="52"/>
              </w:rPr>
            </w:pPr>
            <w:r w:rsidRPr="00CF5EBA">
              <w:rPr>
                <w:sz w:val="52"/>
                <w:szCs w:val="52"/>
              </w:rPr>
              <w:t xml:space="preserve">Effect of </w:t>
            </w:r>
            <w:r w:rsidR="00AB1D0B">
              <w:rPr>
                <w:sz w:val="52"/>
                <w:szCs w:val="52"/>
              </w:rPr>
              <w:t>temperature</w:t>
            </w:r>
            <w:r w:rsidRPr="00CF5EBA">
              <w:rPr>
                <w:sz w:val="52"/>
                <w:szCs w:val="52"/>
              </w:rPr>
              <w:t xml:space="preserve"> on rate of reaction</w:t>
            </w:r>
          </w:p>
        </w:tc>
      </w:tr>
      <w:tr w:rsidR="00524D96" w:rsidRPr="00CF5EBA" w14:paraId="6E03016A" w14:textId="77777777" w:rsidTr="0068359C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7C5BEF94" w14:textId="1678A0BE" w:rsidR="00524D96" w:rsidRPr="00CF5EBA" w:rsidRDefault="00204FA3" w:rsidP="004D3C99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 w:rsidRPr="00CF5EBA">
              <w:rPr>
                <w:color w:val="595959" w:themeColor="text1" w:themeTint="A6"/>
                <w:sz w:val="52"/>
                <w:szCs w:val="52"/>
              </w:rPr>
              <w:t>Teacher/Technician</w:t>
            </w:r>
            <w:r w:rsidR="00524D96" w:rsidRPr="00CF5EBA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61E128A4" w14:textId="4728DF17" w:rsidR="00524D96" w:rsidRPr="00CF5EBA" w:rsidRDefault="0073216D" w:rsidP="004D3C99">
      <w:pPr>
        <w:spacing w:after="120" w:line="264" w:lineRule="auto"/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4596CE" wp14:editId="4DBF5D9A">
            <wp:simplePos x="0" y="0"/>
            <wp:positionH relativeFrom="column">
              <wp:posOffset>-495300</wp:posOffset>
            </wp:positionH>
            <wp:positionV relativeFrom="paragraph">
              <wp:posOffset>3429000</wp:posOffset>
            </wp:positionV>
            <wp:extent cx="3668395" cy="2750820"/>
            <wp:effectExtent l="0" t="0" r="8255" b="0"/>
            <wp:wrapSquare wrapText="bothSides"/>
            <wp:docPr id="1" name="Picture 1" descr="A group of beakers with different colored liquids in the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eakers with different colored liquids in the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854" w:rsidRPr="00CF5EBA">
        <w:rPr>
          <w:noProof/>
        </w:rPr>
        <w:drawing>
          <wp:anchor distT="0" distB="0" distL="114300" distR="114300" simplePos="0" relativeHeight="251659264" behindDoc="0" locked="0" layoutInCell="1" allowOverlap="1" wp14:anchorId="71D82F97" wp14:editId="3BC059E1">
            <wp:simplePos x="0" y="0"/>
            <wp:positionH relativeFrom="column">
              <wp:posOffset>-266700</wp:posOffset>
            </wp:positionH>
            <wp:positionV relativeFrom="paragraph">
              <wp:posOffset>-449580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3FB" w:rsidRPr="00CF5EBA">
        <w:br w:type="page"/>
      </w:r>
    </w:p>
    <w:p w14:paraId="49A85AF1" w14:textId="1FE5F139" w:rsidR="001A5FDF" w:rsidRPr="00CF5EBA" w:rsidRDefault="001A5FDF" w:rsidP="004D3C99">
      <w:pPr>
        <w:pStyle w:val="Title"/>
        <w:spacing w:before="0"/>
        <w:jc w:val="left"/>
        <w:rPr>
          <w:sz w:val="40"/>
          <w:szCs w:val="40"/>
          <w:lang w:eastAsia="en-GB"/>
        </w:rPr>
      </w:pPr>
      <w:r w:rsidRPr="00CF5EBA">
        <w:rPr>
          <w:sz w:val="40"/>
          <w:szCs w:val="40"/>
          <w:lang w:eastAsia="en-GB"/>
        </w:rPr>
        <w:lastRenderedPageBreak/>
        <w:t xml:space="preserve">The </w:t>
      </w:r>
      <w:r w:rsidR="00AB1D0B">
        <w:rPr>
          <w:sz w:val="40"/>
          <w:szCs w:val="40"/>
          <w:lang w:eastAsia="en-GB"/>
        </w:rPr>
        <w:t>e</w:t>
      </w:r>
      <w:r w:rsidRPr="00CF5EBA">
        <w:rPr>
          <w:sz w:val="40"/>
          <w:szCs w:val="40"/>
          <w:lang w:eastAsia="en-GB"/>
        </w:rPr>
        <w:t xml:space="preserve">ffect </w:t>
      </w:r>
      <w:r w:rsidR="00AB1D0B">
        <w:rPr>
          <w:sz w:val="40"/>
          <w:szCs w:val="40"/>
          <w:lang w:eastAsia="en-GB"/>
        </w:rPr>
        <w:t>o</w:t>
      </w:r>
      <w:r w:rsidRPr="00CF5EBA">
        <w:rPr>
          <w:sz w:val="40"/>
          <w:szCs w:val="40"/>
          <w:lang w:eastAsia="en-GB"/>
        </w:rPr>
        <w:t xml:space="preserve">f </w:t>
      </w:r>
      <w:r w:rsidR="00AB1D0B">
        <w:rPr>
          <w:sz w:val="40"/>
          <w:szCs w:val="40"/>
          <w:lang w:eastAsia="en-GB"/>
        </w:rPr>
        <w:t>t</w:t>
      </w:r>
      <w:r w:rsidRPr="00CF5EBA">
        <w:rPr>
          <w:sz w:val="40"/>
          <w:szCs w:val="40"/>
          <w:lang w:eastAsia="en-GB"/>
        </w:rPr>
        <w:t xml:space="preserve">emperature </w:t>
      </w:r>
      <w:r w:rsidR="00AB1D0B">
        <w:rPr>
          <w:sz w:val="40"/>
          <w:szCs w:val="40"/>
          <w:lang w:eastAsia="en-GB"/>
        </w:rPr>
        <w:t>c</w:t>
      </w:r>
      <w:r w:rsidRPr="00CF5EBA">
        <w:rPr>
          <w:sz w:val="40"/>
          <w:szCs w:val="40"/>
          <w:lang w:eastAsia="en-GB"/>
        </w:rPr>
        <w:t xml:space="preserve">hange </w:t>
      </w:r>
      <w:r w:rsidR="00AB1D0B">
        <w:rPr>
          <w:sz w:val="40"/>
          <w:szCs w:val="40"/>
          <w:lang w:eastAsia="en-GB"/>
        </w:rPr>
        <w:t>o</w:t>
      </w:r>
      <w:r w:rsidRPr="00CF5EBA">
        <w:rPr>
          <w:sz w:val="40"/>
          <w:szCs w:val="40"/>
          <w:lang w:eastAsia="en-GB"/>
        </w:rPr>
        <w:t xml:space="preserve">n </w:t>
      </w:r>
      <w:r w:rsidR="00AB1D0B">
        <w:rPr>
          <w:sz w:val="40"/>
          <w:szCs w:val="40"/>
          <w:lang w:eastAsia="en-GB"/>
        </w:rPr>
        <w:t>r</w:t>
      </w:r>
      <w:r w:rsidRPr="00CF5EBA">
        <w:rPr>
          <w:sz w:val="40"/>
          <w:szCs w:val="40"/>
          <w:lang w:eastAsia="en-GB"/>
        </w:rPr>
        <w:t xml:space="preserve">eaction </w:t>
      </w:r>
      <w:r w:rsidR="00AB1D0B">
        <w:rPr>
          <w:sz w:val="40"/>
          <w:szCs w:val="40"/>
          <w:lang w:eastAsia="en-GB"/>
        </w:rPr>
        <w:t>r</w:t>
      </w:r>
      <w:r w:rsidRPr="00CF5EBA">
        <w:rPr>
          <w:sz w:val="40"/>
          <w:szCs w:val="40"/>
          <w:lang w:eastAsia="en-GB"/>
        </w:rPr>
        <w:t>ate</w:t>
      </w:r>
    </w:p>
    <w:p w14:paraId="3B82F928" w14:textId="77777777" w:rsidR="006F1121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UNIT 1 PPA 2 </w:t>
      </w:r>
    </w:p>
    <w:p w14:paraId="04A384DA" w14:textId="1B12CBCD" w:rsidR="001A5FDF" w:rsidRPr="001A5FDF" w:rsidRDefault="0045459C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Introduction</w:t>
      </w:r>
    </w:p>
    <w:p w14:paraId="2E0C7D53" w14:textId="5DB55286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aim of this experiment is to find the effect of varying temperature on the rate or reaction between </w:t>
      </w:r>
      <w:r w:rsidR="00F277AA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ethanedioic (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</w:t>
      </w:r>
      <w:r w:rsidR="0010510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acid and an acidified solution of potassium permanganate: </w:t>
      </w:r>
    </w:p>
    <w:p w14:paraId="02DEF75A" w14:textId="1C3BF733" w:rsidR="004D3C99" w:rsidRPr="00CF5EBA" w:rsidRDefault="00CF5EBA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(COOH)</w:t>
      </w:r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2(</w:t>
      </w:r>
      <w:proofErr w:type="spellStart"/>
      <w:proofErr w:type="gramStart"/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6B7DB2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</w:t>
      </w:r>
      <w:proofErr w:type="gramEnd"/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6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+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  2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>MnO4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2-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 xml:space="preserve">)  </w:t>
      </w:r>
      <w:r w:rsidR="006B7DB2" w:rsidRP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Wingdings" w:char="F0E0"/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 Mn</w:t>
      </w:r>
      <w:r w:rsidR="006B7DB2" w:rsidRPr="004F01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2+</w:t>
      </w:r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</w:t>
      </w:r>
      <w:proofErr w:type="spellStart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aq</w:t>
      </w:r>
      <w:proofErr w:type="spellEnd"/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)</w:t>
      </w:r>
      <w:r w:rsidR="006B7D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  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>10 CO</w:t>
      </w:r>
      <w:r w:rsidR="004F01A9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(g)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+  8 H</w:t>
      </w:r>
      <w:r w:rsidR="004F01A9" w:rsidRPr="004F01A9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4F01A9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2101BB" w:rsidRPr="002101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(l)</w:t>
      </w:r>
    </w:p>
    <w:p w14:paraId="7DFB6851" w14:textId="102BB9A5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Initially the reaction mixture is purple in colour due to the presence of the permanganate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ions</w:t>
      </w:r>
      <w:proofErr w:type="gramEnd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but it will tu</w:t>
      </w:r>
      <w:r w:rsidR="0010510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F277AA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colourless as soon as they are used up. This colour change allows us to follow the course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reaction. </w:t>
      </w:r>
    </w:p>
    <w:p w14:paraId="35B66DCC" w14:textId="249E6120" w:rsidR="004D3C99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series of experiments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 be carried out in which only the temperature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reaction mixtures be kept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onstant. The concentrations and volumes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 the reactants be kept </w:t>
      </w:r>
      <w:r w:rsidR="006F1121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onstant</w:t>
      </w:r>
      <w:r w:rsidR="004D3C9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C28D191" w14:textId="2458EE22" w:rsidR="001A5FDF" w:rsidRPr="001A5FDF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Since the amount of permanganate ions initially present will be the same in each experiment, the point at which the purple colour disappears will always represent the same extent of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reactio</w:t>
      </w:r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n.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proofErr w:type="spellEnd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the time it takes the colour change to occur then we can take l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/t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measure of</w:t>
      </w:r>
      <w:r w:rsidR="0036333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reaction </w:t>
      </w:r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rate</w:t>
      </w:r>
      <w:proofErr w:type="gramEnd"/>
      <w:r w:rsidR="005F28C4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3C44958" w14:textId="77777777" w:rsidR="005F28C4" w:rsidRPr="00CF5EBA" w:rsidRDefault="001A5FDF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Requirements </w:t>
      </w: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28C4" w:rsidRPr="00CF5EBA" w14:paraId="2688E3E3" w14:textId="77777777" w:rsidTr="005F28C4">
        <w:tc>
          <w:tcPr>
            <w:tcW w:w="4675" w:type="dxa"/>
          </w:tcPr>
          <w:p w14:paraId="51DF0FB9" w14:textId="2FDEF01E" w:rsidR="005F28C4" w:rsidRPr="00CF5EBA" w:rsidRDefault="005F28C4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selection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 syringes</w:t>
            </w:r>
          </w:p>
        </w:tc>
        <w:tc>
          <w:tcPr>
            <w:tcW w:w="4675" w:type="dxa"/>
          </w:tcPr>
          <w:p w14:paraId="756B0AC3" w14:textId="43C8C62F" w:rsidR="005F28C4" w:rsidRPr="00CF5EBA" w:rsidRDefault="005F28C4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cm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 beakers</w:t>
            </w:r>
          </w:p>
        </w:tc>
      </w:tr>
      <w:tr w:rsidR="005F28C4" w:rsidRPr="00CF5EBA" w14:paraId="037E7CA3" w14:textId="77777777" w:rsidTr="005F28C4">
        <w:tc>
          <w:tcPr>
            <w:tcW w:w="4675" w:type="dxa"/>
          </w:tcPr>
          <w:p w14:paraId="6C9B377B" w14:textId="3C8D6131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 tile</w:t>
            </w:r>
          </w:p>
        </w:tc>
        <w:tc>
          <w:tcPr>
            <w:tcW w:w="4675" w:type="dxa"/>
          </w:tcPr>
          <w:p w14:paraId="19AC567B" w14:textId="6E116182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Bunsen burner</w:t>
            </w:r>
            <w:r w:rsidR="00A10029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heating mat</w:t>
            </w:r>
            <w:r w:rsidR="00A10029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tripod</w:t>
            </w:r>
          </w:p>
        </w:tc>
      </w:tr>
      <w:tr w:rsidR="00E176C6" w:rsidRPr="00CF5EBA" w14:paraId="031E0D08" w14:textId="77777777" w:rsidTr="005F28C4">
        <w:tc>
          <w:tcPr>
            <w:tcW w:w="4675" w:type="dxa"/>
          </w:tcPr>
          <w:p w14:paraId="28473C4C" w14:textId="1291AAA4" w:rsidR="00E176C6" w:rsidRPr="00CF5EBA" w:rsidRDefault="00A10029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Timer</w:t>
            </w:r>
          </w:p>
        </w:tc>
        <w:tc>
          <w:tcPr>
            <w:tcW w:w="4675" w:type="dxa"/>
          </w:tcPr>
          <w:p w14:paraId="4FE0EE2D" w14:textId="54D0ADEE" w:rsidR="00E176C6" w:rsidRPr="00CF5EBA" w:rsidRDefault="00A10029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Thermometer</w:t>
            </w:r>
          </w:p>
        </w:tc>
      </w:tr>
      <w:tr w:rsidR="005F28C4" w:rsidRPr="00CF5EBA" w14:paraId="35D73174" w14:textId="77777777" w:rsidTr="005F28C4">
        <w:tc>
          <w:tcPr>
            <w:tcW w:w="4675" w:type="dxa"/>
          </w:tcPr>
          <w:p w14:paraId="2680256D" w14:textId="6B74F75A" w:rsidR="005F28C4" w:rsidRPr="00CF5EBA" w:rsidRDefault="00973387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 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10510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ethanedioic (oxalic)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acid</w:t>
            </w:r>
          </w:p>
        </w:tc>
        <w:tc>
          <w:tcPr>
            <w:tcW w:w="4675" w:type="dxa"/>
          </w:tcPr>
          <w:p w14:paraId="1D288085" w14:textId="5324EE78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973387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sulphuric acid</w:t>
            </w:r>
          </w:p>
        </w:tc>
      </w:tr>
      <w:tr w:rsidR="005F28C4" w:rsidRPr="00CF5EBA" w14:paraId="0565F6F2" w14:textId="77777777" w:rsidTr="005F28C4">
        <w:tc>
          <w:tcPr>
            <w:tcW w:w="4675" w:type="dxa"/>
          </w:tcPr>
          <w:p w14:paraId="1B90FF64" w14:textId="70306D33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 mol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potassium permanganate</w:t>
            </w:r>
          </w:p>
        </w:tc>
        <w:tc>
          <w:tcPr>
            <w:tcW w:w="4675" w:type="dxa"/>
          </w:tcPr>
          <w:p w14:paraId="24A26769" w14:textId="57BF1A8B" w:rsidR="005F28C4" w:rsidRPr="00CF5EBA" w:rsidRDefault="00D654F3" w:rsidP="004D3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deionised water</w:t>
            </w:r>
          </w:p>
        </w:tc>
      </w:tr>
    </w:tbl>
    <w:p w14:paraId="01D357E8" w14:textId="5FABDAEA" w:rsidR="001A5FDF" w:rsidRPr="001A5FDF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AB6D854" w14:textId="78B0AA9F" w:rsidR="00A10029" w:rsidRPr="00CF5EBA" w:rsidRDefault="00A10029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</w:t>
      </w:r>
      <w:r w:rsidR="001A5FDF"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mol l</w:t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-1</w:t>
      </w:r>
      <w:r w:rsidR="008303A8" w:rsidRPr="00CF5EB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8303A8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sulphuric acid is a skin and eye irritant - w</w:t>
      </w:r>
      <w:r w:rsidR="001A5FDF"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ear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eye </w:t>
      </w:r>
      <w:r w:rsidR="001A5FDF"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protection. </w:t>
      </w:r>
    </w:p>
    <w:p w14:paraId="4E5C9B11" w14:textId="77777777" w:rsidR="00A10029" w:rsidRPr="00CF5EBA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any chemical splashes on your skin, wash it off immediately, </w:t>
      </w:r>
    </w:p>
    <w:p w14:paraId="441B5BF9" w14:textId="0761CF5B" w:rsidR="001A5FDF" w:rsidRPr="00CF5EBA" w:rsidRDefault="001A5FDF" w:rsidP="00A1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using the syringes always keep them pointing downwards.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A76C001" w14:textId="77777777" w:rsidR="005F446D" w:rsidRPr="00CF5EBA" w:rsidRDefault="005F44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492EB2FF" w14:textId="4EA21119" w:rsidR="00737123" w:rsidRPr="00CF5EBA" w:rsidRDefault="00A10029" w:rsidP="004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Method</w:t>
      </w:r>
    </w:p>
    <w:p w14:paraId="34F3F24A" w14:textId="77777777" w:rsidR="00737123" w:rsidRPr="00CF5EBA" w:rsidRDefault="001A5FDF" w:rsidP="00737123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Using </w:t>
      </w:r>
      <w:r w:rsidR="00A1002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syringes,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</w:t>
      </w:r>
    </w:p>
    <w:p w14:paraId="3D9F3440" w14:textId="77777777" w:rsidR="00737123" w:rsidRPr="00CF5EBA" w:rsidRDefault="00737123" w:rsidP="002F6CD2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5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A5FDF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of sulphuric acid</w:t>
      </w:r>
    </w:p>
    <w:p w14:paraId="13498327" w14:textId="1FD44AB2" w:rsidR="00737123" w:rsidRPr="00CF5EBA" w:rsidRDefault="001A5FDF" w:rsidP="002F6CD2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potassium permanganate and </w:t>
      </w:r>
    </w:p>
    <w:p w14:paraId="4EA7587B" w14:textId="01C5E44F" w:rsidR="00737123" w:rsidRPr="00CF5EBA" w:rsidRDefault="001A5FDF" w:rsidP="001753AE">
      <w:pPr>
        <w:pStyle w:val="ListParagraph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40 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water</w:t>
      </w:r>
    </w:p>
    <w:p w14:paraId="7DA75C41" w14:textId="27CA9713" w:rsidR="001A5FDF" w:rsidRPr="00CF5EBA" w:rsidRDefault="001A5FDF" w:rsidP="00615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a 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100 cm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dry glass beaker.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22374D54" w14:textId="77777777" w:rsidR="00E37F96" w:rsidRPr="00CF5EBA" w:rsidRDefault="001A5FDF" w:rsidP="00755CE7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Heat the mixture to about 40</w:t>
      </w:r>
      <w:r w:rsidR="00737123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</w:p>
    <w:p w14:paraId="3DA7D9EA" w14:textId="77777777" w:rsidR="00E37F96" w:rsidRPr="00CF5EBA" w:rsidRDefault="001A5FDF" w:rsidP="007F4FF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 the beaker on a white tile and measure 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cm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 acid solution into a sy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ring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e. </w:t>
      </w:r>
    </w:p>
    <w:p w14:paraId="37D773AB" w14:textId="77777777" w:rsidR="00E37F96" w:rsidRPr="00CF5EBA" w:rsidRDefault="001A5FDF" w:rsidP="00176B72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the oxalic acid to the mixture in the beaker as quickly as possible and at the same time start the timer. </w:t>
      </w:r>
    </w:p>
    <w:p w14:paraId="7D93278E" w14:textId="77777777" w:rsidR="00E37F96" w:rsidRPr="00CF5EBA" w:rsidRDefault="001A5FDF" w:rsidP="005B57B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Gently stir the reaction mixture with the thermometer. </w:t>
      </w:r>
    </w:p>
    <w:p w14:paraId="3AD8FEF0" w14:textId="1AC08842" w:rsidR="001A5FDF" w:rsidRPr="001A5FDF" w:rsidRDefault="001A5FDF" w:rsidP="005B57B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the reaction mixture </w:t>
      </w:r>
      <w:r w:rsidR="00E37F96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ust turns colourless Stop the timer and record the time (in seconds). </w:t>
      </w:r>
    </w:p>
    <w:p w14:paraId="50FF718E" w14:textId="77777777" w:rsidR="0045459C" w:rsidRDefault="001A5FDF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Measure and record the temperature of the reaction mixture. </w:t>
      </w:r>
    </w:p>
    <w:p w14:paraId="5BD75B4A" w14:textId="75EAEFD3" w:rsidR="0061510B" w:rsidRPr="00CF5EBA" w:rsidRDefault="001A5FDF" w:rsidP="0045459C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Repeat the experiment another three times but heat the initial 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sulphuric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acid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potassium </w:t>
      </w:r>
      <w:r w:rsidR="002073BE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ermanganate water mixtures first to 50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then to 60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C and finally to 70</w:t>
      </w:r>
      <w:r w:rsidR="0061510B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°C.</w:t>
      </w:r>
    </w:p>
    <w:p w14:paraId="3D13EC6A" w14:textId="37E14293" w:rsidR="001A5FDF" w:rsidRPr="001A5FDF" w:rsidRDefault="001A5FDF" w:rsidP="00615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In each experiment, measure and record the time it takes for the reaction mixture to just turn colourless and measure and record its temperature when this happens</w:t>
      </w:r>
      <w:r w:rsidR="00B27CE9"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4096113" w14:textId="6EFE5D3F" w:rsidR="004A4056" w:rsidRPr="00CF5EBA" w:rsidRDefault="004A4056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2236D9CC" w14:textId="3A155EC8" w:rsidR="00DB7FF3" w:rsidRPr="00CF5EBA" w:rsidRDefault="003242F7" w:rsidP="004D3C99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5EBA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5685C323" w14:textId="5E2F5E55" w:rsidR="003242F7" w:rsidRPr="00CF5EBA" w:rsidRDefault="003242F7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 xml:space="preserve">At temperatures below 40°C </w:t>
      </w:r>
      <w:r w:rsidR="008303A8" w:rsidRPr="00CF5EBA">
        <w:rPr>
          <w:rFonts w:ascii="Times New Roman" w:hAnsi="Times New Roman" w:cs="Times New Roman"/>
          <w:sz w:val="24"/>
          <w:szCs w:val="24"/>
        </w:rPr>
        <w:t>the colour change in the reaction is gradual and difficult to pinpoint.</w:t>
      </w:r>
    </w:p>
    <w:p w14:paraId="4FA7757C" w14:textId="627D5139" w:rsidR="008303A8" w:rsidRPr="00CF5EBA" w:rsidRDefault="008303A8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To reduce the risk of contamination, a separate syringe for each solution is recommended.</w:t>
      </w:r>
    </w:p>
    <w:p w14:paraId="6B4367BD" w14:textId="1DE83470" w:rsidR="008303A8" w:rsidRDefault="008303A8" w:rsidP="004D3C99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Graduated syringes or burettes could be used in place of syringes.</w:t>
      </w:r>
    </w:p>
    <w:p w14:paraId="202DC935" w14:textId="178CB220" w:rsidR="007F7BBE" w:rsidRDefault="007F7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9B4BC4" w14:textId="4D83F3DB" w:rsidR="007F7BBE" w:rsidRPr="007F7BBE" w:rsidRDefault="007F7BBE" w:rsidP="004D3C99">
      <w:pPr>
        <w:spacing w:after="120" w:line="264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F7BBE">
        <w:rPr>
          <w:rFonts w:ascii="Times New Roman" w:hAnsi="Times New Roman" w:cs="Times New Roman"/>
          <w:b/>
          <w:bCs/>
          <w:sz w:val="32"/>
          <w:szCs w:val="32"/>
        </w:rPr>
        <w:lastRenderedPageBreak/>
        <w:t>Technician Guide</w:t>
      </w:r>
    </w:p>
    <w:p w14:paraId="710FA6B1" w14:textId="77777777" w:rsidR="007F7BBE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Requirements </w:t>
      </w:r>
    </w:p>
    <w:p w14:paraId="75B356B1" w14:textId="52F0A528" w:rsidR="007F7BBE" w:rsidRPr="00CF5EBA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Each group will need</w:t>
      </w: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BBE" w:rsidRPr="00CF5EBA" w14:paraId="583C35F3" w14:textId="77777777" w:rsidTr="00514CEF">
        <w:tc>
          <w:tcPr>
            <w:tcW w:w="4675" w:type="dxa"/>
          </w:tcPr>
          <w:p w14:paraId="7C11B0A5" w14:textId="783B9E57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selection 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 syringes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 each of 1, 2, 5 and 10 cm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4DB29CF5" w14:textId="5E16B5A5" w:rsidR="007F7BBE" w:rsidRPr="00CF5EBA" w:rsidRDefault="002945E9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 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cm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glass beakers</w:t>
            </w:r>
          </w:p>
        </w:tc>
      </w:tr>
      <w:tr w:rsidR="007F7BBE" w:rsidRPr="00CF5EBA" w14:paraId="357E592A" w14:textId="77777777" w:rsidTr="00514CEF">
        <w:tc>
          <w:tcPr>
            <w:tcW w:w="4675" w:type="dxa"/>
          </w:tcPr>
          <w:p w14:paraId="18EE880B" w14:textId="0FBEBA32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white tile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75" w:type="dxa"/>
          </w:tcPr>
          <w:p w14:paraId="11E5BC88" w14:textId="457F0075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Bunsen burner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heating mat</w:t>
            </w: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tripod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</w:tr>
      <w:tr w:rsidR="007F7BBE" w:rsidRPr="00CF5EBA" w14:paraId="3BE76B21" w14:textId="77777777" w:rsidTr="00514CEF">
        <w:tc>
          <w:tcPr>
            <w:tcW w:w="4675" w:type="dxa"/>
          </w:tcPr>
          <w:p w14:paraId="4B2F7D18" w14:textId="63DBB05A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Timer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75" w:type="dxa"/>
          </w:tcPr>
          <w:p w14:paraId="77DEDD94" w14:textId="4C7A8F3A" w:rsidR="007F7BBE" w:rsidRPr="00CF5EBA" w:rsidRDefault="007F7BBE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Thermometer</w:t>
            </w:r>
            <w:r w:rsidR="002945E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945E9" w:rsidRPr="002945E9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</w:t>
            </w:r>
          </w:p>
        </w:tc>
      </w:tr>
      <w:tr w:rsidR="007F7BBE" w:rsidRPr="00CF5EBA" w14:paraId="6A39384C" w14:textId="77777777" w:rsidTr="00514CEF">
        <w:tc>
          <w:tcPr>
            <w:tcW w:w="4675" w:type="dxa"/>
          </w:tcPr>
          <w:p w14:paraId="3805AE46" w14:textId="74E87728" w:rsidR="007F7BBE" w:rsidRPr="00CF5EBA" w:rsidRDefault="0090172C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0172C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4 cm</w:t>
            </w:r>
            <w:r w:rsidRPr="0090172C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90172C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 mol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ethanedioic (oxalic)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acid</w:t>
            </w:r>
            <w:r w:rsidR="007F7B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4CFB92BD" w14:textId="1578A4DC" w:rsidR="007F7BBE" w:rsidRPr="00CF5EBA" w:rsidRDefault="00CE0D1A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20 cm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-1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sulphuric acid</w:t>
            </w:r>
          </w:p>
        </w:tc>
      </w:tr>
      <w:tr w:rsidR="007F7BBE" w:rsidRPr="00CF5EBA" w14:paraId="5686D0F7" w14:textId="77777777" w:rsidTr="00514CEF">
        <w:tc>
          <w:tcPr>
            <w:tcW w:w="4675" w:type="dxa"/>
          </w:tcPr>
          <w:p w14:paraId="30319B12" w14:textId="756C0F68" w:rsidR="007F7BBE" w:rsidRPr="00CF5EBA" w:rsidRDefault="00CE0D1A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8 cm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 mol</w:t>
            </w:r>
            <w:r w:rsidR="007F7BBE" w:rsidRPr="00CF5EB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  <w:t>-1</w:t>
            </w:r>
            <w:r w:rsidR="007F7BBE" w:rsidRPr="00CF5EB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potassium permanganate</w:t>
            </w:r>
            <w:r w:rsidR="0090172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**</w:t>
            </w:r>
          </w:p>
        </w:tc>
        <w:tc>
          <w:tcPr>
            <w:tcW w:w="4675" w:type="dxa"/>
          </w:tcPr>
          <w:p w14:paraId="7A16C4BF" w14:textId="5A5F402B" w:rsidR="007F7BBE" w:rsidRPr="00CF5EBA" w:rsidRDefault="00CE0D1A" w:rsidP="0051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>160 cm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vertAlign w:val="superscript"/>
                <w:lang w:eastAsia="en-GB"/>
              </w:rPr>
              <w:t>3</w:t>
            </w:r>
            <w:r w:rsidRPr="00CE0D1A">
              <w:rPr>
                <w:rFonts w:ascii="Times New Roman" w:eastAsia="Times New Roman" w:hAnsi="Times New Roman" w:cs="Times New Roman"/>
                <w:color w:val="2E74B5" w:themeColor="accent5" w:themeShade="BF"/>
                <w:sz w:val="24"/>
                <w:szCs w:val="24"/>
                <w:lang w:eastAsia="en-GB"/>
              </w:rPr>
              <w:t xml:space="preserve"> </w:t>
            </w:r>
            <w:r w:rsidR="007F7BBE" w:rsidRPr="001A5FD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deionised water</w:t>
            </w:r>
          </w:p>
        </w:tc>
      </w:tr>
    </w:tbl>
    <w:p w14:paraId="0D0B7E0F" w14:textId="7C08AA81" w:rsidR="007F7BBE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</w:t>
      </w:r>
      <w:r w:rsidR="00FA5BE9">
        <w:rPr>
          <w:rFonts w:ascii="Times New Roman" w:eastAsia="Times New Roman" w:hAnsi="Times New Roman" w:cs="Times New Roman"/>
          <w:sz w:val="24"/>
          <w:szCs w:val="24"/>
          <w:lang w:eastAsia="en-GB"/>
        </w:rPr>
        <w:t>25.2 g of ethanedioic acid 2-water per litre</w:t>
      </w:r>
    </w:p>
    <w:p w14:paraId="5DF5B8CA" w14:textId="387BD468" w:rsidR="00FA5BE9" w:rsidRPr="001A5FDF" w:rsidRDefault="0090172C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** 3.16g potassium VII manganate per litre</w:t>
      </w:r>
    </w:p>
    <w:p w14:paraId="33BE26C4" w14:textId="77777777" w:rsidR="0045459C" w:rsidRDefault="0045459C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CEFAF43" w14:textId="5151372A" w:rsidR="007F7BBE" w:rsidRDefault="007F7BBE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</w:t>
      </w:r>
      <w:r w:rsidRPr="001A5FD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mol l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-1</w:t>
      </w:r>
      <w:r w:rsidRPr="00CF5EB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sulphuric acid is a skin and eye irritant - w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ear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eye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protection. </w:t>
      </w:r>
    </w:p>
    <w:p w14:paraId="1B611A7E" w14:textId="1B909A08" w:rsidR="00EA73B4" w:rsidRPr="00CF5EBA" w:rsidRDefault="00EA73B4" w:rsidP="007F7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See risk assessment for preparation of solutions</w:t>
      </w:r>
    </w:p>
    <w:p w14:paraId="7BB5BE24" w14:textId="77777777" w:rsidR="0045459C" w:rsidRDefault="0045459C" w:rsidP="0045459C">
      <w:pPr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E49B29" w14:textId="53BE36A5" w:rsidR="0045459C" w:rsidRPr="0045459C" w:rsidRDefault="0045459C" w:rsidP="0045459C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545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</w:t>
      </w:r>
    </w:p>
    <w:p w14:paraId="064C5DB9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Using syringes, add </w:t>
      </w:r>
    </w:p>
    <w:p w14:paraId="3AB43263" w14:textId="77777777" w:rsidR="0045459C" w:rsidRPr="00CF5EBA" w:rsidRDefault="0045459C" w:rsidP="0045459C">
      <w:pPr>
        <w:pStyle w:val="ListParagraph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5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sulphuric acid</w:t>
      </w:r>
    </w:p>
    <w:p w14:paraId="2DFDD1F0" w14:textId="77777777" w:rsidR="0045459C" w:rsidRPr="00CF5EBA" w:rsidRDefault="0045459C" w:rsidP="0045459C">
      <w:pPr>
        <w:pStyle w:val="ListParagraph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potassium permanganate and </w:t>
      </w:r>
    </w:p>
    <w:p w14:paraId="7D6BB315" w14:textId="77777777" w:rsidR="0045459C" w:rsidRPr="00CF5EBA" w:rsidRDefault="0045459C" w:rsidP="0045459C">
      <w:pPr>
        <w:pStyle w:val="ListParagraph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40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water</w:t>
      </w:r>
    </w:p>
    <w:p w14:paraId="27C23719" w14:textId="726B63FC" w:rsidR="0045459C" w:rsidRPr="00CF5EBA" w:rsidRDefault="0045459C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to a 100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dry glass beaker. </w:t>
      </w:r>
    </w:p>
    <w:p w14:paraId="60C88755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Heat the mixture to about 40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</w:p>
    <w:p w14:paraId="07FCAC23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Place the beaker on a white tile and measure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1 cm</w:t>
      </w:r>
      <w:r w:rsidRPr="00CF5E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oxalic acid solution into a sy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ring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e. </w:t>
      </w:r>
    </w:p>
    <w:p w14:paraId="03646F8B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the oxalic acid to the mixture in the beaker as quickly as possible and at the same time start the timer. </w:t>
      </w:r>
    </w:p>
    <w:p w14:paraId="3F17DD25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Gently stir the reaction mixture with the thermometer. </w:t>
      </w:r>
    </w:p>
    <w:p w14:paraId="118BB062" w14:textId="77777777" w:rsidR="0045459C" w:rsidRPr="001A5FDF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the reaction mixture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ust turns colourless Stop the timer and record the time (in seconds). </w:t>
      </w:r>
    </w:p>
    <w:p w14:paraId="36FA4E35" w14:textId="77777777" w:rsidR="0045459C" w:rsidRDefault="0045459C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Measure and record the temperature of the reaction mixture. </w:t>
      </w:r>
    </w:p>
    <w:p w14:paraId="3B972058" w14:textId="77777777" w:rsidR="0045459C" w:rsidRPr="00CF5EBA" w:rsidRDefault="0045459C" w:rsidP="0045459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Repeat the experiment another three times but heat the initial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sulphuric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acid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potassium 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ermanganate water mixtures first to 50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then to 60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C and finally to 70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°C.</w:t>
      </w:r>
    </w:p>
    <w:p w14:paraId="2FC0A8AF" w14:textId="77777777" w:rsidR="0045459C" w:rsidRPr="001A5FDF" w:rsidRDefault="0045459C" w:rsidP="0045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>In each experiment, measure and record the time it takes for the reaction mixture to just turn colourless and measure and record its temperature when this happens</w:t>
      </w:r>
      <w:r w:rsidRPr="00CF5E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0E2053F" w14:textId="5D7C116F" w:rsidR="0045459C" w:rsidRPr="00CF5EBA" w:rsidRDefault="007F7BBE" w:rsidP="0045459C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5459C" w:rsidRPr="00CF5EBA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281A4623" w14:textId="77777777" w:rsidR="0045459C" w:rsidRPr="00CF5EBA" w:rsidRDefault="0045459C" w:rsidP="0045459C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To reduce the risk of contamination, a separate syringe for each solution is recommended.</w:t>
      </w:r>
    </w:p>
    <w:p w14:paraId="130171F4" w14:textId="77777777" w:rsidR="0045459C" w:rsidRDefault="0045459C" w:rsidP="0045459C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CF5EBA">
        <w:rPr>
          <w:rFonts w:ascii="Times New Roman" w:hAnsi="Times New Roman" w:cs="Times New Roman"/>
          <w:sz w:val="24"/>
          <w:szCs w:val="24"/>
        </w:rPr>
        <w:t>Graduated syringes or burettes could be used in place of syringes.</w:t>
      </w:r>
    </w:p>
    <w:p w14:paraId="4B0ABAF6" w14:textId="397D4AD3" w:rsidR="007F7BBE" w:rsidRPr="00CF5EBA" w:rsidRDefault="007F7BBE" w:rsidP="007F7BB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sectPr w:rsidR="007F7BBE" w:rsidRPr="00CF5EBA" w:rsidSect="00EC6602">
      <w:pgSz w:w="12240" w:h="15840"/>
      <w:pgMar w:top="1440" w:right="1440" w:bottom="1135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006"/>
    <w:multiLevelType w:val="hybridMultilevel"/>
    <w:tmpl w:val="AE7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402"/>
    <w:multiLevelType w:val="hybridMultilevel"/>
    <w:tmpl w:val="124C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4DA0"/>
    <w:multiLevelType w:val="hybridMultilevel"/>
    <w:tmpl w:val="A6CA25B4"/>
    <w:lvl w:ilvl="0" w:tplc="297253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CD6320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3817AE"/>
    <w:multiLevelType w:val="hybridMultilevel"/>
    <w:tmpl w:val="B2B43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71B"/>
    <w:multiLevelType w:val="hybridMultilevel"/>
    <w:tmpl w:val="A6CA25B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643A2"/>
    <w:multiLevelType w:val="hybridMultilevel"/>
    <w:tmpl w:val="B2B43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4248"/>
    <w:multiLevelType w:val="hybridMultilevel"/>
    <w:tmpl w:val="2A2A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050A80"/>
    <w:rsid w:val="00054D6A"/>
    <w:rsid w:val="00090F2F"/>
    <w:rsid w:val="00100866"/>
    <w:rsid w:val="0010510E"/>
    <w:rsid w:val="00127AB1"/>
    <w:rsid w:val="001864EC"/>
    <w:rsid w:val="001A5FDF"/>
    <w:rsid w:val="001C5D03"/>
    <w:rsid w:val="001E5D37"/>
    <w:rsid w:val="00204FA3"/>
    <w:rsid w:val="00205DEB"/>
    <w:rsid w:val="002073BE"/>
    <w:rsid w:val="002101BB"/>
    <w:rsid w:val="0023329F"/>
    <w:rsid w:val="0024392C"/>
    <w:rsid w:val="002945E9"/>
    <w:rsid w:val="003242F7"/>
    <w:rsid w:val="00343AB3"/>
    <w:rsid w:val="00356DA2"/>
    <w:rsid w:val="0036333B"/>
    <w:rsid w:val="0037733E"/>
    <w:rsid w:val="003914F3"/>
    <w:rsid w:val="003B0536"/>
    <w:rsid w:val="003B6C59"/>
    <w:rsid w:val="0045459C"/>
    <w:rsid w:val="004608E8"/>
    <w:rsid w:val="00475815"/>
    <w:rsid w:val="00486514"/>
    <w:rsid w:val="004A4056"/>
    <w:rsid w:val="004A6779"/>
    <w:rsid w:val="004B2B6E"/>
    <w:rsid w:val="004C74BA"/>
    <w:rsid w:val="004D120D"/>
    <w:rsid w:val="004D3C99"/>
    <w:rsid w:val="004F01A9"/>
    <w:rsid w:val="004F73FB"/>
    <w:rsid w:val="00512BF4"/>
    <w:rsid w:val="00524D96"/>
    <w:rsid w:val="005256A5"/>
    <w:rsid w:val="00555083"/>
    <w:rsid w:val="005A7838"/>
    <w:rsid w:val="005D0BE0"/>
    <w:rsid w:val="005F28C4"/>
    <w:rsid w:val="005F446D"/>
    <w:rsid w:val="006004BD"/>
    <w:rsid w:val="006139CA"/>
    <w:rsid w:val="0061510B"/>
    <w:rsid w:val="00624417"/>
    <w:rsid w:val="00656759"/>
    <w:rsid w:val="0066791F"/>
    <w:rsid w:val="0068359C"/>
    <w:rsid w:val="00693CD2"/>
    <w:rsid w:val="006A71E3"/>
    <w:rsid w:val="006B7DB2"/>
    <w:rsid w:val="006F1121"/>
    <w:rsid w:val="006F77C8"/>
    <w:rsid w:val="0073216D"/>
    <w:rsid w:val="00737123"/>
    <w:rsid w:val="007909F1"/>
    <w:rsid w:val="007A2D47"/>
    <w:rsid w:val="007C46A0"/>
    <w:rsid w:val="007F0854"/>
    <w:rsid w:val="007F7BBE"/>
    <w:rsid w:val="008303A8"/>
    <w:rsid w:val="00847A36"/>
    <w:rsid w:val="008F050B"/>
    <w:rsid w:val="0090172C"/>
    <w:rsid w:val="00943A0C"/>
    <w:rsid w:val="00945A2B"/>
    <w:rsid w:val="00973387"/>
    <w:rsid w:val="009C02FC"/>
    <w:rsid w:val="00A10029"/>
    <w:rsid w:val="00AA6A3D"/>
    <w:rsid w:val="00AB1D0B"/>
    <w:rsid w:val="00AC090E"/>
    <w:rsid w:val="00AE33FF"/>
    <w:rsid w:val="00AE5AB9"/>
    <w:rsid w:val="00B27496"/>
    <w:rsid w:val="00B27CE9"/>
    <w:rsid w:val="00B37E66"/>
    <w:rsid w:val="00B53D53"/>
    <w:rsid w:val="00B6750E"/>
    <w:rsid w:val="00B70390"/>
    <w:rsid w:val="00B70B1F"/>
    <w:rsid w:val="00B813FA"/>
    <w:rsid w:val="00B81E19"/>
    <w:rsid w:val="00BA58AE"/>
    <w:rsid w:val="00BF74EA"/>
    <w:rsid w:val="00C003A2"/>
    <w:rsid w:val="00C14B66"/>
    <w:rsid w:val="00C50B3E"/>
    <w:rsid w:val="00C65949"/>
    <w:rsid w:val="00C675B4"/>
    <w:rsid w:val="00C67CE9"/>
    <w:rsid w:val="00CB2096"/>
    <w:rsid w:val="00CE0D1A"/>
    <w:rsid w:val="00CF5EBA"/>
    <w:rsid w:val="00D32149"/>
    <w:rsid w:val="00D40064"/>
    <w:rsid w:val="00D523DD"/>
    <w:rsid w:val="00D55D04"/>
    <w:rsid w:val="00D654F3"/>
    <w:rsid w:val="00D86CAF"/>
    <w:rsid w:val="00DB7FF3"/>
    <w:rsid w:val="00E02EE6"/>
    <w:rsid w:val="00E1515F"/>
    <w:rsid w:val="00E176C6"/>
    <w:rsid w:val="00E20135"/>
    <w:rsid w:val="00E37F96"/>
    <w:rsid w:val="00E827DF"/>
    <w:rsid w:val="00EA73B4"/>
    <w:rsid w:val="00EC6602"/>
    <w:rsid w:val="00ED1B94"/>
    <w:rsid w:val="00F277AA"/>
    <w:rsid w:val="00F4681E"/>
    <w:rsid w:val="00F721CC"/>
    <w:rsid w:val="00FA5BE9"/>
    <w:rsid w:val="00FC1DED"/>
    <w:rsid w:val="00FD3666"/>
    <w:rsid w:val="00FE1BBB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9C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524D96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524D96"/>
    <w:rPr>
      <w:rFonts w:ascii="Times New Roman" w:eastAsia="Calibri" w:hAnsi="Times New Roman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0A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5FD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6FC1-DF85-46C3-8F2D-89522988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115</cp:revision>
  <dcterms:created xsi:type="dcterms:W3CDTF">2020-10-20T16:44:00Z</dcterms:created>
  <dcterms:modified xsi:type="dcterms:W3CDTF">2021-12-08T14:56:00Z</dcterms:modified>
</cp:coreProperties>
</file>