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BD376" w14:textId="77777777" w:rsidR="00762595" w:rsidRDefault="00762595" w:rsidP="00762595">
      <w:pPr>
        <w:pStyle w:val="Heading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6E0FFD" wp14:editId="2A682D9C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CC7E4D" w14:textId="77777777" w:rsidR="00762595" w:rsidRDefault="00762595" w:rsidP="00762595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0C162C10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(based on HSE’s INDG 163 ‘Risk assessment - A brief guide to controlling risks in the workplace’) </w:t>
                            </w:r>
                          </w:p>
                          <w:p w14:paraId="49A51E5B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5E8A59E8" w14:textId="77777777" w:rsidR="00762595" w:rsidRDefault="00762595" w:rsidP="00762595">
                            <w:r>
                              <w:t>2 Pitreavie Court, South Pitreavie Business Park, Dunfermline KY11 8UU</w:t>
                            </w:r>
                          </w:p>
                          <w:p w14:paraId="7CA7F2BE" w14:textId="77777777" w:rsidR="00762595" w:rsidRDefault="00762595" w:rsidP="00762595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52185E94" w14:textId="77777777" w:rsidR="00762595" w:rsidRDefault="00762595" w:rsidP="0076259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0BF141D7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6E0F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7.2pt;margin-top:.5pt;width:548.4pt;height:82.8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" filled="f" fillcolor="silver" stroked="f">
                <v:textbox>
                  <w:txbxContent>
                    <w:p w14:paraId="3CCC7E4D" w14:textId="77777777" w:rsidR="00762595" w:rsidRDefault="00762595" w:rsidP="00762595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0C162C10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(based on HSE’s INDG 163 ‘Risk assessment - A brief guide to controlling risks in the workplace’) </w:t>
                      </w:r>
                    </w:p>
                    <w:p w14:paraId="49A51E5B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</w:p>
                    <w:p w14:paraId="5E8A59E8" w14:textId="77777777" w:rsidR="00762595" w:rsidRDefault="00762595" w:rsidP="00762595">
                      <w:r>
                        <w:t>2 Pitreavie Court, South Pitreavie Business Park, Dunfermline KY11 8UU</w:t>
                      </w:r>
                    </w:p>
                    <w:p w14:paraId="7CA7F2BE" w14:textId="77777777" w:rsidR="00762595" w:rsidRDefault="00762595" w:rsidP="0076259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tel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9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0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52185E94" w14:textId="77777777" w:rsidR="00762595" w:rsidRDefault="00762595" w:rsidP="00762595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0BF141D7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79AA8532" wp14:editId="1DC4D2F7">
            <wp:extent cx="2038350" cy="809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C4715" w14:textId="77777777" w:rsidR="00762595" w:rsidRDefault="00762595" w:rsidP="00762595">
      <w:pPr>
        <w:pStyle w:val="Heading1"/>
        <w:rPr>
          <w:sz w:val="24"/>
        </w:rPr>
      </w:pPr>
    </w:p>
    <w:p w14:paraId="4A6FDC13" w14:textId="77777777" w:rsidR="00762595" w:rsidRDefault="00762595" w:rsidP="00762595">
      <w:pPr>
        <w:pStyle w:val="Heading1"/>
        <w:rPr>
          <w:sz w:val="24"/>
        </w:rPr>
      </w:pPr>
    </w:p>
    <w:p w14:paraId="405AB106" w14:textId="77777777" w:rsidR="00762595" w:rsidRDefault="00762595" w:rsidP="00762595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843"/>
      </w:tblGrid>
      <w:tr w:rsidR="00762595" w14:paraId="474D36DC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61123" w14:textId="77777777" w:rsidR="00762595" w:rsidRDefault="00762595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6361" w14:textId="4F3044FF" w:rsidR="00762595" w:rsidRDefault="00D520C8">
            <w:r>
              <w:t>Extraction of Paracetamol from tablets</w:t>
            </w:r>
          </w:p>
        </w:tc>
      </w:tr>
      <w:tr w:rsidR="00762595" w14:paraId="49705EC4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E7FB8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A1F8" w14:textId="29460BF7" w:rsidR="00762595" w:rsidRDefault="00E457DE">
            <w:r>
              <w:t>December 2024</w:t>
            </w:r>
          </w:p>
        </w:tc>
      </w:tr>
      <w:tr w:rsidR="00762595" w14:paraId="43289BE2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05D77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9D61" w14:textId="77777777" w:rsidR="00762595" w:rsidRDefault="00762595">
            <w:pPr>
              <w:pStyle w:val="Salutation"/>
            </w:pPr>
          </w:p>
        </w:tc>
      </w:tr>
      <w:tr w:rsidR="00762595" w14:paraId="6559433F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0FA82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F2B1" w14:textId="77777777" w:rsidR="00762595" w:rsidRDefault="00762595">
            <w:pPr>
              <w:pStyle w:val="Salutation"/>
            </w:pPr>
          </w:p>
        </w:tc>
      </w:tr>
      <w:tr w:rsidR="00762595" w14:paraId="2F16FBA6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5A4A6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4933" w14:textId="77777777" w:rsidR="00762595" w:rsidRDefault="00762595"/>
        </w:tc>
      </w:tr>
    </w:tbl>
    <w:p w14:paraId="1FC0EC25" w14:textId="77777777" w:rsidR="00762595" w:rsidRDefault="00762595" w:rsidP="00762595"/>
    <w:tbl>
      <w:tblPr>
        <w:tblW w:w="14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59"/>
        <w:gridCol w:w="2550"/>
        <w:gridCol w:w="6236"/>
        <w:gridCol w:w="1134"/>
        <w:gridCol w:w="993"/>
        <w:gridCol w:w="708"/>
      </w:tblGrid>
      <w:tr w:rsidR="00762595" w14:paraId="1A4B6C85" w14:textId="77777777" w:rsidTr="00E457DE">
        <w:trPr>
          <w:tblHeader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472FFCF1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1707778E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14823970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62E22FAA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762595" w14:paraId="3570C065" w14:textId="77777777" w:rsidTr="00E457DE">
        <w:trPr>
          <w:tblHeader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5A8EE309" w14:textId="77777777" w:rsidR="00762595" w:rsidRDefault="00762595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36A8BD5E" w14:textId="77777777" w:rsidR="00762595" w:rsidRDefault="00762595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6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0275849C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716D16C2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010EF244" w14:textId="77777777" w:rsidR="00762595" w:rsidRDefault="007625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Actions</w:t>
            </w:r>
          </w:p>
        </w:tc>
      </w:tr>
      <w:tr w:rsidR="00762595" w14:paraId="52ADDBF5" w14:textId="77777777" w:rsidTr="00E457DE">
        <w:trPr>
          <w:trHeight w:val="344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1A42E" w14:textId="77777777" w:rsidR="00762595" w:rsidRDefault="00762595">
            <w:pPr>
              <w:rPr>
                <w:sz w:val="28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45494" w14:textId="77777777" w:rsidR="00762595" w:rsidRDefault="00762595">
            <w:pPr>
              <w:rPr>
                <w:sz w:val="28"/>
              </w:rPr>
            </w:pPr>
          </w:p>
        </w:tc>
        <w:tc>
          <w:tcPr>
            <w:tcW w:w="6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D5967" w14:textId="77777777" w:rsidR="00762595" w:rsidRDefault="00762595">
            <w:pPr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59BA1A0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6E9475D4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507925D9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762595" w14:paraId="43F3E946" w14:textId="77777777" w:rsidTr="00E457DE">
        <w:trPr>
          <w:trHeight w:val="709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35F2" w14:textId="18926843" w:rsidR="00762595" w:rsidRDefault="00E457DE">
            <w:r>
              <w:t>Propanone is highly flammable and an eye and respiratory irritant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6CFE" w14:textId="4DFEB101" w:rsidR="00762595" w:rsidRDefault="00E457DE">
            <w:r>
              <w:t>Technician, teacher or learner handling propanone by splashes or breathing fumes.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9BFF" w14:textId="77777777" w:rsidR="00762595" w:rsidRDefault="00E457DE">
            <w:r>
              <w:t>Keep away from any sources of ignition.</w:t>
            </w:r>
          </w:p>
          <w:p w14:paraId="2D4CED3A" w14:textId="77777777" w:rsidR="00E457DE" w:rsidRDefault="00E457DE">
            <w:r>
              <w:t>Work in a well-ventilated laboratory</w:t>
            </w:r>
          </w:p>
          <w:p w14:paraId="15780B4B" w14:textId="5A13B457" w:rsidR="00E457DE" w:rsidRDefault="00E457DE">
            <w:r>
              <w:t>Wear eye protection.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E682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CDCA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7993" w14:textId="77777777" w:rsidR="00762595" w:rsidRDefault="00762595"/>
        </w:tc>
      </w:tr>
      <w:tr w:rsidR="00762595" w14:paraId="15CC000F" w14:textId="77777777" w:rsidTr="00E457DE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F958" w14:textId="6B1E32E4" w:rsidR="00762595" w:rsidRDefault="00E457DE">
            <w:r>
              <w:t>Paracet</w:t>
            </w:r>
            <w:r w:rsidR="00D520C8">
              <w:t>a</w:t>
            </w:r>
            <w:r>
              <w:t>mol is harmful if swallowed in moderately large quantities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99C9" w14:textId="489EF34E" w:rsidR="00762595" w:rsidRDefault="00E457DE">
            <w:r>
              <w:t>Technician, teacher or learner by ingestion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D4CC" w14:textId="77777777" w:rsidR="00762595" w:rsidRDefault="00E457DE">
            <w:r>
              <w:t>There is not enough paracetamol for this to happen accidentally.</w:t>
            </w:r>
          </w:p>
          <w:p w14:paraId="6C226E63" w14:textId="6DBB5726" w:rsidR="00E457DE" w:rsidRDefault="00E457DE">
            <w:r>
              <w:t>Teacher/technician should monitor the tablets and only issue enough for the activity.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B8E8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A0AD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0B8D" w14:textId="77777777" w:rsidR="00762595" w:rsidRDefault="00762595"/>
        </w:tc>
      </w:tr>
    </w:tbl>
    <w:p w14:paraId="7D28B71C" w14:textId="77777777" w:rsidR="00762595" w:rsidRDefault="00762595" w:rsidP="00762595">
      <w:pPr>
        <w:rPr>
          <w:sz w:val="28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0"/>
      </w:tblGrid>
      <w:tr w:rsidR="00762595" w14:paraId="75187E14" w14:textId="77777777" w:rsidTr="00E457DE">
        <w:trPr>
          <w:trHeight w:val="3253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B924" w14:textId="77777777" w:rsidR="00762595" w:rsidRDefault="0076259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16D3FBA9" w14:textId="77777777" w:rsidR="00762595" w:rsidRDefault="00762595"/>
          <w:p w14:paraId="37B0FCA4" w14:textId="32BD9A8D" w:rsidR="00E457DE" w:rsidRDefault="00E457DE">
            <w:r>
              <w:t>Paracet</w:t>
            </w:r>
            <w:r w:rsidR="00D520C8">
              <w:t>a</w:t>
            </w:r>
            <w:r>
              <w:t>mol tablets are dissolved/softened in hot propanone and then filtered to remove insoluble impurities.</w:t>
            </w:r>
          </w:p>
          <w:p w14:paraId="6B27EF19" w14:textId="77777777" w:rsidR="00E457DE" w:rsidRDefault="00E457DE"/>
          <w:p w14:paraId="0DCD9667" w14:textId="77777777" w:rsidR="00E457DE" w:rsidRDefault="00E457DE">
            <w:r>
              <w:t>The propanone is then evaporated to remove the propanone.</w:t>
            </w:r>
          </w:p>
          <w:p w14:paraId="2ABE95CE" w14:textId="77777777" w:rsidR="00E457DE" w:rsidRDefault="00E457DE"/>
          <w:p w14:paraId="5C9C593E" w14:textId="79F16AD5" w:rsidR="00E457DE" w:rsidRDefault="00E457DE">
            <w:r>
              <w:t xml:space="preserve">The impure paracetamol can be recrystallised from </w:t>
            </w:r>
            <w:r w:rsidR="00D520C8">
              <w:t xml:space="preserve">cold </w:t>
            </w:r>
            <w:r>
              <w:t>water.</w:t>
            </w:r>
          </w:p>
        </w:tc>
      </w:tr>
    </w:tbl>
    <w:p w14:paraId="47A9CE4F" w14:textId="77777777" w:rsidR="00762595" w:rsidRDefault="00762595" w:rsidP="00762595">
      <w:pPr>
        <w:rPr>
          <w:sz w:val="28"/>
        </w:rPr>
      </w:pPr>
    </w:p>
    <w:p w14:paraId="585C8F14" w14:textId="77777777" w:rsidR="00762595" w:rsidRDefault="00762595" w:rsidP="00762595">
      <w:pPr>
        <w:rPr>
          <w:sz w:val="28"/>
        </w:rPr>
      </w:pPr>
    </w:p>
    <w:p w14:paraId="71E9DF0F" w14:textId="77777777" w:rsidR="00762595" w:rsidRDefault="00762595" w:rsidP="00762595">
      <w:pPr>
        <w:rPr>
          <w:sz w:val="28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0"/>
      </w:tblGrid>
      <w:tr w:rsidR="00762595" w14:paraId="2CD1637D" w14:textId="77777777" w:rsidTr="00762595">
        <w:trPr>
          <w:trHeight w:val="2509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F38C3" w14:textId="77777777" w:rsidR="00762595" w:rsidRDefault="00762595">
            <w:r>
              <w:rPr>
                <w:b/>
                <w:bCs/>
                <w:sz w:val="28"/>
              </w:rPr>
              <w:t>Additional comments:</w:t>
            </w:r>
          </w:p>
        </w:tc>
      </w:tr>
    </w:tbl>
    <w:p w14:paraId="77E2734C" w14:textId="77777777" w:rsidR="00B777DE" w:rsidRDefault="00B777DE"/>
    <w:sectPr w:rsidR="00B777DE" w:rsidSect="00762595">
      <w:pgSz w:w="16838" w:h="11906" w:orient="landscape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7DE"/>
    <w:rsid w:val="000147A5"/>
    <w:rsid w:val="001D1C70"/>
    <w:rsid w:val="00393E7C"/>
    <w:rsid w:val="003F3EA1"/>
    <w:rsid w:val="004268EE"/>
    <w:rsid w:val="006B5E8A"/>
    <w:rsid w:val="006E27A3"/>
    <w:rsid w:val="00762595"/>
    <w:rsid w:val="009601EF"/>
    <w:rsid w:val="00A94737"/>
    <w:rsid w:val="00B777DE"/>
    <w:rsid w:val="00BA3643"/>
    <w:rsid w:val="00D24C31"/>
    <w:rsid w:val="00D520C8"/>
    <w:rsid w:val="00E457DE"/>
    <w:rsid w:val="00E7580E"/>
    <w:rsid w:val="00E82E1C"/>
    <w:rsid w:val="00EB7C10"/>
    <w:rsid w:val="00F31A31"/>
    <w:rsid w:val="00F3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70CDE"/>
  <w15:chartTrackingRefBased/>
  <w15:docId w15:val="{B3E7F459-47F4-4861-A836-29B4E7A2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595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62595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62595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62595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762595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unhideWhenUsed/>
    <w:rsid w:val="00762595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762595"/>
  </w:style>
  <w:style w:type="character" w:customStyle="1" w:styleId="SalutationChar">
    <w:name w:val="Salutation Char"/>
    <w:basedOn w:val="DefaultParagraphFont"/>
    <w:link w:val="Salutation"/>
    <w:semiHidden/>
    <w:rsid w:val="00762595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1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erc.org.uk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mailto:enquiries@sserc.org.uk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www.sserc.org.uk" TargetMode="External"/><Relationship Id="rId4" Type="http://schemas.openxmlformats.org/officeDocument/2006/relationships/styles" Target="styles.xml"/><Relationship Id="rId9" Type="http://schemas.openxmlformats.org/officeDocument/2006/relationships/hyperlink" Target="mailto:enquiries@sserc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\OneDrive%20-%20SSERC%20Ltd\Chemistry\Risk%20Assessments\01%20Risk%20Assess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67D655-D614-4D21-B44B-8020D904E2D1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CAADFCC-8388-449A-BE0C-E4F762EF34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1E7BEA-531F-47B6-BFE0-220483C24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Risk Assessment Template.dotx</Template>
  <TotalTime>936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 Lloyd</cp:lastModifiedBy>
  <cp:revision>3</cp:revision>
  <dcterms:created xsi:type="dcterms:W3CDTF">2024-12-06T17:29:00Z</dcterms:created>
  <dcterms:modified xsi:type="dcterms:W3CDTF">2024-12-09T10:14:00Z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