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4BC6A9BC" w:rsidR="00AF32C9" w:rsidRPr="00036364" w:rsidRDefault="00AF32C9" w:rsidP="00AF32C9">
            <w:pPr>
              <w:pStyle w:val="NoSpacing"/>
              <w:rPr>
                <w:sz w:val="52"/>
                <w:szCs w:val="52"/>
              </w:rPr>
            </w:pPr>
            <w:r w:rsidRPr="00343AB3">
              <w:rPr>
                <w:sz w:val="52"/>
                <w:szCs w:val="52"/>
              </w:rPr>
              <w:t xml:space="preserve">Effect of </w:t>
            </w:r>
            <w:r w:rsidR="007A6396">
              <w:rPr>
                <w:sz w:val="52"/>
                <w:szCs w:val="52"/>
              </w:rPr>
              <w:t>Temperature</w:t>
            </w:r>
            <w:r w:rsidRPr="00343AB3">
              <w:rPr>
                <w:sz w:val="52"/>
                <w:szCs w:val="52"/>
              </w:rPr>
              <w:t xml:space="preserve"> on </w:t>
            </w:r>
            <w:r w:rsidR="001D3755">
              <w:rPr>
                <w:sz w:val="52"/>
                <w:szCs w:val="52"/>
              </w:rPr>
              <w:t>Reaction Rate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3ADC736F" w:rsidR="00AF32C9" w:rsidRDefault="008D6C05" w:rsidP="0058329F">
      <w:pPr>
        <w:spacing w:after="120" w:line="264" w:lineRule="auto"/>
        <w:rPr>
          <w:noProof/>
        </w:rPr>
      </w:pPr>
      <w:r w:rsidRPr="008D6C05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0C880078" wp14:editId="4CABAE26">
            <wp:simplePos x="0" y="0"/>
            <wp:positionH relativeFrom="column">
              <wp:posOffset>-1123315</wp:posOffset>
            </wp:positionH>
            <wp:positionV relativeFrom="paragraph">
              <wp:posOffset>3414395</wp:posOffset>
            </wp:positionV>
            <wp:extent cx="4469765" cy="2448560"/>
            <wp:effectExtent l="953" t="0" r="7937" b="7938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9765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4EFBA211">
            <wp:simplePos x="0" y="0"/>
            <wp:positionH relativeFrom="column">
              <wp:posOffset>-491490</wp:posOffset>
            </wp:positionH>
            <wp:positionV relativeFrom="paragraph">
              <wp:posOffset>-508423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77777777" w:rsidR="00BA3782" w:rsidRDefault="00BA3782" w:rsidP="00BA3782">
      <w:pPr>
        <w:pStyle w:val="Title"/>
      </w:pPr>
      <w:r>
        <w:lastRenderedPageBreak/>
        <w:t>Effect of Temperature on Reaction Rate</w:t>
      </w:r>
    </w:p>
    <w:p w14:paraId="14A4B3E6" w14:textId="77777777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PPA 1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59DB829B" w14:textId="77777777" w:rsidR="00BA3782" w:rsidRPr="000C1079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C1079">
        <w:rPr>
          <w:rFonts w:ascii="Times New Roman" w:hAnsi="Times New Roman" w:cs="Times New Roman"/>
          <w:sz w:val="24"/>
          <w:szCs w:val="24"/>
        </w:rPr>
        <w:t>The aim of this experiment is to find the effect of varying temperature on the rate of reaction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79">
        <w:rPr>
          <w:rFonts w:ascii="Times New Roman" w:hAnsi="Times New Roman" w:cs="Times New Roman"/>
          <w:sz w:val="24"/>
          <w:szCs w:val="24"/>
        </w:rPr>
        <w:t>between sodium thiosulphate solution and hydrochloric acid.</w:t>
      </w:r>
    </w:p>
    <w:p w14:paraId="552E5FFB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C1079">
        <w:rPr>
          <w:rFonts w:ascii="Times New Roman" w:hAnsi="Times New Roman" w:cs="Times New Roman"/>
          <w:sz w:val="24"/>
          <w:szCs w:val="24"/>
        </w:rPr>
        <w:t>Initially the reaction mixture is clear but gradually becomes cloudy as solid sulphur is formed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79">
        <w:rPr>
          <w:rFonts w:ascii="Times New Roman" w:hAnsi="Times New Roman" w:cs="Times New Roman"/>
          <w:sz w:val="24"/>
          <w:szCs w:val="24"/>
        </w:rPr>
        <w:t>the reaction. We can follow the course of the reaction by placing the reaction mixture over a 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079">
        <w:rPr>
          <w:rFonts w:ascii="Times New Roman" w:hAnsi="Times New Roman" w:cs="Times New Roman"/>
          <w:sz w:val="24"/>
          <w:szCs w:val="24"/>
        </w:rPr>
        <w:t>drawn on a piece of paper and timing how long it takes for the cross to be obscured by the sulphur:</w:t>
      </w:r>
    </w:p>
    <w:p w14:paraId="6F24FAB2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7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146A41" wp14:editId="483D0F7D">
            <wp:extent cx="4211955" cy="1786466"/>
            <wp:effectExtent l="0" t="0" r="0" b="4445"/>
            <wp:docPr id="2" name="Picture 2" descr="A picture containing text, glass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glass, 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1618" cy="179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268AF" w14:textId="77777777" w:rsidR="00BA3782" w:rsidRPr="0072778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778B">
        <w:rPr>
          <w:rFonts w:ascii="Times New Roman" w:hAnsi="Times New Roman" w:cs="Times New Roman"/>
          <w:sz w:val="24"/>
          <w:szCs w:val="24"/>
        </w:rPr>
        <w:t>A series of experiments will be carried out in which only the temperature of the reaction mixture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8B">
        <w:rPr>
          <w:rFonts w:ascii="Times New Roman" w:hAnsi="Times New Roman" w:cs="Times New Roman"/>
          <w:sz w:val="24"/>
          <w:szCs w:val="24"/>
        </w:rPr>
        <w:t>will be varied. The concentrations and volumes of the reactants will be kept constant.</w:t>
      </w:r>
    </w:p>
    <w:p w14:paraId="6F6702AC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2778B">
        <w:rPr>
          <w:rFonts w:ascii="Times New Roman" w:hAnsi="Times New Roman" w:cs="Times New Roman"/>
          <w:sz w:val="24"/>
          <w:szCs w:val="24"/>
        </w:rPr>
        <w:t>The amount of sulphur needed to obscure the cross will be the same in each experiment but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8B">
        <w:rPr>
          <w:rFonts w:ascii="Times New Roman" w:hAnsi="Times New Roman" w:cs="Times New Roman"/>
          <w:sz w:val="24"/>
          <w:szCs w:val="24"/>
        </w:rPr>
        <w:t>time it takes for this to happen will vary. If the time taken to obscure the cross is t then we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78B">
        <w:rPr>
          <w:rFonts w:ascii="Times New Roman" w:hAnsi="Times New Roman" w:cs="Times New Roman"/>
          <w:sz w:val="24"/>
          <w:szCs w:val="24"/>
        </w:rPr>
        <w:t>express the rate as:</w:t>
      </w:r>
    </w:p>
    <w:p w14:paraId="5DDE7F7D" w14:textId="77777777" w:rsidR="00BA3782" w:rsidRDefault="00BA3782" w:rsidP="00BA378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 xml:space="preserve">rate =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379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</w:p>
    <w:p w14:paraId="3BCDB3C1" w14:textId="77777777" w:rsidR="00BA3782" w:rsidRPr="009F36BD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75C8AE" w14:textId="77777777" w:rsidR="00BA3782" w:rsidRPr="009F36BD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F36BD">
        <w:rPr>
          <w:rFonts w:ascii="Times New Roman" w:hAnsi="Times New Roman" w:cs="Times New Roman"/>
          <w:sz w:val="24"/>
          <w:szCs w:val="24"/>
        </w:rPr>
        <w:t>If t is in seconds then the rate will have units, s</w:t>
      </w:r>
      <w:r w:rsidRPr="00D52AE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F36BD">
        <w:rPr>
          <w:rFonts w:ascii="Times New Roman" w:hAnsi="Times New Roman" w:cs="Times New Roman"/>
          <w:sz w:val="24"/>
          <w:szCs w:val="24"/>
        </w:rPr>
        <w:t>.</w:t>
      </w:r>
    </w:p>
    <w:p w14:paraId="0AA0A5B0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00108AF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201798" w14:paraId="05FF8346" w14:textId="77777777" w:rsidTr="0070511E">
        <w:tc>
          <w:tcPr>
            <w:tcW w:w="4506" w:type="dxa"/>
          </w:tcPr>
          <w:p w14:paraId="51A6D9DE" w14:textId="77777777" w:rsidR="00BA3782" w:rsidRPr="00201798" w:rsidRDefault="00BA3782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Syringes 20 cm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&amp; 1 cm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0" w:type="dxa"/>
          </w:tcPr>
          <w:p w14:paraId="0900FD3B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100 &amp; 250 cm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glass beakers</w:t>
            </w:r>
          </w:p>
        </w:tc>
      </w:tr>
      <w:tr w:rsidR="00BA3782" w:rsidRPr="00201798" w14:paraId="1FDFC0B8" w14:textId="77777777" w:rsidTr="0070511E">
        <w:tc>
          <w:tcPr>
            <w:tcW w:w="4506" w:type="dxa"/>
          </w:tcPr>
          <w:p w14:paraId="365BC8CE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timer</w:t>
            </w:r>
          </w:p>
        </w:tc>
        <w:tc>
          <w:tcPr>
            <w:tcW w:w="4510" w:type="dxa"/>
          </w:tcPr>
          <w:p w14:paraId="7A335F66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Thermometer </w:t>
            </w:r>
          </w:p>
        </w:tc>
      </w:tr>
      <w:tr w:rsidR="00BA3782" w:rsidRPr="00201798" w14:paraId="31E3F38E" w14:textId="77777777" w:rsidTr="0070511E">
        <w:tc>
          <w:tcPr>
            <w:tcW w:w="4506" w:type="dxa"/>
          </w:tcPr>
          <w:p w14:paraId="65F125A3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  <w:tc>
          <w:tcPr>
            <w:tcW w:w="4510" w:type="dxa"/>
          </w:tcPr>
          <w:p w14:paraId="6F3DD366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Bunsen burner &amp; heatproof mat</w:t>
            </w:r>
          </w:p>
        </w:tc>
      </w:tr>
      <w:tr w:rsidR="00BA3782" w:rsidRPr="00201798" w14:paraId="011EAFB5" w14:textId="77777777" w:rsidTr="0070511E">
        <w:tc>
          <w:tcPr>
            <w:tcW w:w="4506" w:type="dxa"/>
          </w:tcPr>
          <w:p w14:paraId="11036009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paper with 'cross' mark</w:t>
            </w:r>
          </w:p>
        </w:tc>
        <w:tc>
          <w:tcPr>
            <w:tcW w:w="4510" w:type="dxa"/>
          </w:tcPr>
          <w:p w14:paraId="4987FDC1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782" w:rsidRPr="00201798" w14:paraId="188C73E6" w14:textId="77777777" w:rsidTr="0070511E">
        <w:tc>
          <w:tcPr>
            <w:tcW w:w="4506" w:type="dxa"/>
          </w:tcPr>
          <w:p w14:paraId="11475706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0.1 mol l</w:t>
            </w:r>
            <w:r w:rsidRPr="002017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 xml:space="preserve"> sodium thiosulphate solution</w:t>
            </w:r>
          </w:p>
        </w:tc>
        <w:tc>
          <w:tcPr>
            <w:tcW w:w="4510" w:type="dxa"/>
          </w:tcPr>
          <w:p w14:paraId="78E2315B" w14:textId="77777777" w:rsidR="00BA3782" w:rsidRPr="00201798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798">
              <w:rPr>
                <w:rFonts w:ascii="Times New Roman" w:hAnsi="Times New Roman" w:cs="Times New Roman"/>
                <w:sz w:val="24"/>
                <w:szCs w:val="24"/>
              </w:rPr>
              <w:t>hydrochloric acid</w:t>
            </w: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4AF12BB0" w14:textId="77777777" w:rsidR="00BA3782" w:rsidRPr="00201798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201798">
        <w:rPr>
          <w:rFonts w:ascii="Times New Roman" w:hAnsi="Times New Roman" w:cs="Times New Roman"/>
          <w:sz w:val="24"/>
          <w:szCs w:val="24"/>
        </w:rPr>
        <w:lastRenderedPageBreak/>
        <w:t>The sulphur dioxide produced in the reaction irritates the lungs and may trigger off wheezing if you are asthmatic.</w:t>
      </w:r>
    </w:p>
    <w:p w14:paraId="2125DFE6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450B2FAE" w14:textId="77777777" w:rsidR="00BA3782" w:rsidRPr="00A94E2E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94E2E">
        <w:rPr>
          <w:rFonts w:ascii="Times New Roman" w:hAnsi="Times New Roman" w:cs="Times New Roman"/>
          <w:sz w:val="24"/>
          <w:szCs w:val="24"/>
        </w:rPr>
        <w:t xml:space="preserve">Add about 100 </w:t>
      </w:r>
      <w:r w:rsidRPr="0003047B">
        <w:rPr>
          <w:rFonts w:ascii="Times New Roman" w:hAnsi="Times New Roman" w:cs="Times New Roman"/>
          <w:sz w:val="24"/>
          <w:szCs w:val="24"/>
        </w:rPr>
        <w:t>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2E">
        <w:rPr>
          <w:rFonts w:ascii="Times New Roman" w:hAnsi="Times New Roman" w:cs="Times New Roman"/>
          <w:sz w:val="24"/>
          <w:szCs w:val="24"/>
        </w:rPr>
        <w:t>of sodium thiosulphate solution to the large glass beaker.</w:t>
      </w:r>
    </w:p>
    <w:p w14:paraId="5930F7BB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94E2E">
        <w:rPr>
          <w:rFonts w:ascii="Times New Roman" w:hAnsi="Times New Roman" w:cs="Times New Roman"/>
          <w:sz w:val="24"/>
          <w:szCs w:val="24"/>
        </w:rPr>
        <w:t xml:space="preserve">Using a syringe measure 20 </w:t>
      </w:r>
      <w:r w:rsidRPr="0003047B">
        <w:rPr>
          <w:rFonts w:ascii="Times New Roman" w:hAnsi="Times New Roman" w:cs="Times New Roman"/>
          <w:sz w:val="24"/>
          <w:szCs w:val="24"/>
        </w:rPr>
        <w:t>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2E">
        <w:rPr>
          <w:rFonts w:ascii="Times New Roman" w:hAnsi="Times New Roman" w:cs="Times New Roman"/>
          <w:sz w:val="24"/>
          <w:szCs w:val="24"/>
        </w:rPr>
        <w:t>of sodium thiosulphate solution from the large beaker into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E2E">
        <w:rPr>
          <w:rFonts w:ascii="Times New Roman" w:hAnsi="Times New Roman" w:cs="Times New Roman"/>
          <w:sz w:val="24"/>
          <w:szCs w:val="24"/>
        </w:rPr>
        <w:t>small glass beaker and place the reaction mixture on a piece of paper with a cross marked on it.</w:t>
      </w:r>
    </w:p>
    <w:p w14:paraId="469CB2C0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3. Fill the small syringe with 1 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of hydrochloric acid. Quickly add this to the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thiosulphate solution in the small beaker and at the same time start the timer.</w:t>
      </w:r>
    </w:p>
    <w:p w14:paraId="04824639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4. Measure and record the time it takes for the cross to be obscured as you look down into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solution. Measure and record the temperature of the reaction mixture.</w:t>
      </w:r>
    </w:p>
    <w:p w14:paraId="14CC9D5A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5. Fill the beaker with cold water before you dispose of the solution down the sink. This reduces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the amount of sulphur dioxide released into the atmosphere.</w:t>
      </w:r>
    </w:p>
    <w:p w14:paraId="08BD325B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6. Heat the remaining sodium thiosulphate solution in the large beaker until its temperature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about 30 °C but do not record this temperature.</w:t>
      </w:r>
    </w:p>
    <w:p w14:paraId="5D418A6C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7. Measure out 20 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of the warm sodium thiosulphate solution into a small glass beaker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place it over the cross. Add 1 cm</w:t>
      </w:r>
      <w:r w:rsidRPr="0003047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of hydrochloric acid and measure and record the time 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for the cross to be obscured. Measure and record the temperature of the reaction mixture.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†</w:t>
      </w:r>
    </w:p>
    <w:p w14:paraId="3668485F" w14:textId="77777777" w:rsidR="00BA3782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3047B">
        <w:rPr>
          <w:rFonts w:ascii="Times New Roman" w:hAnsi="Times New Roman" w:cs="Times New Roman"/>
          <w:sz w:val="24"/>
          <w:szCs w:val="24"/>
        </w:rPr>
        <w:t>8. Repeat the experiment after heating the sodium thiosulphate solution to about 40 °C and then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again after heating the sodium thiosulphate solution to about 50 °C. Do not heat the sodium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47B">
        <w:rPr>
          <w:rFonts w:ascii="Times New Roman" w:hAnsi="Times New Roman" w:cs="Times New Roman"/>
          <w:sz w:val="24"/>
          <w:szCs w:val="24"/>
        </w:rPr>
        <w:t>thiosulphate solution beyond this temperature.</w:t>
      </w:r>
    </w:p>
    <w:p w14:paraId="59AD3702" w14:textId="77777777" w:rsidR="00BA3782" w:rsidRPr="0003047B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524210A" w14:textId="77777777" w:rsidR="00BA3782" w:rsidRPr="00A60BFC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0BFC">
        <w:rPr>
          <w:rFonts w:ascii="Times New Roman" w:hAnsi="Times New Roman" w:cs="Times New Roman"/>
          <w:i/>
          <w:iCs/>
          <w:sz w:val="24"/>
          <w:szCs w:val="24"/>
        </w:rPr>
        <w:t>† If you are using the same small glass beaker as you used in the first part of the experiment, then make sure it has been thoroughly cleaned.</w:t>
      </w:r>
    </w:p>
    <w:p w14:paraId="1139D3EC" w14:textId="0A12EB0C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0690924A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3DA4C0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E4827E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0E0E04" w14:textId="16E266D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D47FD5" w14:textId="4DB59915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767AEA" w14:textId="4A5A2C4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FD8B4A" w14:textId="05A50E6F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69AA94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717BB8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05098F" w14:textId="77777777" w:rsidR="00B340C6" w:rsidRPr="0058329F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E023516" w14:textId="19EEF32A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6D16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8D2115" w14:textId="77777777" w:rsidR="00D41FCD" w:rsidRDefault="00D41FC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27A5D29A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3ABFF7" w14:textId="75603E80" w:rsidR="000F7154" w:rsidRDefault="00EE662C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 w:rsidRPr="00EE662C">
        <w:rPr>
          <w:rFonts w:ascii="Times New Roman" w:hAnsi="Times New Roman" w:cs="Times New Roman"/>
          <w:i/>
          <w:iCs/>
          <w:sz w:val="24"/>
          <w:szCs w:val="24"/>
        </w:rPr>
        <w:t>How was the rate of the reaction determined?</w:t>
      </w:r>
      <w:r w:rsidR="000F7154">
        <w:rPr>
          <w:rFonts w:ascii="Times New Roman" w:hAnsi="Times New Roman" w:cs="Times New Roman"/>
          <w:sz w:val="24"/>
          <w:szCs w:val="24"/>
        </w:rPr>
        <w:tab/>
      </w:r>
    </w:p>
    <w:p w14:paraId="07E31DE2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93FB2F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DFF261" w14:textId="77777777" w:rsidR="000F7154" w:rsidRP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F5593" w14:textId="77777777" w:rsidR="00EE662C" w:rsidRDefault="00EE662C" w:rsidP="00EE662C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EE662C">
        <w:rPr>
          <w:rFonts w:ascii="Times New Roman" w:hAnsi="Times New Roman" w:cs="Times New Roman"/>
          <w:i/>
          <w:iCs/>
          <w:sz w:val="24"/>
          <w:szCs w:val="24"/>
        </w:rPr>
        <w:t>Apart from the volumes and concentrations of the reactants, what other factor was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E662C">
        <w:rPr>
          <w:rFonts w:ascii="Times New Roman" w:hAnsi="Times New Roman" w:cs="Times New Roman"/>
          <w:i/>
          <w:iCs/>
          <w:sz w:val="24"/>
          <w:szCs w:val="24"/>
        </w:rPr>
        <w:t>kept constant?</w:t>
      </w:r>
    </w:p>
    <w:p w14:paraId="665FCD13" w14:textId="3FC25E7A" w:rsidR="000F7154" w:rsidRDefault="000F7154" w:rsidP="00EE662C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4B3290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7B235E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3C1194" w14:textId="77777777" w:rsidR="00D41FCD" w:rsidRPr="000F7154" w:rsidRDefault="00D41FCD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2C790FAE" w14:textId="482C5169" w:rsidR="000F7154" w:rsidRP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F65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69B00CF" w14:textId="5A1C1ED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</w:t>
      </w:r>
      <w:r w:rsidR="00AC25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25AC" w:rsidRPr="00AC25AC">
        <w:rPr>
          <w:rFonts w:ascii="Times New Roman" w:hAnsi="Times New Roman" w:cs="Times New Roman"/>
          <w:i/>
          <w:iCs/>
          <w:sz w:val="24"/>
          <w:szCs w:val="24"/>
        </w:rPr>
        <w:t>apart from the bottom row of entries:</w:t>
      </w:r>
    </w:p>
    <w:p w14:paraId="60618E2D" w14:textId="48E34CF4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FF5C68" w14:textId="0268FD12" w:rsidR="000F7154" w:rsidRDefault="000B355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C1528A" wp14:editId="4D68F3E4">
            <wp:extent cx="5731510" cy="1062355"/>
            <wp:effectExtent l="0" t="0" r="2540" b="4445"/>
            <wp:docPr id="1" name="Picture 1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4012" w14:textId="77777777" w:rsidR="00AC25AC" w:rsidRDefault="00AC25A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F5DC3" w14:textId="635480CF" w:rsidR="004D5F65" w:rsidRPr="006D43E9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>Work out the rate of each reaction and add these to the table above.</w:t>
      </w:r>
    </w:p>
    <w:p w14:paraId="3AD3C225" w14:textId="77777777" w:rsidR="0099082F" w:rsidRPr="006D43E9" w:rsidRDefault="0099082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038FE9B" w14:textId="77777777" w:rsidR="0099082F" w:rsidRPr="006D43E9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On the graph overleaf, </w:t>
      </w:r>
    </w:p>
    <w:p w14:paraId="377104A3" w14:textId="436C93D6" w:rsidR="0099082F" w:rsidRPr="006D43E9" w:rsidRDefault="0099082F" w:rsidP="000B35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Draw a line graph of reaction rate / s </w:t>
      </w:r>
      <w:r w:rsidRPr="006D43E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-1</w:t>
      </w:r>
      <w:r w:rsidRPr="006D43E9">
        <w:rPr>
          <w:rFonts w:ascii="Times New Roman" w:hAnsi="Times New Roman" w:cs="Times New Roman"/>
          <w:i/>
          <w:iCs/>
          <w:sz w:val="24"/>
          <w:szCs w:val="24"/>
        </w:rPr>
        <w:t xml:space="preserve"> against volume of </w:t>
      </w:r>
      <w:r w:rsidR="000B355F">
        <w:rPr>
          <w:rFonts w:ascii="Times New Roman" w:hAnsi="Times New Roman" w:cs="Times New Roman"/>
          <w:i/>
          <w:iCs/>
          <w:sz w:val="24"/>
          <w:szCs w:val="24"/>
        </w:rPr>
        <w:t xml:space="preserve">temperature  /  </w:t>
      </w:r>
      <w:r w:rsidR="007A6396">
        <w:rPr>
          <w:rFonts w:ascii="Times New Roman" w:hAnsi="Times New Roman" w:cs="Times New Roman"/>
          <w:i/>
          <w:iCs/>
          <w:sz w:val="24"/>
          <w:szCs w:val="24"/>
        </w:rPr>
        <w:t>°C</w:t>
      </w:r>
    </w:p>
    <w:p w14:paraId="7A812C8A" w14:textId="77777777" w:rsidR="0099082F" w:rsidRDefault="0099082F" w:rsidP="00990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46EE81" w14:textId="6DDB39CD" w:rsidR="00D41FCD" w:rsidRPr="004D5F65" w:rsidRDefault="00D41FCD" w:rsidP="00D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FC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E456DE7" wp14:editId="53C0D485">
            <wp:extent cx="4863950" cy="4842933"/>
            <wp:effectExtent l="0" t="0" r="0" b="0"/>
            <wp:docPr id="10" name="Picture 10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Background patter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1595" cy="485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F8486" w14:textId="77777777" w:rsid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C49D1" w14:textId="77777777" w:rsidR="0065441F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8E9EE" w14:textId="77777777" w:rsidR="0065441F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3A98AB8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AA575" w14:textId="18914355" w:rsidR="000F7154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41F">
        <w:rPr>
          <w:rFonts w:ascii="Times New Roman" w:hAnsi="Times New Roman" w:cs="Times New Roman"/>
          <w:i/>
          <w:iCs/>
          <w:sz w:val="24"/>
          <w:szCs w:val="24"/>
        </w:rPr>
        <w:t>State the conclusion of the experiment.</w:t>
      </w:r>
    </w:p>
    <w:p w14:paraId="5D304AEF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B7A9F6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DB0677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4BF243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780F12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54993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7154" w:rsidSect="006113F5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D2A95"/>
    <w:rsid w:val="000F7154"/>
    <w:rsid w:val="00191589"/>
    <w:rsid w:val="001D3755"/>
    <w:rsid w:val="001D6432"/>
    <w:rsid w:val="003B0D35"/>
    <w:rsid w:val="003C7176"/>
    <w:rsid w:val="004D5F65"/>
    <w:rsid w:val="005663B6"/>
    <w:rsid w:val="0058329F"/>
    <w:rsid w:val="005961E3"/>
    <w:rsid w:val="006113F5"/>
    <w:rsid w:val="0065441F"/>
    <w:rsid w:val="006D43E9"/>
    <w:rsid w:val="00700E36"/>
    <w:rsid w:val="00737910"/>
    <w:rsid w:val="007A6396"/>
    <w:rsid w:val="008D441D"/>
    <w:rsid w:val="008D6C05"/>
    <w:rsid w:val="0099082F"/>
    <w:rsid w:val="009F36BD"/>
    <w:rsid w:val="00AC25AC"/>
    <w:rsid w:val="00AE290B"/>
    <w:rsid w:val="00AE44E7"/>
    <w:rsid w:val="00AF32C9"/>
    <w:rsid w:val="00B340C6"/>
    <w:rsid w:val="00BA3782"/>
    <w:rsid w:val="00C50152"/>
    <w:rsid w:val="00C75712"/>
    <w:rsid w:val="00D35F64"/>
    <w:rsid w:val="00D41FCD"/>
    <w:rsid w:val="00D52AE2"/>
    <w:rsid w:val="00D54E14"/>
    <w:rsid w:val="00DA6225"/>
    <w:rsid w:val="00DB2AFA"/>
    <w:rsid w:val="00DE3C0A"/>
    <w:rsid w:val="00EB4F24"/>
    <w:rsid w:val="00EE5BBC"/>
    <w:rsid w:val="00EE662C"/>
    <w:rsid w:val="00F22D63"/>
    <w:rsid w:val="00F32B7B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34</cp:revision>
  <dcterms:created xsi:type="dcterms:W3CDTF">2022-07-07T20:35:00Z</dcterms:created>
  <dcterms:modified xsi:type="dcterms:W3CDTF">2022-07-11T09:43:00Z</dcterms:modified>
</cp:coreProperties>
</file>